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DC9" w:rsidRDefault="00012DC9" w:rsidP="00012DC9">
      <w:pPr>
        <w:rPr>
          <w:rFonts w:ascii="Cambria" w:hAnsi="Cambria"/>
          <w:b/>
          <w:sz w:val="40"/>
          <w:szCs w:val="40"/>
        </w:rPr>
      </w:pPr>
      <w:r>
        <w:rPr>
          <w:rFonts w:ascii="Cambria" w:hAnsi="Cambria"/>
          <w:b/>
          <w:sz w:val="40"/>
          <w:szCs w:val="40"/>
        </w:rPr>
        <w:t>4.hét</w:t>
      </w:r>
    </w:p>
    <w:p w:rsidR="00B179B3" w:rsidRPr="00FF603B" w:rsidRDefault="00B179B3" w:rsidP="00B179B3">
      <w:pPr>
        <w:jc w:val="center"/>
        <w:rPr>
          <w:rFonts w:ascii="Cambria" w:hAnsi="Cambria"/>
          <w:b/>
          <w:sz w:val="40"/>
          <w:szCs w:val="40"/>
        </w:rPr>
      </w:pPr>
      <w:r w:rsidRPr="00FF603B">
        <w:rPr>
          <w:rFonts w:ascii="Cambria" w:hAnsi="Cambria"/>
          <w:b/>
          <w:sz w:val="40"/>
          <w:szCs w:val="40"/>
        </w:rPr>
        <w:t xml:space="preserve">Nemzeti ébredés Kelet- és Közép-Európában </w:t>
      </w:r>
    </w:p>
    <w:p w:rsidR="00B179B3" w:rsidRPr="00FF603B" w:rsidRDefault="00B179B3" w:rsidP="00B179B3">
      <w:pPr>
        <w:jc w:val="center"/>
        <w:rPr>
          <w:rFonts w:ascii="Cambria" w:hAnsi="Cambria"/>
          <w:b/>
          <w:sz w:val="40"/>
          <w:szCs w:val="40"/>
        </w:rPr>
      </w:pPr>
      <w:r w:rsidRPr="00FF603B">
        <w:rPr>
          <w:rFonts w:ascii="Cambria" w:hAnsi="Cambria"/>
          <w:b/>
          <w:sz w:val="40"/>
          <w:szCs w:val="40"/>
        </w:rPr>
        <w:t>a 19. század első felében</w:t>
      </w:r>
    </w:p>
    <w:p w:rsidR="00B179B3" w:rsidRPr="00FF603B" w:rsidRDefault="00B179B3" w:rsidP="00B179B3">
      <w:pPr>
        <w:rPr>
          <w:rFonts w:ascii="Cambria" w:hAnsi="Cambria"/>
        </w:rPr>
      </w:pPr>
    </w:p>
    <w:p w:rsidR="00B179B3" w:rsidRPr="00FF603B" w:rsidRDefault="00B179B3" w:rsidP="00B179B3">
      <w:pPr>
        <w:rPr>
          <w:rFonts w:ascii="Cambria" w:hAnsi="Cambria"/>
          <w:b/>
          <w:sz w:val="28"/>
          <w:szCs w:val="28"/>
        </w:rPr>
      </w:pPr>
      <w:r w:rsidRPr="00FF603B">
        <w:rPr>
          <w:rFonts w:ascii="Cambria" w:hAnsi="Cambria"/>
          <w:b/>
          <w:sz w:val="28"/>
          <w:szCs w:val="28"/>
          <w:u w:val="single"/>
        </w:rPr>
        <w:t>Fókusz</w:t>
      </w:r>
      <w:r w:rsidRPr="00FF603B">
        <w:rPr>
          <w:rFonts w:ascii="Cambria" w:hAnsi="Cambria"/>
          <w:b/>
          <w:sz w:val="28"/>
          <w:szCs w:val="28"/>
        </w:rPr>
        <w:t xml:space="preserve">: A kelet- és közép-európai nemzeti ébredések változatainak jellemzése. </w:t>
      </w:r>
    </w:p>
    <w:p w:rsidR="00B179B3" w:rsidRPr="00FF603B" w:rsidRDefault="00B179B3" w:rsidP="00B179B3">
      <w:pPr>
        <w:rPr>
          <w:rFonts w:ascii="Cambria" w:hAnsi="Cambria"/>
          <w:b/>
          <w:sz w:val="28"/>
          <w:szCs w:val="28"/>
        </w:rPr>
      </w:pPr>
      <w:r w:rsidRPr="00FF603B">
        <w:rPr>
          <w:rFonts w:ascii="Cambria" w:hAnsi="Cambria"/>
          <w:b/>
          <w:sz w:val="28"/>
          <w:szCs w:val="28"/>
        </w:rPr>
        <w:t xml:space="preserve">Kérdések:   </w:t>
      </w:r>
    </w:p>
    <w:p w:rsidR="00EC37FF" w:rsidRPr="00FF603B" w:rsidRDefault="00EC37FF" w:rsidP="00EC37FF">
      <w:pPr>
        <w:pStyle w:val="Listaszerbekezds"/>
        <w:numPr>
          <w:ilvl w:val="0"/>
          <w:numId w:val="7"/>
        </w:numPr>
        <w:rPr>
          <w:rFonts w:ascii="Cambria" w:hAnsi="Cambria"/>
          <w:i/>
          <w:sz w:val="24"/>
          <w:szCs w:val="24"/>
        </w:rPr>
      </w:pPr>
      <w:r w:rsidRPr="00FF603B">
        <w:rPr>
          <w:rFonts w:ascii="Cambria" w:hAnsi="Cambria"/>
          <w:i/>
          <w:sz w:val="24"/>
          <w:szCs w:val="24"/>
        </w:rPr>
        <w:t>Értelmezze az ausztroszlávizmus, pánszlávizmus és csehszlovákizmus fogalmait!</w:t>
      </w:r>
    </w:p>
    <w:p w:rsidR="00EC37FF" w:rsidRPr="00FF603B" w:rsidRDefault="00EC37FF" w:rsidP="00EC37FF">
      <w:pPr>
        <w:pStyle w:val="Listaszerbekezds"/>
        <w:numPr>
          <w:ilvl w:val="0"/>
          <w:numId w:val="7"/>
        </w:numPr>
        <w:rPr>
          <w:rFonts w:ascii="Cambria" w:hAnsi="Cambria"/>
          <w:i/>
          <w:sz w:val="24"/>
          <w:szCs w:val="24"/>
        </w:rPr>
      </w:pPr>
      <w:r w:rsidRPr="00FF603B">
        <w:rPr>
          <w:rFonts w:ascii="Cambria" w:hAnsi="Cambria"/>
          <w:i/>
          <w:sz w:val="24"/>
          <w:szCs w:val="24"/>
        </w:rPr>
        <w:t xml:space="preserve">Melyek a szlovák nemzetté válás főbb irányzatai? </w:t>
      </w:r>
    </w:p>
    <w:p w:rsidR="00EC37FF" w:rsidRPr="00FF603B" w:rsidRDefault="002F219E" w:rsidP="00EC37FF">
      <w:pPr>
        <w:pStyle w:val="Listaszerbekezds"/>
        <w:numPr>
          <w:ilvl w:val="0"/>
          <w:numId w:val="7"/>
        </w:numPr>
        <w:rPr>
          <w:rFonts w:ascii="Cambria" w:hAnsi="Cambria"/>
          <w:i/>
          <w:sz w:val="24"/>
          <w:szCs w:val="24"/>
        </w:rPr>
      </w:pPr>
      <w:r w:rsidRPr="00FF603B">
        <w:rPr>
          <w:rFonts w:ascii="Cambria" w:hAnsi="Cambria"/>
          <w:i/>
          <w:sz w:val="24"/>
          <w:szCs w:val="24"/>
        </w:rPr>
        <w:t>Jelleme</w:t>
      </w:r>
      <w:r w:rsidR="00EC37FF" w:rsidRPr="00FF603B">
        <w:rPr>
          <w:rFonts w:ascii="Cambria" w:hAnsi="Cambria"/>
          <w:i/>
          <w:sz w:val="24"/>
          <w:szCs w:val="24"/>
        </w:rPr>
        <w:t>zze az orosz cári birodalom és az ukrán nemzeti mozgalom viszonyát</w:t>
      </w:r>
      <w:r w:rsidRPr="00FF603B">
        <w:rPr>
          <w:rFonts w:ascii="Cambria" w:hAnsi="Cambria"/>
          <w:i/>
          <w:sz w:val="24"/>
          <w:szCs w:val="24"/>
        </w:rPr>
        <w:t>!</w:t>
      </w:r>
    </w:p>
    <w:p w:rsidR="002F219E" w:rsidRPr="00FF603B" w:rsidRDefault="002F219E" w:rsidP="00EC37FF">
      <w:pPr>
        <w:pStyle w:val="Listaszerbekezds"/>
        <w:numPr>
          <w:ilvl w:val="0"/>
          <w:numId w:val="7"/>
        </w:numPr>
        <w:rPr>
          <w:rFonts w:ascii="Cambria" w:hAnsi="Cambria"/>
          <w:i/>
          <w:sz w:val="24"/>
          <w:szCs w:val="24"/>
        </w:rPr>
      </w:pPr>
      <w:r w:rsidRPr="00FF603B">
        <w:rPr>
          <w:rFonts w:ascii="Cambria" w:hAnsi="Cambria"/>
          <w:i/>
          <w:sz w:val="24"/>
          <w:szCs w:val="24"/>
        </w:rPr>
        <w:t xml:space="preserve">Értelmezze a lengyel nemzettudat és a katolicizmus viszonyát a 19. században! </w:t>
      </w:r>
    </w:p>
    <w:p w:rsidR="00B179B3" w:rsidRPr="00FF603B" w:rsidRDefault="00B179B3" w:rsidP="00B179B3">
      <w:pPr>
        <w:rPr>
          <w:rFonts w:ascii="Cambria" w:hAnsi="Cambria"/>
          <w:b/>
          <w:sz w:val="28"/>
          <w:szCs w:val="28"/>
        </w:rPr>
      </w:pPr>
      <w:r w:rsidRPr="00FF603B">
        <w:rPr>
          <w:rFonts w:ascii="Cambria" w:hAnsi="Cambria"/>
          <w:b/>
          <w:sz w:val="28"/>
          <w:szCs w:val="28"/>
        </w:rPr>
        <w:t xml:space="preserve">Követelmények: </w:t>
      </w:r>
    </w:p>
    <w:p w:rsidR="00B179B3" w:rsidRPr="00FF603B" w:rsidRDefault="00B179B3" w:rsidP="00B179B3">
      <w:pPr>
        <w:rPr>
          <w:rFonts w:ascii="Cambria" w:hAnsi="Cambria"/>
          <w:sz w:val="24"/>
          <w:szCs w:val="24"/>
        </w:rPr>
      </w:pPr>
      <w:r w:rsidRPr="00FF603B">
        <w:rPr>
          <w:rFonts w:ascii="Cambria" w:hAnsi="Cambria"/>
          <w:sz w:val="24"/>
          <w:szCs w:val="24"/>
        </w:rPr>
        <w:t>A tananyag feldolgozása után a hallgatónak válasz kell tudni adni a témakör elején feltett kérdésekre</w:t>
      </w:r>
      <w:r w:rsidR="00FF603B" w:rsidRPr="00FF603B">
        <w:rPr>
          <w:rFonts w:ascii="Cambria" w:hAnsi="Cambria"/>
          <w:sz w:val="24"/>
          <w:szCs w:val="24"/>
        </w:rPr>
        <w:t>.</w:t>
      </w:r>
      <w:r w:rsidRPr="00FF603B">
        <w:rPr>
          <w:rFonts w:ascii="Cambria" w:hAnsi="Cambria"/>
          <w:sz w:val="24"/>
          <w:szCs w:val="24"/>
        </w:rPr>
        <w:t xml:space="preserve"> </w:t>
      </w:r>
      <w:r w:rsidR="005A0766">
        <w:rPr>
          <w:rFonts w:ascii="Cambria" w:hAnsi="Cambria"/>
          <w:sz w:val="24"/>
          <w:szCs w:val="24"/>
        </w:rPr>
        <w:t xml:space="preserve">A kérdésekben felmerülő tények, fogalmak és szemléleti kategóriák a feldolgozás irányát és a számonkérés alapját is kijelölik.  </w:t>
      </w:r>
    </w:p>
    <w:p w:rsidR="00526763" w:rsidRPr="00526763" w:rsidRDefault="00526763" w:rsidP="00526763">
      <w:pPr>
        <w:jc w:val="both"/>
        <w:rPr>
          <w:rFonts w:ascii="Cambria" w:eastAsia="Times New Roman" w:hAnsi="Cambria" w:cstheme="minorHAnsi"/>
          <w:bCs/>
          <w:i/>
          <w:sz w:val="24"/>
          <w:szCs w:val="24"/>
          <w:lang w:eastAsia="hu-HU"/>
        </w:rPr>
      </w:pPr>
      <w:bookmarkStart w:id="0" w:name="_GoBack"/>
      <w:bookmarkEnd w:id="0"/>
      <w:r w:rsidRPr="00526763">
        <w:rPr>
          <w:rFonts w:ascii="Cambria" w:eastAsia="Times New Roman" w:hAnsi="Cambria" w:cstheme="minorHAnsi"/>
          <w:bCs/>
          <w:sz w:val="24"/>
          <w:szCs w:val="24"/>
          <w:lang w:eastAsia="hu-HU"/>
        </w:rPr>
        <w:t xml:space="preserve">A számonkérés nemcsak a megadott kérdésekre támaszkodik, a megadott tananyagokat önálló módszerekkel is fel kell dolgozni, de a kérdések orientációt és segítséget adnak a feldolgozáshoz és a vizsgára való felkészüléshez. </w:t>
      </w:r>
    </w:p>
    <w:p w:rsidR="00FF603B" w:rsidRPr="00AB03DA" w:rsidRDefault="00FF603B" w:rsidP="00FF603B">
      <w:pPr>
        <w:rPr>
          <w:rFonts w:ascii="Cambria" w:hAnsi="Cambria"/>
          <w:b/>
          <w:sz w:val="28"/>
          <w:szCs w:val="28"/>
        </w:rPr>
      </w:pPr>
    </w:p>
    <w:p w:rsidR="00FF603B" w:rsidRPr="00AB03DA" w:rsidRDefault="00FF603B" w:rsidP="00FF603B">
      <w:pPr>
        <w:rPr>
          <w:rFonts w:ascii="Cambria" w:hAnsi="Cambria"/>
          <w:b/>
          <w:sz w:val="28"/>
          <w:szCs w:val="28"/>
        </w:rPr>
      </w:pPr>
      <w:r w:rsidRPr="00AB03DA">
        <w:rPr>
          <w:rFonts w:ascii="Cambria" w:hAnsi="Cambria"/>
          <w:b/>
          <w:sz w:val="28"/>
          <w:szCs w:val="28"/>
        </w:rPr>
        <w:t>A tananyag alapjául szolgáló kötet:</w:t>
      </w:r>
    </w:p>
    <w:p w:rsidR="00FF603B" w:rsidRPr="00AB03DA" w:rsidRDefault="00FF603B" w:rsidP="00FF603B">
      <w:pPr>
        <w:rPr>
          <w:rFonts w:ascii="Cambria" w:hAnsi="Cambria"/>
          <w:sz w:val="24"/>
          <w:szCs w:val="24"/>
        </w:rPr>
      </w:pPr>
      <w:r w:rsidRPr="00AB03DA">
        <w:rPr>
          <w:rFonts w:ascii="Cambria" w:hAnsi="Cambria"/>
          <w:sz w:val="24"/>
          <w:szCs w:val="24"/>
        </w:rPr>
        <w:t xml:space="preserve">Romsics Ignác 2004: Nemzet, nemzetiség és állam Kelet-Közép- és Délkelet-Európában a 19-20 században. Budapest: Napvilág Kiadó. </w:t>
      </w:r>
    </w:p>
    <w:p w:rsidR="00FF603B" w:rsidRPr="00AB03DA" w:rsidRDefault="00FF603B" w:rsidP="00FF603B">
      <w:pPr>
        <w:rPr>
          <w:rFonts w:ascii="Cambria" w:hAnsi="Cambria"/>
          <w:b/>
          <w:sz w:val="28"/>
          <w:szCs w:val="28"/>
        </w:rPr>
      </w:pPr>
    </w:p>
    <w:p w:rsidR="00FF603B" w:rsidRPr="00AB03DA" w:rsidRDefault="00FF603B" w:rsidP="00FF603B">
      <w:pPr>
        <w:rPr>
          <w:rFonts w:ascii="Cambria" w:hAnsi="Cambria"/>
          <w:b/>
          <w:sz w:val="28"/>
          <w:szCs w:val="28"/>
        </w:rPr>
      </w:pPr>
      <w:r w:rsidRPr="00AB03DA">
        <w:rPr>
          <w:rFonts w:ascii="Cambria" w:hAnsi="Cambria"/>
          <w:b/>
          <w:sz w:val="28"/>
          <w:szCs w:val="28"/>
        </w:rPr>
        <w:t xml:space="preserve">További segédanyagok: </w:t>
      </w:r>
    </w:p>
    <w:p w:rsidR="00FF603B" w:rsidRPr="000A0763" w:rsidRDefault="00FF603B" w:rsidP="00FF603B">
      <w:pPr>
        <w:spacing w:before="150" w:after="150" w:line="240" w:lineRule="auto"/>
        <w:outlineLvl w:val="0"/>
        <w:rPr>
          <w:rFonts w:ascii="Cambria" w:eastAsia="Times New Roman" w:hAnsi="Cambria" w:cs="Times New Roman"/>
          <w:b/>
          <w:bCs/>
          <w:color w:val="000000"/>
          <w:kern w:val="36"/>
          <w:sz w:val="24"/>
          <w:szCs w:val="24"/>
          <w:lang w:eastAsia="hu-HU"/>
        </w:rPr>
      </w:pPr>
      <w:r w:rsidRPr="00AB03DA">
        <w:rPr>
          <w:rFonts w:ascii="Cambria" w:hAnsi="Cambria"/>
          <w:sz w:val="24"/>
          <w:szCs w:val="24"/>
        </w:rPr>
        <w:t xml:space="preserve">Niederhauser Emil 2001: Kelet-Európa története. Budapest: MTA Történettudományi </w:t>
      </w:r>
      <w:r w:rsidRPr="000A0763">
        <w:rPr>
          <w:rFonts w:ascii="Cambria" w:hAnsi="Cambria"/>
          <w:sz w:val="24"/>
          <w:szCs w:val="24"/>
        </w:rPr>
        <w:t>Intézet  (kiegészítő olvasmány – nem képezi a vizsgához szüksége törzsanyag részét)</w:t>
      </w:r>
      <w:r w:rsidRPr="000A0763">
        <w:rPr>
          <w:rFonts w:ascii="Cambria" w:hAnsi="Cambria"/>
          <w:b/>
          <w:sz w:val="24"/>
          <w:szCs w:val="24"/>
        </w:rPr>
        <w:t xml:space="preserve"> </w:t>
      </w:r>
      <w:r w:rsidRPr="000A0763">
        <w:rPr>
          <w:rFonts w:ascii="Cambria" w:hAnsi="Cambria"/>
          <w:sz w:val="24"/>
          <w:szCs w:val="24"/>
        </w:rPr>
        <w:t xml:space="preserve"> </w:t>
      </w:r>
    </w:p>
    <w:p w:rsidR="00FF603B" w:rsidRPr="00AB03DA" w:rsidRDefault="00FF603B" w:rsidP="00FF603B">
      <w:pPr>
        <w:rPr>
          <w:rFonts w:ascii="Cambria" w:hAnsi="Cambria"/>
          <w:sz w:val="24"/>
          <w:szCs w:val="24"/>
        </w:rPr>
      </w:pPr>
    </w:p>
    <w:p w:rsidR="00FF603B" w:rsidRPr="00FF603B" w:rsidRDefault="00FF603B" w:rsidP="00B179B3">
      <w:pPr>
        <w:rPr>
          <w:rFonts w:ascii="Cambria" w:hAnsi="Cambria"/>
          <w:sz w:val="24"/>
          <w:szCs w:val="24"/>
        </w:rPr>
      </w:pPr>
    </w:p>
    <w:p w:rsidR="00FF603B" w:rsidRPr="00FF603B" w:rsidRDefault="00FF603B" w:rsidP="00FF603B">
      <w:pPr>
        <w:rPr>
          <w:rFonts w:ascii="Cambria" w:hAnsi="Cambria"/>
          <w:b/>
          <w:sz w:val="28"/>
          <w:szCs w:val="28"/>
        </w:rPr>
      </w:pPr>
      <w:r w:rsidRPr="00FF603B">
        <w:rPr>
          <w:rFonts w:ascii="Cambria" w:hAnsi="Cambria"/>
          <w:b/>
          <w:sz w:val="28"/>
          <w:szCs w:val="28"/>
        </w:rPr>
        <w:t xml:space="preserve">Önálló feldolgozást igényló feladatok: </w:t>
      </w:r>
    </w:p>
    <w:p w:rsidR="00FF603B" w:rsidRPr="00FF603B" w:rsidRDefault="00FF603B" w:rsidP="00FF603B">
      <w:pPr>
        <w:pStyle w:val="Listaszerbekezds"/>
        <w:numPr>
          <w:ilvl w:val="0"/>
          <w:numId w:val="2"/>
        </w:numPr>
        <w:rPr>
          <w:rFonts w:ascii="Cambria" w:hAnsi="Cambria"/>
          <w:sz w:val="24"/>
          <w:szCs w:val="24"/>
        </w:rPr>
      </w:pPr>
      <w:r w:rsidRPr="00FF603B">
        <w:rPr>
          <w:rFonts w:ascii="Cambria" w:hAnsi="Cambria"/>
          <w:sz w:val="24"/>
          <w:szCs w:val="24"/>
        </w:rPr>
        <w:t xml:space="preserve">Nézzen utána Csehszlovákia 1990-es években bekövetkező felbomlása politikai körülményeinek, és hozza összefüggésbe a 19. századi szlovák nacionalizmus irányzataival! </w:t>
      </w:r>
    </w:p>
    <w:p w:rsidR="00FF603B" w:rsidRDefault="00FF603B" w:rsidP="00FF603B">
      <w:pPr>
        <w:pStyle w:val="Listaszerbekezds"/>
        <w:numPr>
          <w:ilvl w:val="0"/>
          <w:numId w:val="2"/>
        </w:numPr>
        <w:rPr>
          <w:rFonts w:ascii="Cambria" w:hAnsi="Cambria"/>
          <w:sz w:val="24"/>
          <w:szCs w:val="24"/>
        </w:rPr>
      </w:pPr>
      <w:r w:rsidRPr="00FF603B">
        <w:rPr>
          <w:rFonts w:ascii="Cambria" w:hAnsi="Cambria"/>
          <w:sz w:val="24"/>
          <w:szCs w:val="24"/>
        </w:rPr>
        <w:lastRenderedPageBreak/>
        <w:t>Keressen olyan 19. századi orosz írókat, akik a pánszlávizmus hatása alatt álltak!</w:t>
      </w:r>
    </w:p>
    <w:p w:rsidR="00D61866" w:rsidRDefault="00D61866" w:rsidP="00D61866">
      <w:pPr>
        <w:ind w:left="360"/>
        <w:rPr>
          <w:rFonts w:ascii="Cambria" w:hAnsi="Cambria"/>
          <w:sz w:val="24"/>
          <w:szCs w:val="24"/>
        </w:rPr>
      </w:pPr>
    </w:p>
    <w:p w:rsidR="00D61866" w:rsidRPr="00D61866" w:rsidRDefault="00D61866" w:rsidP="00D61866">
      <w:pPr>
        <w:ind w:left="360"/>
        <w:rPr>
          <w:rFonts w:ascii="Cambria" w:hAnsi="Cambria"/>
          <w:sz w:val="24"/>
          <w:szCs w:val="24"/>
        </w:rPr>
      </w:pPr>
    </w:p>
    <w:p w:rsidR="00D61866" w:rsidRPr="00D61866" w:rsidRDefault="00D61866" w:rsidP="00D61866">
      <w:pPr>
        <w:ind w:left="360"/>
        <w:jc w:val="center"/>
        <w:rPr>
          <w:rFonts w:ascii="Cambria" w:hAnsi="Cambria"/>
          <w:b/>
          <w:sz w:val="36"/>
          <w:szCs w:val="36"/>
        </w:rPr>
      </w:pPr>
      <w:r w:rsidRPr="00D61866">
        <w:rPr>
          <w:rFonts w:ascii="Cambria" w:hAnsi="Cambria"/>
          <w:b/>
          <w:sz w:val="36"/>
          <w:szCs w:val="36"/>
        </w:rPr>
        <w:t>Nemzeti ébredés Kelet- és Közép-Európában</w:t>
      </w:r>
    </w:p>
    <w:p w:rsidR="00D61866" w:rsidRDefault="00D61866" w:rsidP="00D61866">
      <w:pPr>
        <w:jc w:val="center"/>
        <w:rPr>
          <w:rFonts w:ascii="Cambria" w:hAnsi="Cambria"/>
          <w:b/>
          <w:sz w:val="36"/>
          <w:szCs w:val="36"/>
        </w:rPr>
      </w:pPr>
      <w:r w:rsidRPr="00D61866">
        <w:rPr>
          <w:rFonts w:ascii="Cambria" w:hAnsi="Cambria"/>
          <w:b/>
          <w:sz w:val="36"/>
          <w:szCs w:val="36"/>
        </w:rPr>
        <w:t>a 19. század első felében</w:t>
      </w:r>
    </w:p>
    <w:p w:rsidR="00A4348D" w:rsidRPr="00D61866" w:rsidRDefault="00A4348D" w:rsidP="00D61866">
      <w:pPr>
        <w:jc w:val="center"/>
        <w:rPr>
          <w:rFonts w:ascii="Cambria" w:hAnsi="Cambria"/>
          <w:b/>
          <w:sz w:val="36"/>
          <w:szCs w:val="36"/>
        </w:rPr>
      </w:pPr>
      <w:r>
        <w:rPr>
          <w:rFonts w:ascii="Cambria" w:hAnsi="Cambria"/>
          <w:b/>
          <w:sz w:val="36"/>
          <w:szCs w:val="36"/>
        </w:rPr>
        <w:t>(tananyag)</w:t>
      </w:r>
    </w:p>
    <w:p w:rsidR="00B179B3" w:rsidRPr="00FF603B" w:rsidRDefault="00B179B3" w:rsidP="00B179B3">
      <w:pPr>
        <w:rPr>
          <w:rFonts w:ascii="Cambria" w:hAnsi="Cambria"/>
        </w:rPr>
      </w:pPr>
    </w:p>
    <w:p w:rsidR="00127F8A" w:rsidRPr="00FF603B" w:rsidRDefault="00127F8A" w:rsidP="00127F8A">
      <w:pPr>
        <w:rPr>
          <w:rFonts w:ascii="Cambria" w:hAnsi="Cambria"/>
          <w:b/>
          <w:i/>
          <w:sz w:val="28"/>
          <w:szCs w:val="28"/>
        </w:rPr>
      </w:pPr>
      <w:r w:rsidRPr="00FF603B">
        <w:rPr>
          <w:rFonts w:ascii="Cambria" w:hAnsi="Cambria"/>
          <w:b/>
          <w:i/>
          <w:sz w:val="28"/>
          <w:szCs w:val="28"/>
        </w:rPr>
        <w:t xml:space="preserve">Habsburg monarchia – csehek </w:t>
      </w:r>
    </w:p>
    <w:p w:rsidR="00B107B5" w:rsidRPr="00FF603B" w:rsidRDefault="00B107B5" w:rsidP="00080702">
      <w:pPr>
        <w:pStyle w:val="Listaszerbekezds"/>
        <w:numPr>
          <w:ilvl w:val="0"/>
          <w:numId w:val="2"/>
        </w:numPr>
        <w:spacing w:line="276" w:lineRule="auto"/>
        <w:rPr>
          <w:rFonts w:ascii="Cambria" w:hAnsi="Cambria"/>
          <w:sz w:val="24"/>
          <w:szCs w:val="24"/>
        </w:rPr>
      </w:pPr>
      <w:r w:rsidRPr="00FF603B">
        <w:rPr>
          <w:rFonts w:ascii="Cambria" w:hAnsi="Cambria"/>
          <w:sz w:val="24"/>
          <w:szCs w:val="24"/>
        </w:rPr>
        <w:t>Habsburg-uralom alatt az osztrák monarchia legfejlettebb</w:t>
      </w:r>
      <w:r w:rsidR="00976F71" w:rsidRPr="00FF603B">
        <w:rPr>
          <w:rFonts w:ascii="Cambria" w:hAnsi="Cambria"/>
          <w:sz w:val="24"/>
          <w:szCs w:val="24"/>
        </w:rPr>
        <w:t xml:space="preserve">, valamint leginkább iparosodott és polgárosult </w:t>
      </w:r>
      <w:r w:rsidRPr="00FF603B">
        <w:rPr>
          <w:rFonts w:ascii="Cambria" w:hAnsi="Cambria"/>
          <w:sz w:val="24"/>
          <w:szCs w:val="24"/>
        </w:rPr>
        <w:t xml:space="preserve"> területe</w:t>
      </w:r>
    </w:p>
    <w:p w:rsidR="00FC23C8" w:rsidRPr="00FF603B" w:rsidRDefault="00127F8A" w:rsidP="00080702">
      <w:pPr>
        <w:pStyle w:val="Listaszerbekezds"/>
        <w:numPr>
          <w:ilvl w:val="0"/>
          <w:numId w:val="2"/>
        </w:numPr>
        <w:spacing w:line="276" w:lineRule="auto"/>
        <w:rPr>
          <w:rFonts w:ascii="Cambria" w:hAnsi="Cambria"/>
          <w:sz w:val="24"/>
          <w:szCs w:val="24"/>
        </w:rPr>
      </w:pPr>
      <w:r w:rsidRPr="00FF603B">
        <w:rPr>
          <w:rFonts w:ascii="Cambria" w:hAnsi="Cambria"/>
          <w:sz w:val="24"/>
          <w:szCs w:val="24"/>
        </w:rPr>
        <w:t xml:space="preserve">a 19. századi cseh nemzeti ébredés során a középkori német befolyás </w:t>
      </w:r>
      <w:r w:rsidR="00FC23C8" w:rsidRPr="00FF603B">
        <w:rPr>
          <w:rFonts w:ascii="Cambria" w:hAnsi="Cambria"/>
          <w:sz w:val="24"/>
          <w:szCs w:val="24"/>
        </w:rPr>
        <w:t>és a f</w:t>
      </w:r>
      <w:r w:rsidRPr="00FF603B">
        <w:rPr>
          <w:rFonts w:ascii="Cambria" w:hAnsi="Cambria"/>
          <w:sz w:val="24"/>
          <w:szCs w:val="24"/>
        </w:rPr>
        <w:t xml:space="preserve">ehérhegyi csata (1620) óta elvesztett cseh rendi autonómia </w:t>
      </w:r>
      <w:r w:rsidR="00976F71" w:rsidRPr="00FF603B">
        <w:rPr>
          <w:rFonts w:ascii="Cambria" w:hAnsi="Cambria"/>
          <w:sz w:val="24"/>
          <w:szCs w:val="24"/>
        </w:rPr>
        <w:t xml:space="preserve">a </w:t>
      </w:r>
      <w:r w:rsidR="00B179B3" w:rsidRPr="00FF603B">
        <w:rPr>
          <w:rFonts w:ascii="Cambria" w:hAnsi="Cambria"/>
          <w:sz w:val="24"/>
          <w:szCs w:val="24"/>
        </w:rPr>
        <w:t xml:space="preserve">modern </w:t>
      </w:r>
      <w:r w:rsidR="00976F71" w:rsidRPr="00FF603B">
        <w:rPr>
          <w:rFonts w:ascii="Cambria" w:hAnsi="Cambria"/>
          <w:sz w:val="24"/>
          <w:szCs w:val="24"/>
        </w:rPr>
        <w:t xml:space="preserve">cseh nemzeti történetírók és nacionalisták számára </w:t>
      </w:r>
      <w:r w:rsidR="00FC23C8" w:rsidRPr="00FF603B">
        <w:rPr>
          <w:rFonts w:ascii="Cambria" w:hAnsi="Cambria"/>
          <w:sz w:val="24"/>
          <w:szCs w:val="24"/>
        </w:rPr>
        <w:t>súlyos tehertétel</w:t>
      </w:r>
      <w:r w:rsidR="00B107B5" w:rsidRPr="00FF603B">
        <w:rPr>
          <w:rFonts w:ascii="Cambria" w:hAnsi="Cambria"/>
          <w:sz w:val="24"/>
          <w:szCs w:val="24"/>
        </w:rPr>
        <w:t xml:space="preserve"> volt</w:t>
      </w:r>
      <w:r w:rsidR="00FC23C8" w:rsidRPr="00FF603B">
        <w:rPr>
          <w:rFonts w:ascii="Cambria" w:hAnsi="Cambria"/>
          <w:sz w:val="24"/>
          <w:szCs w:val="24"/>
        </w:rPr>
        <w:t>. A cseh nacionalista történetíró</w:t>
      </w:r>
      <w:r w:rsidR="00B107B5" w:rsidRPr="00FF603B">
        <w:rPr>
          <w:rFonts w:ascii="Cambria" w:hAnsi="Cambria"/>
          <w:sz w:val="24"/>
          <w:szCs w:val="24"/>
        </w:rPr>
        <w:t>k úgy érezték</w:t>
      </w:r>
      <w:r w:rsidR="00FC23C8" w:rsidRPr="00FF603B">
        <w:rPr>
          <w:rFonts w:ascii="Cambria" w:hAnsi="Cambria"/>
          <w:sz w:val="24"/>
          <w:szCs w:val="24"/>
        </w:rPr>
        <w:t xml:space="preserve">, hogy a csehek </w:t>
      </w:r>
      <w:r w:rsidR="00B107B5" w:rsidRPr="00FF603B">
        <w:rPr>
          <w:rFonts w:ascii="Cambria" w:hAnsi="Cambria"/>
          <w:sz w:val="24"/>
          <w:szCs w:val="24"/>
        </w:rPr>
        <w:t xml:space="preserve">sokkal nagyobb mértékben voltak német függésben </w:t>
      </w:r>
      <w:r w:rsidR="00FC23C8" w:rsidRPr="00FF603B">
        <w:rPr>
          <w:rFonts w:ascii="Cambria" w:hAnsi="Cambria"/>
          <w:sz w:val="24"/>
          <w:szCs w:val="24"/>
        </w:rPr>
        <w:t xml:space="preserve">történelmük során, </w:t>
      </w:r>
      <w:r w:rsidR="00B107B5" w:rsidRPr="00FF603B">
        <w:rPr>
          <w:rFonts w:ascii="Cambria" w:hAnsi="Cambria"/>
          <w:sz w:val="24"/>
          <w:szCs w:val="24"/>
        </w:rPr>
        <w:t>mint a lengyelek és a magyarok, ami frusztráló tény volt számukra.</w:t>
      </w:r>
    </w:p>
    <w:p w:rsidR="00976F71" w:rsidRPr="00FF603B" w:rsidRDefault="00CD4331" w:rsidP="00080702">
      <w:pPr>
        <w:pStyle w:val="Listaszerbekezds"/>
        <w:numPr>
          <w:ilvl w:val="0"/>
          <w:numId w:val="2"/>
        </w:numPr>
        <w:spacing w:line="276" w:lineRule="auto"/>
        <w:rPr>
          <w:rFonts w:ascii="Cambria" w:hAnsi="Cambria"/>
          <w:sz w:val="24"/>
          <w:szCs w:val="24"/>
        </w:rPr>
      </w:pPr>
      <w:r w:rsidRPr="00FF603B">
        <w:rPr>
          <w:rFonts w:ascii="Cambria" w:hAnsi="Cambria"/>
          <w:sz w:val="24"/>
          <w:szCs w:val="24"/>
        </w:rPr>
        <w:t xml:space="preserve">a szomszédos népekkel szembeni kisebbségi érzések jegyében fogalmazódott meg az </w:t>
      </w:r>
      <w:r w:rsidRPr="00FF603B">
        <w:rPr>
          <w:rFonts w:ascii="Cambria" w:hAnsi="Cambria"/>
          <w:b/>
          <w:i/>
          <w:sz w:val="24"/>
          <w:szCs w:val="24"/>
        </w:rPr>
        <w:t>ausztrszlávizmus</w:t>
      </w:r>
      <w:r w:rsidRPr="00FF603B">
        <w:rPr>
          <w:rFonts w:ascii="Cambria" w:hAnsi="Cambria"/>
          <w:sz w:val="24"/>
          <w:szCs w:val="24"/>
        </w:rPr>
        <w:t xml:space="preserve"> koncepciója. </w:t>
      </w:r>
      <w:r w:rsidR="00B107B5" w:rsidRPr="00FF603B">
        <w:rPr>
          <w:rFonts w:ascii="Cambria" w:hAnsi="Cambria"/>
          <w:b/>
          <w:sz w:val="24"/>
          <w:szCs w:val="24"/>
        </w:rPr>
        <w:t xml:space="preserve">Frantisek Palacky </w:t>
      </w:r>
      <w:r w:rsidR="00B107B5" w:rsidRPr="00FF603B">
        <w:rPr>
          <w:rFonts w:ascii="Cambria" w:hAnsi="Cambria"/>
          <w:sz w:val="24"/>
          <w:szCs w:val="24"/>
        </w:rPr>
        <w:t xml:space="preserve">(1798-1876) cseh történész, a nemzeti ébredés jelentős alakja volt. A szlávokat békés és kultúraszerető népeknek tartotta, szemben a hunokkal, rómaiakkal, magyarokkal, németekkel (ezek hódító és antidemokratikus természetű népek). A Habsburg-monarchiát ideális védelmi keretnek tartotta a csehek – tágabban a </w:t>
      </w:r>
      <w:r w:rsidR="00976F71" w:rsidRPr="00FF603B">
        <w:rPr>
          <w:rFonts w:ascii="Cambria" w:hAnsi="Cambria"/>
          <w:sz w:val="24"/>
          <w:szCs w:val="24"/>
        </w:rPr>
        <w:t xml:space="preserve">környező területeken élő nyugati </w:t>
      </w:r>
      <w:r w:rsidR="00B107B5" w:rsidRPr="00FF603B">
        <w:rPr>
          <w:rFonts w:ascii="Cambria" w:hAnsi="Cambria"/>
          <w:sz w:val="24"/>
          <w:szCs w:val="24"/>
        </w:rPr>
        <w:t xml:space="preserve">szlávok számára – </w:t>
      </w:r>
      <w:r w:rsidR="00976F71" w:rsidRPr="00FF603B">
        <w:rPr>
          <w:rFonts w:ascii="Cambria" w:hAnsi="Cambria"/>
          <w:sz w:val="24"/>
          <w:szCs w:val="24"/>
        </w:rPr>
        <w:t xml:space="preserve">a </w:t>
      </w:r>
      <w:r w:rsidR="00B107B5" w:rsidRPr="00FF603B">
        <w:rPr>
          <w:rFonts w:ascii="Cambria" w:hAnsi="Cambria"/>
          <w:sz w:val="24"/>
          <w:szCs w:val="24"/>
        </w:rPr>
        <w:t xml:space="preserve">német és magyar fölénnyel szemben. Eszerint, ha a Habsburg-monarchia nem lenne, ki kellne találni... </w:t>
      </w:r>
    </w:p>
    <w:p w:rsidR="00562F23" w:rsidRPr="00FF603B" w:rsidRDefault="00B107B5" w:rsidP="00080702">
      <w:pPr>
        <w:pStyle w:val="Listaszerbekezds"/>
        <w:spacing w:line="276" w:lineRule="auto"/>
        <w:rPr>
          <w:rFonts w:ascii="Cambria" w:hAnsi="Cambria"/>
          <w:sz w:val="24"/>
          <w:szCs w:val="24"/>
        </w:rPr>
      </w:pPr>
      <w:r w:rsidRPr="00FF603B">
        <w:rPr>
          <w:rFonts w:ascii="Cambria" w:hAnsi="Cambria"/>
          <w:sz w:val="24"/>
          <w:szCs w:val="24"/>
        </w:rPr>
        <w:t>Rajta kívül más szláv gondolkodók is felvállalták az ausztroszlávizmust</w:t>
      </w:r>
      <w:r w:rsidR="00976F71" w:rsidRPr="00FF603B">
        <w:rPr>
          <w:rFonts w:ascii="Cambria" w:hAnsi="Cambria"/>
          <w:sz w:val="24"/>
          <w:szCs w:val="24"/>
        </w:rPr>
        <w:t xml:space="preserve"> a 19. század során</w:t>
      </w:r>
      <w:r w:rsidRPr="00FF603B">
        <w:rPr>
          <w:rFonts w:ascii="Cambria" w:hAnsi="Cambria"/>
          <w:sz w:val="24"/>
          <w:szCs w:val="24"/>
        </w:rPr>
        <w:t xml:space="preserve">.  </w:t>
      </w:r>
    </w:p>
    <w:p w:rsidR="00CD4331" w:rsidRPr="00FF603B" w:rsidRDefault="00CD4331" w:rsidP="00B107B5">
      <w:pPr>
        <w:ind w:left="360"/>
        <w:rPr>
          <w:rFonts w:ascii="Cambria" w:hAnsi="Cambria"/>
          <w:b/>
          <w:sz w:val="24"/>
          <w:szCs w:val="24"/>
        </w:rPr>
      </w:pPr>
    </w:p>
    <w:p w:rsidR="00B107B5" w:rsidRPr="00FF603B" w:rsidRDefault="00B179B3" w:rsidP="00B107B5">
      <w:pPr>
        <w:ind w:left="360"/>
        <w:rPr>
          <w:rFonts w:ascii="Cambria" w:hAnsi="Cambria"/>
          <w:b/>
          <w:sz w:val="24"/>
          <w:szCs w:val="24"/>
        </w:rPr>
      </w:pPr>
      <w:r w:rsidRPr="00FF603B">
        <w:rPr>
          <w:rFonts w:ascii="Cambria" w:hAnsi="Cambria"/>
          <w:b/>
          <w:sz w:val="24"/>
          <w:szCs w:val="24"/>
        </w:rPr>
        <w:t>Ausztroszlá</w:t>
      </w:r>
      <w:r w:rsidR="00B107B5" w:rsidRPr="00FF603B">
        <w:rPr>
          <w:rFonts w:ascii="Cambria" w:hAnsi="Cambria"/>
          <w:b/>
          <w:sz w:val="24"/>
          <w:szCs w:val="24"/>
        </w:rPr>
        <w:t xml:space="preserve">vizmus: </w:t>
      </w:r>
    </w:p>
    <w:p w:rsidR="00B107B5" w:rsidRPr="00FF603B" w:rsidRDefault="00B107B5" w:rsidP="00080702">
      <w:pPr>
        <w:spacing w:line="276" w:lineRule="auto"/>
        <w:rPr>
          <w:rFonts w:ascii="Cambria" w:hAnsi="Cambria"/>
          <w:sz w:val="24"/>
          <w:szCs w:val="24"/>
        </w:rPr>
      </w:pPr>
      <w:r w:rsidRPr="00FF603B">
        <w:rPr>
          <w:rFonts w:ascii="Cambria" w:hAnsi="Cambria"/>
          <w:sz w:val="24"/>
          <w:szCs w:val="24"/>
        </w:rPr>
        <w:t>Az ausztroszlávisták a Habsburg-birodalmat megreformálása esetén megfelelő keretnek tarto</w:t>
      </w:r>
      <w:r w:rsidR="00A4348D">
        <w:rPr>
          <w:rFonts w:ascii="Cambria" w:hAnsi="Cambria"/>
          <w:sz w:val="24"/>
          <w:szCs w:val="24"/>
        </w:rPr>
        <w:t>t</w:t>
      </w:r>
      <w:r w:rsidRPr="00FF603B">
        <w:rPr>
          <w:rFonts w:ascii="Cambria" w:hAnsi="Cambria"/>
          <w:sz w:val="24"/>
          <w:szCs w:val="24"/>
        </w:rPr>
        <w:t xml:space="preserve">ták a közép-európai szláv népek számára. Erre főleg a német és a magyar dominanciától való félelem vezette őket.  (A dualizmus idején a csehek a Monarchia </w:t>
      </w:r>
      <w:r w:rsidRPr="00FF603B">
        <w:rPr>
          <w:rFonts w:ascii="Cambria" w:hAnsi="Cambria"/>
          <w:i/>
          <w:sz w:val="24"/>
          <w:szCs w:val="24"/>
        </w:rPr>
        <w:t>trialista</w:t>
      </w:r>
      <w:r w:rsidRPr="00FF603B">
        <w:rPr>
          <w:rFonts w:ascii="Cambria" w:hAnsi="Cambria"/>
          <w:sz w:val="24"/>
          <w:szCs w:val="24"/>
        </w:rPr>
        <w:t xml:space="preserve"> átszervezésében gondolkodtak, beemelve a cseheket az osztrákok és a magyarok mellett harmadik államalkotó nemzetként. Ezt a magyar polit</w:t>
      </w:r>
      <w:r w:rsidR="00A918B3" w:rsidRPr="00FF603B">
        <w:rPr>
          <w:rFonts w:ascii="Cambria" w:hAnsi="Cambria"/>
          <w:sz w:val="24"/>
          <w:szCs w:val="24"/>
        </w:rPr>
        <w:t>i</w:t>
      </w:r>
      <w:r w:rsidRPr="00FF603B">
        <w:rPr>
          <w:rFonts w:ascii="Cambria" w:hAnsi="Cambria"/>
          <w:sz w:val="24"/>
          <w:szCs w:val="24"/>
        </w:rPr>
        <w:t xml:space="preserve">kai elit visszautasította. ) </w:t>
      </w:r>
    </w:p>
    <w:p w:rsidR="00CD4331" w:rsidRPr="00FF603B" w:rsidRDefault="00CD4331" w:rsidP="00CD4331">
      <w:pPr>
        <w:rPr>
          <w:rFonts w:ascii="Cambria" w:hAnsi="Cambria"/>
          <w:b/>
          <w:i/>
          <w:sz w:val="28"/>
          <w:szCs w:val="28"/>
        </w:rPr>
      </w:pPr>
    </w:p>
    <w:p w:rsidR="00CD4331" w:rsidRPr="00FF603B" w:rsidRDefault="00CD4331" w:rsidP="00CD4331">
      <w:pPr>
        <w:rPr>
          <w:rFonts w:ascii="Cambria" w:hAnsi="Cambria"/>
          <w:b/>
          <w:i/>
          <w:sz w:val="28"/>
          <w:szCs w:val="28"/>
        </w:rPr>
      </w:pPr>
      <w:r w:rsidRPr="00FF603B">
        <w:rPr>
          <w:rFonts w:ascii="Cambria" w:hAnsi="Cambria"/>
          <w:b/>
          <w:i/>
          <w:sz w:val="28"/>
          <w:szCs w:val="28"/>
        </w:rPr>
        <w:lastRenderedPageBreak/>
        <w:t>Habsburg monarchia – szlovákok</w:t>
      </w:r>
    </w:p>
    <w:p w:rsidR="00CD4331" w:rsidRPr="00FF603B" w:rsidRDefault="00A918B3" w:rsidP="00080702">
      <w:pPr>
        <w:pStyle w:val="Listaszerbekezds"/>
        <w:numPr>
          <w:ilvl w:val="0"/>
          <w:numId w:val="2"/>
        </w:numPr>
        <w:spacing w:line="276" w:lineRule="auto"/>
        <w:rPr>
          <w:rFonts w:ascii="Cambria" w:hAnsi="Cambria"/>
          <w:sz w:val="24"/>
          <w:szCs w:val="24"/>
        </w:rPr>
      </w:pPr>
      <w:r w:rsidRPr="00FF603B">
        <w:rPr>
          <w:rFonts w:ascii="Cambria" w:hAnsi="Cambria"/>
          <w:sz w:val="24"/>
          <w:szCs w:val="24"/>
        </w:rPr>
        <w:t xml:space="preserve">a szlovákok </w:t>
      </w:r>
      <w:r w:rsidR="00CD4331" w:rsidRPr="00FF603B">
        <w:rPr>
          <w:rFonts w:ascii="Cambria" w:hAnsi="Cambria"/>
          <w:sz w:val="24"/>
          <w:szCs w:val="24"/>
        </w:rPr>
        <w:t>főleg földművelők és pásztorok a Felvidéken,</w:t>
      </w:r>
      <w:r w:rsidR="00A4348D">
        <w:rPr>
          <w:rFonts w:ascii="Cambria" w:hAnsi="Cambria"/>
          <w:sz w:val="24"/>
          <w:szCs w:val="24"/>
        </w:rPr>
        <w:t xml:space="preserve"> a szlovák ajkú nemesség hiánya!</w:t>
      </w:r>
      <w:r w:rsidR="00CD4331" w:rsidRPr="00FF603B">
        <w:rPr>
          <w:rFonts w:ascii="Cambria" w:hAnsi="Cambria"/>
          <w:sz w:val="24"/>
          <w:szCs w:val="24"/>
        </w:rPr>
        <w:t xml:space="preserve"> A szlovák területen élő nemesség magyar vagy elmagyarosodik – így „csonka társadalom” jön létre. A szlovák nemzeti ébredés során nem a történelmi nemesi elit, hanem a katolikus és részben evan</w:t>
      </w:r>
      <w:r w:rsidRPr="00FF603B">
        <w:rPr>
          <w:rFonts w:ascii="Cambria" w:hAnsi="Cambria"/>
          <w:sz w:val="24"/>
          <w:szCs w:val="24"/>
        </w:rPr>
        <w:t>gélikus papság játszott</w:t>
      </w:r>
      <w:r w:rsidR="00CD4331" w:rsidRPr="00FF603B">
        <w:rPr>
          <w:rFonts w:ascii="Cambria" w:hAnsi="Cambria"/>
          <w:sz w:val="24"/>
          <w:szCs w:val="24"/>
        </w:rPr>
        <w:t xml:space="preserve"> jelentős szerepet </w:t>
      </w:r>
    </w:p>
    <w:p w:rsidR="00CD4331" w:rsidRPr="00FF603B" w:rsidRDefault="00CD4331" w:rsidP="00080702">
      <w:pPr>
        <w:pStyle w:val="Listaszerbekezds"/>
        <w:numPr>
          <w:ilvl w:val="0"/>
          <w:numId w:val="2"/>
        </w:numPr>
        <w:spacing w:line="276" w:lineRule="auto"/>
        <w:rPr>
          <w:rFonts w:ascii="Cambria" w:hAnsi="Cambria"/>
          <w:sz w:val="24"/>
          <w:szCs w:val="24"/>
        </w:rPr>
      </w:pPr>
      <w:r w:rsidRPr="00FF603B">
        <w:rPr>
          <w:rFonts w:ascii="Cambria" w:hAnsi="Cambria"/>
          <w:sz w:val="24"/>
          <w:szCs w:val="24"/>
        </w:rPr>
        <w:t xml:space="preserve">a </w:t>
      </w:r>
      <w:r w:rsidR="00976F71" w:rsidRPr="00FF603B">
        <w:rPr>
          <w:rFonts w:ascii="Cambria" w:hAnsi="Cambria"/>
          <w:sz w:val="24"/>
          <w:szCs w:val="24"/>
        </w:rPr>
        <w:t xml:space="preserve">szlovák </w:t>
      </w:r>
      <w:r w:rsidRPr="00FF603B">
        <w:rPr>
          <w:rFonts w:ascii="Cambria" w:hAnsi="Cambria"/>
          <w:sz w:val="24"/>
          <w:szCs w:val="24"/>
        </w:rPr>
        <w:t xml:space="preserve">nemzeti ébredés több irányzata figyelhető meg: </w:t>
      </w:r>
    </w:p>
    <w:p w:rsidR="00CD4331" w:rsidRPr="00FF603B" w:rsidRDefault="00CD4331" w:rsidP="00080702">
      <w:pPr>
        <w:pStyle w:val="Listaszerbekezds"/>
        <w:numPr>
          <w:ilvl w:val="0"/>
          <w:numId w:val="3"/>
        </w:numPr>
        <w:spacing w:line="276" w:lineRule="auto"/>
        <w:rPr>
          <w:rFonts w:ascii="Cambria" w:hAnsi="Cambria"/>
          <w:sz w:val="24"/>
          <w:szCs w:val="24"/>
        </w:rPr>
      </w:pPr>
      <w:r w:rsidRPr="00FF603B">
        <w:rPr>
          <w:rFonts w:ascii="Cambria" w:hAnsi="Cambria"/>
          <w:sz w:val="24"/>
          <w:szCs w:val="24"/>
        </w:rPr>
        <w:t>az evangélikus szlovák irányzat a csehekhez való szoros kapcsolódást részesítette előnyben</w:t>
      </w:r>
      <w:r w:rsidR="00B02C93" w:rsidRPr="00FF603B">
        <w:rPr>
          <w:rFonts w:ascii="Cambria" w:hAnsi="Cambria"/>
          <w:sz w:val="24"/>
          <w:szCs w:val="24"/>
        </w:rPr>
        <w:t xml:space="preserve">. A cseh nyelv és kultúrszavak átvételét szorgalmazták a kevésbé fejlett szlovák nyelv számára. Szerintük a cseh, mint kultúrában előbbre járó szláv nyelv missziója a szlovák felemelése. Ennek a gondolatnak a politikai következménye a </w:t>
      </w:r>
      <w:r w:rsidR="00A918B3" w:rsidRPr="00FF603B">
        <w:rPr>
          <w:rFonts w:ascii="Cambria" w:hAnsi="Cambria"/>
          <w:b/>
          <w:i/>
          <w:sz w:val="24"/>
          <w:szCs w:val="24"/>
        </w:rPr>
        <w:t>csehszlová</w:t>
      </w:r>
      <w:r w:rsidR="00B02C93" w:rsidRPr="00FF603B">
        <w:rPr>
          <w:rFonts w:ascii="Cambria" w:hAnsi="Cambria"/>
          <w:b/>
          <w:i/>
          <w:sz w:val="24"/>
          <w:szCs w:val="24"/>
        </w:rPr>
        <w:t>kizmus</w:t>
      </w:r>
      <w:r w:rsidR="00B02C93" w:rsidRPr="00FF603B">
        <w:rPr>
          <w:rFonts w:ascii="Cambria" w:hAnsi="Cambria"/>
          <w:sz w:val="24"/>
          <w:szCs w:val="24"/>
        </w:rPr>
        <w:t xml:space="preserve">, amely </w:t>
      </w:r>
      <w:r w:rsidR="00976F71" w:rsidRPr="00FF603B">
        <w:rPr>
          <w:rFonts w:ascii="Cambria" w:hAnsi="Cambria"/>
          <w:sz w:val="24"/>
          <w:szCs w:val="24"/>
        </w:rPr>
        <w:t xml:space="preserve">szerint </w:t>
      </w:r>
      <w:r w:rsidR="00B02C93" w:rsidRPr="00FF603B">
        <w:rPr>
          <w:rFonts w:ascii="Cambria" w:hAnsi="Cambria"/>
          <w:sz w:val="24"/>
          <w:szCs w:val="24"/>
        </w:rPr>
        <w:t>a Monarchia felbomlása (1918) után Csekszlovákia</w:t>
      </w:r>
      <w:r w:rsidR="00976F71" w:rsidRPr="00FF603B">
        <w:rPr>
          <w:rFonts w:ascii="Cambria" w:hAnsi="Cambria"/>
          <w:sz w:val="24"/>
          <w:szCs w:val="24"/>
        </w:rPr>
        <w:t xml:space="preserve"> feladata, hogy egyesítse</w:t>
      </w:r>
      <w:r w:rsidR="00B02C93" w:rsidRPr="00FF603B">
        <w:rPr>
          <w:rFonts w:ascii="Cambria" w:hAnsi="Cambria"/>
          <w:sz w:val="24"/>
          <w:szCs w:val="24"/>
        </w:rPr>
        <w:t xml:space="preserve"> a csek és a szlovák területeket, és az új államban a cseh elit szükségszerű fölényét szorgalmazta szlovákokkal szemben.   </w:t>
      </w:r>
    </w:p>
    <w:p w:rsidR="00B02C93" w:rsidRPr="00FF603B" w:rsidRDefault="00CD4331" w:rsidP="00080702">
      <w:pPr>
        <w:pStyle w:val="Listaszerbekezds"/>
        <w:numPr>
          <w:ilvl w:val="0"/>
          <w:numId w:val="3"/>
        </w:numPr>
        <w:spacing w:line="276" w:lineRule="auto"/>
        <w:rPr>
          <w:rFonts w:ascii="Cambria" w:hAnsi="Cambria"/>
          <w:sz w:val="24"/>
          <w:szCs w:val="24"/>
        </w:rPr>
      </w:pPr>
      <w:r w:rsidRPr="00FF603B">
        <w:rPr>
          <w:rFonts w:ascii="Cambria" w:hAnsi="Cambria"/>
          <w:sz w:val="24"/>
          <w:szCs w:val="24"/>
        </w:rPr>
        <w:t>a katolikus többség önálló szlovák irodalmi nyelvben gondolkodott</w:t>
      </w:r>
      <w:r w:rsidR="00B02C93" w:rsidRPr="00FF603B">
        <w:rPr>
          <w:rFonts w:ascii="Cambria" w:hAnsi="Cambria"/>
          <w:sz w:val="24"/>
          <w:szCs w:val="24"/>
        </w:rPr>
        <w:t>.</w:t>
      </w:r>
      <w:r w:rsidR="00976F71" w:rsidRPr="00FF603B">
        <w:rPr>
          <w:rFonts w:ascii="Cambria" w:hAnsi="Cambria"/>
          <w:sz w:val="24"/>
          <w:szCs w:val="24"/>
        </w:rPr>
        <w:t xml:space="preserve"> </w:t>
      </w:r>
      <w:r w:rsidR="00A918B3" w:rsidRPr="00FF603B">
        <w:rPr>
          <w:rFonts w:ascii="Cambria" w:hAnsi="Cambria"/>
          <w:b/>
          <w:sz w:val="24"/>
          <w:szCs w:val="24"/>
        </w:rPr>
        <w:t xml:space="preserve">Anton </w:t>
      </w:r>
      <w:r w:rsidR="00B02C93" w:rsidRPr="00FF603B">
        <w:rPr>
          <w:rFonts w:ascii="Cambria" w:hAnsi="Cambria"/>
          <w:b/>
          <w:sz w:val="24"/>
          <w:szCs w:val="24"/>
        </w:rPr>
        <w:t>Bernolák</w:t>
      </w:r>
      <w:r w:rsidR="00B02C93" w:rsidRPr="00FF603B">
        <w:rPr>
          <w:rFonts w:ascii="Cambria" w:hAnsi="Cambria"/>
          <w:sz w:val="24"/>
          <w:szCs w:val="24"/>
        </w:rPr>
        <w:t xml:space="preserve"> a nyugat-szlovák nyelvjárás irodalmi </w:t>
      </w:r>
      <w:r w:rsidR="00976F71" w:rsidRPr="00FF603B">
        <w:rPr>
          <w:rFonts w:ascii="Cambria" w:hAnsi="Cambria"/>
          <w:sz w:val="24"/>
          <w:szCs w:val="24"/>
        </w:rPr>
        <w:t>normává emelésével akarta megold</w:t>
      </w:r>
      <w:r w:rsidR="00B02C93" w:rsidRPr="00FF603B">
        <w:rPr>
          <w:rFonts w:ascii="Cambria" w:hAnsi="Cambria"/>
          <w:sz w:val="24"/>
          <w:szCs w:val="24"/>
        </w:rPr>
        <w:t xml:space="preserve">ani a problémát. Ez közeláll a csek nyelvhez, de mégis </w:t>
      </w:r>
      <w:r w:rsidR="00976F71" w:rsidRPr="00FF603B">
        <w:rPr>
          <w:rFonts w:ascii="Cambria" w:hAnsi="Cambria"/>
          <w:sz w:val="24"/>
          <w:szCs w:val="24"/>
        </w:rPr>
        <w:t xml:space="preserve">az </w:t>
      </w:r>
      <w:r w:rsidR="00B02C93" w:rsidRPr="00FF603B">
        <w:rPr>
          <w:rFonts w:ascii="Cambria" w:hAnsi="Cambria"/>
          <w:sz w:val="24"/>
          <w:szCs w:val="24"/>
        </w:rPr>
        <w:t>önálló szlovák nyelv alapja, ami egyfajta kompromisszum</w:t>
      </w:r>
      <w:r w:rsidR="00976F71" w:rsidRPr="00FF603B">
        <w:rPr>
          <w:rFonts w:ascii="Cambria" w:hAnsi="Cambria"/>
          <w:sz w:val="24"/>
          <w:szCs w:val="24"/>
        </w:rPr>
        <w:t>nak volt tekinthető</w:t>
      </w:r>
      <w:r w:rsidR="00B02C93" w:rsidRPr="00FF603B">
        <w:rPr>
          <w:rFonts w:ascii="Cambria" w:hAnsi="Cambria"/>
          <w:sz w:val="24"/>
          <w:szCs w:val="24"/>
        </w:rPr>
        <w:t xml:space="preserve">. </w:t>
      </w:r>
    </w:p>
    <w:p w:rsidR="00B02C93" w:rsidRPr="00FF603B" w:rsidRDefault="00B02C93" w:rsidP="00080702">
      <w:pPr>
        <w:spacing w:line="276" w:lineRule="auto"/>
        <w:ind w:left="360"/>
        <w:rPr>
          <w:rFonts w:ascii="Cambria" w:hAnsi="Cambria"/>
          <w:sz w:val="24"/>
          <w:szCs w:val="24"/>
        </w:rPr>
      </w:pPr>
      <w:r w:rsidRPr="00FF603B">
        <w:rPr>
          <w:rFonts w:ascii="Cambria" w:hAnsi="Cambria" w:cs="Arial"/>
          <w:color w:val="222222"/>
          <w:sz w:val="21"/>
          <w:szCs w:val="21"/>
          <w:shd w:val="clear" w:color="auto" w:fill="FFFFFF"/>
        </w:rPr>
        <w:t>A későbbiekben egységesülő szlovák irodalmi nyelv már eltért Bernolák nyelvétől és a keményebben hangzó turóc-liptói szójárást fogadta el alapul, s az ő műszavait is használaton kívül hagyták. Emiatt Bernolák működése csak átmenetnek tekinthető a cseh irodalomtól a tulajdonképpeni szlovák irodalomhoz. Fellépésének köszönhetően a szlovák nép irodalmi önállóságához s a csehtől való különválásához vezetett. </w:t>
      </w:r>
    </w:p>
    <w:p w:rsidR="00CD4331" w:rsidRPr="00FF603B" w:rsidRDefault="00B02C93" w:rsidP="00080702">
      <w:pPr>
        <w:pStyle w:val="Listaszerbekezds"/>
        <w:spacing w:line="276" w:lineRule="auto"/>
        <w:rPr>
          <w:rFonts w:ascii="Cambria" w:hAnsi="Cambria"/>
          <w:sz w:val="24"/>
          <w:szCs w:val="24"/>
        </w:rPr>
      </w:pPr>
      <w:r w:rsidRPr="00FF603B">
        <w:rPr>
          <w:rFonts w:ascii="Cambria" w:hAnsi="Cambria"/>
          <w:sz w:val="24"/>
          <w:szCs w:val="24"/>
        </w:rPr>
        <w:t>A 20. században a katolikus szlovák nacionalisták többsége Csehszlovákiával szemben önálló Szlovákiában gondolko</w:t>
      </w:r>
      <w:r w:rsidR="00A918B3" w:rsidRPr="00FF603B">
        <w:rPr>
          <w:rFonts w:ascii="Cambria" w:hAnsi="Cambria"/>
          <w:sz w:val="24"/>
          <w:szCs w:val="24"/>
        </w:rPr>
        <w:t>dott. 1990 után Csehs</w:t>
      </w:r>
      <w:r w:rsidR="00976F71" w:rsidRPr="00FF603B">
        <w:rPr>
          <w:rFonts w:ascii="Cambria" w:hAnsi="Cambria"/>
          <w:sz w:val="24"/>
          <w:szCs w:val="24"/>
        </w:rPr>
        <w:t xml:space="preserve">zlovákia </w:t>
      </w:r>
      <w:r w:rsidRPr="00FF603B">
        <w:rPr>
          <w:rFonts w:ascii="Cambria" w:hAnsi="Cambria"/>
          <w:sz w:val="24"/>
          <w:szCs w:val="24"/>
        </w:rPr>
        <w:t xml:space="preserve">szétválásával és az önáló Szlovákia létrejöttével tulajdonképpen ezek az elképzeléseik valósultak meg.  </w:t>
      </w:r>
      <w:r w:rsidR="00CD4331" w:rsidRPr="00FF603B">
        <w:rPr>
          <w:rFonts w:ascii="Cambria" w:hAnsi="Cambria"/>
          <w:sz w:val="24"/>
          <w:szCs w:val="24"/>
        </w:rPr>
        <w:t xml:space="preserve"> </w:t>
      </w:r>
    </w:p>
    <w:p w:rsidR="00B107B5" w:rsidRPr="00FF603B" w:rsidRDefault="00B107B5" w:rsidP="00B107B5">
      <w:pPr>
        <w:rPr>
          <w:rFonts w:ascii="Cambria" w:hAnsi="Cambria"/>
          <w:sz w:val="24"/>
          <w:szCs w:val="24"/>
        </w:rPr>
      </w:pPr>
    </w:p>
    <w:p w:rsidR="002F219E" w:rsidRPr="00FF603B" w:rsidRDefault="002F219E" w:rsidP="00FC23C8">
      <w:pPr>
        <w:rPr>
          <w:rFonts w:ascii="Cambria" w:hAnsi="Cambria"/>
          <w:b/>
          <w:i/>
          <w:color w:val="000000"/>
          <w:sz w:val="28"/>
          <w:szCs w:val="28"/>
          <w:shd w:val="clear" w:color="auto" w:fill="FFFFFF"/>
        </w:rPr>
      </w:pPr>
    </w:p>
    <w:p w:rsidR="00080702" w:rsidRPr="00FF603B" w:rsidRDefault="00976F71" w:rsidP="00FC23C8">
      <w:pPr>
        <w:rPr>
          <w:rFonts w:ascii="Cambria" w:hAnsi="Cambria"/>
          <w:b/>
          <w:i/>
          <w:color w:val="000000"/>
          <w:sz w:val="28"/>
          <w:szCs w:val="28"/>
          <w:shd w:val="clear" w:color="auto" w:fill="FFFFFF"/>
        </w:rPr>
      </w:pPr>
      <w:r w:rsidRPr="00FF603B">
        <w:rPr>
          <w:rFonts w:ascii="Cambria" w:hAnsi="Cambria"/>
          <w:b/>
          <w:i/>
          <w:color w:val="000000"/>
          <w:sz w:val="28"/>
          <w:szCs w:val="28"/>
          <w:shd w:val="clear" w:color="auto" w:fill="FFFFFF"/>
        </w:rPr>
        <w:t xml:space="preserve">Orosz cári birodalom </w:t>
      </w:r>
    </w:p>
    <w:p w:rsidR="00FC23C8" w:rsidRPr="00FF603B" w:rsidRDefault="00FC23C8" w:rsidP="00FC23C8">
      <w:pPr>
        <w:rPr>
          <w:rFonts w:ascii="Cambria" w:hAnsi="Cambria"/>
          <w:b/>
          <w:i/>
          <w:sz w:val="28"/>
          <w:szCs w:val="28"/>
        </w:rPr>
      </w:pPr>
      <w:r w:rsidRPr="00FF603B">
        <w:rPr>
          <w:rFonts w:ascii="Cambria" w:hAnsi="Cambria"/>
          <w:b/>
          <w:i/>
          <w:color w:val="000000"/>
          <w:sz w:val="28"/>
          <w:szCs w:val="28"/>
          <w:shd w:val="clear" w:color="auto" w:fill="FFFFFF"/>
        </w:rPr>
        <w:t>Pánszlávizm</w:t>
      </w:r>
      <w:r w:rsidR="00080702" w:rsidRPr="00FF603B">
        <w:rPr>
          <w:rFonts w:ascii="Cambria" w:hAnsi="Cambria"/>
          <w:b/>
          <w:i/>
          <w:color w:val="000000"/>
          <w:sz w:val="28"/>
          <w:szCs w:val="28"/>
          <w:shd w:val="clear" w:color="auto" w:fill="FFFFFF"/>
        </w:rPr>
        <w:t>us</w:t>
      </w:r>
      <w:r w:rsidRPr="00FF603B">
        <w:rPr>
          <w:rFonts w:ascii="Cambria" w:hAnsi="Cambria"/>
          <w:b/>
          <w:i/>
          <w:color w:val="000000"/>
          <w:sz w:val="28"/>
          <w:szCs w:val="28"/>
          <w:shd w:val="clear" w:color="auto" w:fill="FFFFFF"/>
        </w:rPr>
        <w:t xml:space="preserve"> </w:t>
      </w:r>
    </w:p>
    <w:p w:rsidR="00FC23C8" w:rsidRPr="00FF603B" w:rsidRDefault="00A918B3" w:rsidP="00FC23C8">
      <w:pPr>
        <w:rPr>
          <w:rFonts w:ascii="Cambria" w:hAnsi="Cambria"/>
          <w:sz w:val="24"/>
          <w:szCs w:val="24"/>
        </w:rPr>
      </w:pPr>
      <w:r w:rsidRPr="00FF603B">
        <w:rPr>
          <w:rFonts w:ascii="Cambria" w:hAnsi="Cambria"/>
          <w:color w:val="000000"/>
          <w:sz w:val="24"/>
          <w:szCs w:val="24"/>
          <w:shd w:val="clear" w:color="auto" w:fill="FFFFFF"/>
        </w:rPr>
        <w:t>„</w:t>
      </w:r>
      <w:r w:rsidR="00080702" w:rsidRPr="00FF603B">
        <w:rPr>
          <w:rFonts w:ascii="Cambria" w:hAnsi="Cambria"/>
          <w:color w:val="000000"/>
          <w:sz w:val="24"/>
          <w:szCs w:val="24"/>
          <w:shd w:val="clear" w:color="auto" w:fill="FFFFFF"/>
        </w:rPr>
        <w:t>P</w:t>
      </w:r>
      <w:r w:rsidR="00FC23C8" w:rsidRPr="00FF603B">
        <w:rPr>
          <w:rFonts w:ascii="Cambria" w:hAnsi="Cambria"/>
          <w:color w:val="000000"/>
          <w:sz w:val="24"/>
          <w:szCs w:val="24"/>
          <w:shd w:val="clear" w:color="auto" w:fill="FFFFFF"/>
        </w:rPr>
        <w:t xml:space="preserve">olitikai irány, mely a szláv törzseknek, jelesül az oroszoknak, ruténeknek, cseheknek, vendeknek, szlovákoknak, horvátoknak, szlovéneknek, szerbeknek, bolgároknak stb. orosz vezetés alatt való egyesülését tűzte ki céljául, «hogy az összes szláv folyamok orosz tengerbe folyjanak». Keletkezésének időpontja a 40-es évekre esik. Előhirnöke volt az irodalmi téren való egyesülés eszméje, melyet első ízben a magyarországi szlovák </w:t>
      </w:r>
      <w:r w:rsidR="00FC23C8" w:rsidRPr="00FF603B">
        <w:rPr>
          <w:rFonts w:ascii="Cambria" w:hAnsi="Cambria"/>
          <w:b/>
          <w:color w:val="000000"/>
          <w:sz w:val="24"/>
          <w:szCs w:val="24"/>
          <w:shd w:val="clear" w:color="auto" w:fill="FFFFFF"/>
        </w:rPr>
        <w:t>Jan Kollár</w:t>
      </w:r>
      <w:r w:rsidR="00FC23C8" w:rsidRPr="00FF603B">
        <w:rPr>
          <w:rFonts w:ascii="Cambria" w:hAnsi="Cambria"/>
          <w:color w:val="000000"/>
          <w:sz w:val="24"/>
          <w:szCs w:val="24"/>
          <w:shd w:val="clear" w:color="auto" w:fill="FFFFFF"/>
        </w:rPr>
        <w:t xml:space="preserve"> pendített meg leghatározottabban. Az eszme Oroszországban nagy visszhangra s buzgó képviselőkre talált, annak a felfogásnak előtérbe tolásával, hogy az orosz birodalom nem csak a görög keleti keresztényeknek, hanem az összes szláv </w:t>
      </w:r>
      <w:r w:rsidR="00FC23C8" w:rsidRPr="00FF603B">
        <w:rPr>
          <w:rFonts w:ascii="Cambria" w:hAnsi="Cambria"/>
          <w:color w:val="000000"/>
          <w:sz w:val="24"/>
          <w:szCs w:val="24"/>
          <w:shd w:val="clear" w:color="auto" w:fill="FFFFFF"/>
        </w:rPr>
        <w:lastRenderedPageBreak/>
        <w:t>törzseknek hivatott s természetes védnöke.</w:t>
      </w:r>
      <w:r w:rsidRPr="00FF603B">
        <w:rPr>
          <w:rFonts w:ascii="Cambria" w:hAnsi="Cambria"/>
          <w:color w:val="000000"/>
          <w:sz w:val="24"/>
          <w:szCs w:val="24"/>
          <w:shd w:val="clear" w:color="auto" w:fill="FFFFFF"/>
        </w:rPr>
        <w:t>”</w:t>
      </w:r>
      <w:r w:rsidR="00FC23C8" w:rsidRPr="00FF603B">
        <w:rPr>
          <w:rFonts w:ascii="Cambria" w:hAnsi="Cambria"/>
          <w:color w:val="000000"/>
          <w:sz w:val="24"/>
          <w:szCs w:val="24"/>
          <w:shd w:val="clear" w:color="auto" w:fill="FFFFFF"/>
        </w:rPr>
        <w:t xml:space="preserve"> </w:t>
      </w:r>
      <w:r w:rsidR="00FC23C8" w:rsidRPr="00FF603B">
        <w:rPr>
          <w:rFonts w:ascii="Cambria" w:hAnsi="Cambria"/>
          <w:color w:val="000000"/>
          <w:sz w:val="24"/>
          <w:szCs w:val="24"/>
        </w:rPr>
        <w:br/>
      </w:r>
      <w:r w:rsidR="00FC23C8" w:rsidRPr="00FF603B">
        <w:rPr>
          <w:rFonts w:ascii="Cambria" w:hAnsi="Cambria"/>
          <w:sz w:val="24"/>
          <w:szCs w:val="24"/>
        </w:rPr>
        <w:t>(forrás Pallas Lexikon)</w:t>
      </w:r>
    </w:p>
    <w:p w:rsidR="00976F71" w:rsidRPr="00FF603B" w:rsidRDefault="00976F71" w:rsidP="00FC23C8">
      <w:pPr>
        <w:rPr>
          <w:rFonts w:ascii="Cambria" w:hAnsi="Cambria"/>
          <w:sz w:val="24"/>
          <w:szCs w:val="24"/>
        </w:rPr>
      </w:pPr>
    </w:p>
    <w:p w:rsidR="00976F71" w:rsidRPr="00FF603B" w:rsidRDefault="00976F71" w:rsidP="00FC23C8">
      <w:pPr>
        <w:rPr>
          <w:rFonts w:ascii="Cambria" w:hAnsi="Cambria"/>
          <w:sz w:val="24"/>
          <w:szCs w:val="24"/>
        </w:rPr>
      </w:pPr>
      <w:r w:rsidRPr="00FF603B">
        <w:rPr>
          <w:rFonts w:ascii="Cambria" w:hAnsi="Cambria"/>
          <w:sz w:val="24"/>
          <w:szCs w:val="24"/>
        </w:rPr>
        <w:t xml:space="preserve">A pánszlávizmus eszméjét az orosz külpolitika felhasználta hatalmi célokra, de a cári külpolitika nem azonosítható teljesen a pánszlávizmussal.  </w:t>
      </w:r>
    </w:p>
    <w:p w:rsidR="00976F71" w:rsidRPr="00FF603B" w:rsidRDefault="00976F71" w:rsidP="00FC23C8">
      <w:pPr>
        <w:rPr>
          <w:rFonts w:ascii="Cambria" w:hAnsi="Cambria"/>
          <w:sz w:val="24"/>
          <w:szCs w:val="24"/>
        </w:rPr>
      </w:pPr>
    </w:p>
    <w:p w:rsidR="00976F71" w:rsidRPr="00FF603B" w:rsidRDefault="00976F71" w:rsidP="00FC23C8">
      <w:pPr>
        <w:rPr>
          <w:rFonts w:ascii="Cambria" w:hAnsi="Cambria"/>
          <w:b/>
          <w:i/>
          <w:sz w:val="28"/>
          <w:szCs w:val="28"/>
        </w:rPr>
      </w:pPr>
      <w:r w:rsidRPr="00FF603B">
        <w:rPr>
          <w:rFonts w:ascii="Cambria" w:hAnsi="Cambria"/>
          <w:b/>
          <w:i/>
          <w:sz w:val="28"/>
          <w:szCs w:val="28"/>
        </w:rPr>
        <w:t xml:space="preserve">Lengyelek </w:t>
      </w:r>
    </w:p>
    <w:p w:rsidR="00080702" w:rsidRPr="00FF603B" w:rsidRDefault="00976F71" w:rsidP="00080702">
      <w:pPr>
        <w:pStyle w:val="Listaszerbekezds"/>
        <w:numPr>
          <w:ilvl w:val="0"/>
          <w:numId w:val="2"/>
        </w:numPr>
        <w:rPr>
          <w:rFonts w:ascii="Cambria" w:hAnsi="Cambria"/>
          <w:sz w:val="24"/>
          <w:szCs w:val="24"/>
        </w:rPr>
      </w:pPr>
      <w:r w:rsidRPr="00FF603B">
        <w:rPr>
          <w:rFonts w:ascii="Cambria" w:hAnsi="Cambria"/>
          <w:sz w:val="24"/>
          <w:szCs w:val="24"/>
        </w:rPr>
        <w:t xml:space="preserve">A </w:t>
      </w:r>
      <w:r w:rsidR="00080702" w:rsidRPr="00FF603B">
        <w:rPr>
          <w:rFonts w:ascii="Cambria" w:hAnsi="Cambria"/>
          <w:sz w:val="24"/>
          <w:szCs w:val="24"/>
        </w:rPr>
        <w:t xml:space="preserve">18. század végétől és a </w:t>
      </w:r>
      <w:r w:rsidRPr="00FF603B">
        <w:rPr>
          <w:rFonts w:ascii="Cambria" w:hAnsi="Cambria"/>
          <w:sz w:val="24"/>
          <w:szCs w:val="24"/>
        </w:rPr>
        <w:t xml:space="preserve">19. században Lengyelország orosz, porosz és Habsburg uralom alá került. 1815 után az egykori Lengyelország </w:t>
      </w:r>
      <w:r w:rsidR="00080702" w:rsidRPr="00FF603B">
        <w:rPr>
          <w:rFonts w:ascii="Cambria" w:hAnsi="Cambria"/>
          <w:sz w:val="24"/>
          <w:szCs w:val="24"/>
        </w:rPr>
        <w:t>leg</w:t>
      </w:r>
      <w:r w:rsidRPr="00FF603B">
        <w:rPr>
          <w:rFonts w:ascii="Cambria" w:hAnsi="Cambria"/>
          <w:sz w:val="24"/>
          <w:szCs w:val="24"/>
        </w:rPr>
        <w:t>nagy</w:t>
      </w:r>
      <w:r w:rsidR="00080702" w:rsidRPr="00FF603B">
        <w:rPr>
          <w:rFonts w:ascii="Cambria" w:hAnsi="Cambria"/>
          <w:sz w:val="24"/>
          <w:szCs w:val="24"/>
        </w:rPr>
        <w:t>obb</w:t>
      </w:r>
      <w:r w:rsidRPr="00FF603B">
        <w:rPr>
          <w:rFonts w:ascii="Cambria" w:hAnsi="Cambria"/>
          <w:sz w:val="24"/>
          <w:szCs w:val="24"/>
        </w:rPr>
        <w:t xml:space="preserve"> része orosz uralom alatt volt. A lengyelek főleg Oroszországot tartották </w:t>
      </w:r>
      <w:r w:rsidR="00080702" w:rsidRPr="00FF603B">
        <w:rPr>
          <w:rFonts w:ascii="Cambria" w:hAnsi="Cambria"/>
          <w:sz w:val="24"/>
          <w:szCs w:val="24"/>
        </w:rPr>
        <w:t xml:space="preserve">elnyomóiknak. </w:t>
      </w:r>
      <w:r w:rsidR="00080702" w:rsidRPr="00FF603B">
        <w:rPr>
          <w:rFonts w:ascii="Cambria" w:hAnsi="Cambria"/>
          <w:b/>
          <w:sz w:val="24"/>
          <w:szCs w:val="24"/>
        </w:rPr>
        <w:t>1830</w:t>
      </w:r>
      <w:r w:rsidR="00080702" w:rsidRPr="00FF603B">
        <w:rPr>
          <w:rFonts w:ascii="Cambria" w:hAnsi="Cambria"/>
          <w:sz w:val="24"/>
          <w:szCs w:val="24"/>
        </w:rPr>
        <w:t xml:space="preserve">-ban, </w:t>
      </w:r>
      <w:r w:rsidR="00080702" w:rsidRPr="00FF603B">
        <w:rPr>
          <w:rFonts w:ascii="Cambria" w:hAnsi="Cambria"/>
          <w:b/>
          <w:sz w:val="24"/>
          <w:szCs w:val="24"/>
        </w:rPr>
        <w:t>1846</w:t>
      </w:r>
      <w:r w:rsidR="00080702" w:rsidRPr="00FF603B">
        <w:rPr>
          <w:rFonts w:ascii="Cambria" w:hAnsi="Cambria"/>
          <w:sz w:val="24"/>
          <w:szCs w:val="24"/>
        </w:rPr>
        <w:t xml:space="preserve">-ban, és </w:t>
      </w:r>
      <w:r w:rsidR="00080702" w:rsidRPr="00FF603B">
        <w:rPr>
          <w:rFonts w:ascii="Cambria" w:hAnsi="Cambria"/>
          <w:b/>
          <w:sz w:val="24"/>
          <w:szCs w:val="24"/>
        </w:rPr>
        <w:t>1863</w:t>
      </w:r>
      <w:r w:rsidR="00080702" w:rsidRPr="00FF603B">
        <w:rPr>
          <w:rFonts w:ascii="Cambria" w:hAnsi="Cambria"/>
          <w:sz w:val="24"/>
          <w:szCs w:val="24"/>
        </w:rPr>
        <w:t xml:space="preserve">-ban sikertelen lengyel felkelésekre került sor a megszállók ellen. A sikertelen felkelések következtében a lengyelek egyre rosszabb helyzetbe jutottak. </w:t>
      </w:r>
    </w:p>
    <w:p w:rsidR="00080702" w:rsidRPr="00FF603B" w:rsidRDefault="00080702" w:rsidP="00080702">
      <w:pPr>
        <w:pStyle w:val="Listaszerbekezds"/>
        <w:rPr>
          <w:rFonts w:ascii="Cambria" w:hAnsi="Cambria"/>
          <w:sz w:val="24"/>
          <w:szCs w:val="24"/>
        </w:rPr>
      </w:pPr>
    </w:p>
    <w:p w:rsidR="00080702" w:rsidRPr="00FF603B" w:rsidRDefault="00080702" w:rsidP="00FC23C8">
      <w:pPr>
        <w:pStyle w:val="Listaszerbekezds"/>
        <w:numPr>
          <w:ilvl w:val="0"/>
          <w:numId w:val="2"/>
        </w:numPr>
        <w:rPr>
          <w:rFonts w:ascii="Cambria" w:hAnsi="Cambria"/>
          <w:b/>
          <w:sz w:val="24"/>
          <w:szCs w:val="24"/>
        </w:rPr>
      </w:pPr>
      <w:r w:rsidRPr="00FF603B">
        <w:rPr>
          <w:rFonts w:ascii="Cambria" w:hAnsi="Cambria"/>
          <w:sz w:val="24"/>
          <w:szCs w:val="24"/>
        </w:rPr>
        <w:t>A lengyelek soraiban nem hatott a pánszlávizmus, magukat katolikus nemzetként tartották számon és elutasították az orosz uralmat és</w:t>
      </w:r>
      <w:r w:rsidR="00FD0927" w:rsidRPr="00FF603B">
        <w:rPr>
          <w:rFonts w:ascii="Cambria" w:hAnsi="Cambria"/>
          <w:sz w:val="24"/>
          <w:szCs w:val="24"/>
        </w:rPr>
        <w:t xml:space="preserve"> az ortodoxiát. A 19. században a katolicizmus jelentősége növekedett. A lengyelek számára a katolikus vallás és egyház a három részre szakadt ország idején a nemzettudat legfőbb egybetartó erejét jelentette. A 19. században alakult ki a modern lengyel nacionalizmus és katolicizmus közötti szoros kapcsolódás. Ide vezethető vissza az a gondolat is, hogy </w:t>
      </w:r>
      <w:r w:rsidR="00FD0927" w:rsidRPr="00FF603B">
        <w:rPr>
          <w:rFonts w:ascii="Cambria" w:hAnsi="Cambria"/>
          <w:b/>
          <w:sz w:val="24"/>
          <w:szCs w:val="24"/>
        </w:rPr>
        <w:t xml:space="preserve">a lengyel </w:t>
      </w:r>
      <w:r w:rsidR="00A918B3" w:rsidRPr="00FF603B">
        <w:rPr>
          <w:rFonts w:ascii="Cambria" w:hAnsi="Cambria"/>
          <w:b/>
          <w:sz w:val="24"/>
          <w:szCs w:val="24"/>
        </w:rPr>
        <w:t>„</w:t>
      </w:r>
      <w:r w:rsidR="00FD0927" w:rsidRPr="00FF603B">
        <w:rPr>
          <w:rFonts w:ascii="Cambria" w:hAnsi="Cambria"/>
          <w:b/>
          <w:sz w:val="24"/>
          <w:szCs w:val="24"/>
        </w:rPr>
        <w:t>katolikus nemzet</w:t>
      </w:r>
      <w:r w:rsidR="00A918B3" w:rsidRPr="00FF603B">
        <w:rPr>
          <w:rFonts w:ascii="Cambria" w:hAnsi="Cambria"/>
          <w:b/>
          <w:sz w:val="24"/>
          <w:szCs w:val="24"/>
        </w:rPr>
        <w:t>”</w:t>
      </w:r>
      <w:r w:rsidR="00FD0927" w:rsidRPr="00FF603B">
        <w:rPr>
          <w:rFonts w:ascii="Cambria" w:hAnsi="Cambria"/>
          <w:b/>
          <w:sz w:val="24"/>
          <w:szCs w:val="24"/>
        </w:rPr>
        <w:t xml:space="preserve">. </w:t>
      </w:r>
      <w:r w:rsidRPr="00FF603B">
        <w:rPr>
          <w:rFonts w:ascii="Cambria" w:hAnsi="Cambria"/>
          <w:b/>
          <w:sz w:val="24"/>
          <w:szCs w:val="24"/>
        </w:rPr>
        <w:t xml:space="preserve">  </w:t>
      </w:r>
      <w:r w:rsidR="00976F71" w:rsidRPr="00FF603B">
        <w:rPr>
          <w:rFonts w:ascii="Cambria" w:hAnsi="Cambria"/>
          <w:b/>
          <w:sz w:val="24"/>
          <w:szCs w:val="24"/>
        </w:rPr>
        <w:t xml:space="preserve">  </w:t>
      </w:r>
    </w:p>
    <w:p w:rsidR="00FD0927" w:rsidRPr="00FF603B" w:rsidRDefault="00FD0927" w:rsidP="00FD0927">
      <w:pPr>
        <w:rPr>
          <w:rFonts w:ascii="Cambria" w:hAnsi="Cambria"/>
          <w:sz w:val="24"/>
          <w:szCs w:val="24"/>
        </w:rPr>
      </w:pPr>
    </w:p>
    <w:p w:rsidR="00080702" w:rsidRPr="00FF603B" w:rsidRDefault="00FD0927" w:rsidP="00FC23C8">
      <w:pPr>
        <w:rPr>
          <w:rFonts w:ascii="Cambria" w:hAnsi="Cambria"/>
          <w:b/>
          <w:i/>
          <w:sz w:val="28"/>
          <w:szCs w:val="28"/>
        </w:rPr>
      </w:pPr>
      <w:r w:rsidRPr="00FF603B">
        <w:rPr>
          <w:rFonts w:ascii="Cambria" w:hAnsi="Cambria"/>
          <w:b/>
          <w:i/>
          <w:sz w:val="28"/>
          <w:szCs w:val="28"/>
        </w:rPr>
        <w:t>Ukránok</w:t>
      </w:r>
    </w:p>
    <w:p w:rsidR="00B815A6" w:rsidRPr="00FF603B" w:rsidRDefault="002C0704" w:rsidP="00BF1B92">
      <w:pPr>
        <w:rPr>
          <w:rFonts w:ascii="Cambria" w:hAnsi="Cambria"/>
          <w:sz w:val="24"/>
          <w:szCs w:val="24"/>
        </w:rPr>
      </w:pPr>
      <w:r w:rsidRPr="00FF603B">
        <w:rPr>
          <w:rFonts w:ascii="Cambria" w:hAnsi="Cambria"/>
          <w:sz w:val="24"/>
          <w:szCs w:val="24"/>
        </w:rPr>
        <w:t>„A 19. század első felétől a lengyelség nemcsak kultur</w:t>
      </w:r>
      <w:r w:rsidR="00A918B3" w:rsidRPr="00FF603B">
        <w:rPr>
          <w:rFonts w:ascii="Cambria" w:hAnsi="Cambria"/>
          <w:sz w:val="24"/>
          <w:szCs w:val="24"/>
        </w:rPr>
        <w:t>á</w:t>
      </w:r>
      <w:r w:rsidRPr="00FF603B">
        <w:rPr>
          <w:rFonts w:ascii="Cambria" w:hAnsi="Cambria"/>
          <w:sz w:val="24"/>
          <w:szCs w:val="24"/>
        </w:rPr>
        <w:t>lis, hanem politikai értelemben is nemzetet alkotott.A környezetében élő népek... még a kulturális közösség megalkotásának is c</w:t>
      </w:r>
      <w:r w:rsidR="00A918B3" w:rsidRPr="00FF603B">
        <w:rPr>
          <w:rFonts w:ascii="Cambria" w:hAnsi="Cambria"/>
          <w:sz w:val="24"/>
          <w:szCs w:val="24"/>
        </w:rPr>
        <w:t>sak a kezdetén tartottak. A ukrá</w:t>
      </w:r>
      <w:r w:rsidRPr="00FF603B">
        <w:rPr>
          <w:rFonts w:ascii="Cambria" w:hAnsi="Cambria"/>
          <w:sz w:val="24"/>
          <w:szCs w:val="24"/>
        </w:rPr>
        <w:t xml:space="preserve">n nép nemzeti kultúrájának </w:t>
      </w:r>
      <w:r w:rsidR="00B815A6" w:rsidRPr="00FF603B">
        <w:rPr>
          <w:rFonts w:ascii="Cambria" w:hAnsi="Cambria"/>
          <w:sz w:val="24"/>
          <w:szCs w:val="24"/>
        </w:rPr>
        <w:t>kialakulását a nyugati területe</w:t>
      </w:r>
      <w:r w:rsidRPr="00FF603B">
        <w:rPr>
          <w:rFonts w:ascii="Cambria" w:hAnsi="Cambria"/>
          <w:sz w:val="24"/>
          <w:szCs w:val="24"/>
        </w:rPr>
        <w:t>n hosszú időn át a len</w:t>
      </w:r>
      <w:r w:rsidR="0054100D" w:rsidRPr="00FF603B">
        <w:rPr>
          <w:rFonts w:ascii="Cambria" w:hAnsi="Cambria"/>
          <w:sz w:val="24"/>
          <w:szCs w:val="24"/>
        </w:rPr>
        <w:t>gyel, a Dnyepertől balra az oro</w:t>
      </w:r>
      <w:r w:rsidRPr="00FF603B">
        <w:rPr>
          <w:rFonts w:ascii="Cambria" w:hAnsi="Cambria"/>
          <w:sz w:val="24"/>
          <w:szCs w:val="24"/>
        </w:rPr>
        <w:t>sz uralom akadályozta. Lengyelország felosztásával az orosz fennhatóság Nyugat-Ukrajna jelentős részére is kiterjedt, míg a legnyugatibb tartományok – Galícia és Bukovina – a Habsburg birodalomba tagozódtak. A Nagy Péterrel kezdődő oroszosítás</w:t>
      </w:r>
      <w:r w:rsidR="00A918B3" w:rsidRPr="00FF603B">
        <w:rPr>
          <w:rFonts w:ascii="Cambria" w:hAnsi="Cambria"/>
          <w:sz w:val="24"/>
          <w:szCs w:val="24"/>
        </w:rPr>
        <w:t xml:space="preserve"> </w:t>
      </w:r>
      <w:r w:rsidRPr="00FF603B">
        <w:rPr>
          <w:rFonts w:ascii="Cambria" w:hAnsi="Cambria"/>
          <w:sz w:val="24"/>
          <w:szCs w:val="24"/>
        </w:rPr>
        <w:t>egyik legfontosabb célpontja az ukrán ortodox egyház volt, amelynek szervezeti önállóságát és vagyoni függetlens</w:t>
      </w:r>
      <w:r w:rsidR="0054100D" w:rsidRPr="00FF603B">
        <w:rPr>
          <w:rFonts w:ascii="Cambria" w:hAnsi="Cambria"/>
          <w:sz w:val="24"/>
          <w:szCs w:val="24"/>
        </w:rPr>
        <w:t>égét az egyes területek bekebelezése</w:t>
      </w:r>
      <w:r w:rsidRPr="00FF603B">
        <w:rPr>
          <w:rFonts w:ascii="Cambria" w:hAnsi="Cambria"/>
          <w:sz w:val="24"/>
          <w:szCs w:val="24"/>
        </w:rPr>
        <w:t xml:space="preserve"> után azonnal megszüntették... </w:t>
      </w:r>
      <w:r w:rsidR="0054100D" w:rsidRPr="00FF603B">
        <w:rPr>
          <w:rFonts w:ascii="Cambria" w:hAnsi="Cambria"/>
          <w:sz w:val="24"/>
          <w:szCs w:val="24"/>
        </w:rPr>
        <w:t xml:space="preserve"> </w:t>
      </w:r>
      <w:r w:rsidRPr="00FF603B">
        <w:rPr>
          <w:rFonts w:ascii="Cambria" w:hAnsi="Cambria"/>
          <w:sz w:val="24"/>
          <w:szCs w:val="24"/>
        </w:rPr>
        <w:t xml:space="preserve">A... nyugati tartományokban erős </w:t>
      </w:r>
      <w:r w:rsidRPr="00FF603B">
        <w:rPr>
          <w:rFonts w:ascii="Cambria" w:hAnsi="Cambria"/>
          <w:b/>
          <w:sz w:val="24"/>
          <w:szCs w:val="24"/>
        </w:rPr>
        <w:t>görög katolikus egyház</w:t>
      </w:r>
      <w:r w:rsidR="00B815A6" w:rsidRPr="00FF603B">
        <w:rPr>
          <w:rFonts w:ascii="Cambria" w:hAnsi="Cambria"/>
          <w:sz w:val="24"/>
          <w:szCs w:val="24"/>
        </w:rPr>
        <w:t>, amelyhez mintegy két és fél millióan tartoztak, ennél is rosszabb helyzetbe került... A pa</w:t>
      </w:r>
      <w:r w:rsidR="0054100D" w:rsidRPr="00FF603B">
        <w:rPr>
          <w:rFonts w:ascii="Cambria" w:hAnsi="Cambria"/>
          <w:sz w:val="24"/>
          <w:szCs w:val="24"/>
        </w:rPr>
        <w:t>p</w:t>
      </w:r>
      <w:r w:rsidR="00B815A6" w:rsidRPr="00FF603B">
        <w:rPr>
          <w:rFonts w:ascii="Cambria" w:hAnsi="Cambria"/>
          <w:sz w:val="24"/>
          <w:szCs w:val="24"/>
        </w:rPr>
        <w:t xml:space="preserve">okat és híveket az ortodox vallás felvételére kényszerítették. A folyamat betetőzéseként 1839-ben a görög katolikus egyház működését az egész birodalom területén betiltották. </w:t>
      </w:r>
    </w:p>
    <w:p w:rsidR="00B815A6" w:rsidRPr="00FF603B" w:rsidRDefault="00B815A6" w:rsidP="00BF1B92">
      <w:pPr>
        <w:rPr>
          <w:rFonts w:ascii="Cambria" w:hAnsi="Cambria"/>
          <w:sz w:val="24"/>
          <w:szCs w:val="24"/>
        </w:rPr>
      </w:pPr>
      <w:r w:rsidRPr="00FF603B">
        <w:rPr>
          <w:rFonts w:ascii="Cambria" w:hAnsi="Cambria"/>
          <w:sz w:val="24"/>
          <w:szCs w:val="24"/>
        </w:rPr>
        <w:t xml:space="preserve">Az oroszosítás másik célpontja az ukrán nyelv illetve kultúra volt, mely a hivatalos felfogás szerint pusztán mint az orosz nyelv és kultúra egyik változata létezett. E politika eredményeként az ukrán (kozák) felső rétegek a 19. századra többé-kevésbé beleolvadtak az orosz nemességbe, a hivatalos nyelv minden szinten az orosz lett, és az ukránt, mint a műveletlen rétegek által használt </w:t>
      </w:r>
      <w:r w:rsidRPr="00FF603B">
        <w:rPr>
          <w:rFonts w:ascii="Cambria" w:hAnsi="Cambria"/>
          <w:b/>
          <w:sz w:val="24"/>
          <w:szCs w:val="24"/>
        </w:rPr>
        <w:t>kisorosz</w:t>
      </w:r>
      <w:r w:rsidRPr="00FF603B">
        <w:rPr>
          <w:rFonts w:ascii="Cambria" w:hAnsi="Cambria"/>
          <w:sz w:val="24"/>
          <w:szCs w:val="24"/>
        </w:rPr>
        <w:t xml:space="preserve"> dialektust kezelték. Az ukrán </w:t>
      </w:r>
      <w:r w:rsidRPr="00FF603B">
        <w:rPr>
          <w:rFonts w:ascii="Cambria" w:hAnsi="Cambria"/>
          <w:sz w:val="24"/>
          <w:szCs w:val="24"/>
        </w:rPr>
        <w:lastRenderedPageBreak/>
        <w:t xml:space="preserve">nyelv mindazonáltal nem tűnt el, és a 19. század elejétől az ukrán nemzeti ébredés legfőbb hordozójává vált. </w:t>
      </w:r>
    </w:p>
    <w:p w:rsidR="0054100D" w:rsidRPr="00FF603B" w:rsidRDefault="00B815A6" w:rsidP="00BF1B92">
      <w:pPr>
        <w:rPr>
          <w:rFonts w:ascii="Cambria" w:hAnsi="Cambria"/>
          <w:sz w:val="24"/>
          <w:szCs w:val="24"/>
        </w:rPr>
      </w:pPr>
      <w:r w:rsidRPr="00FF603B">
        <w:rPr>
          <w:rFonts w:ascii="Cambria" w:hAnsi="Cambria"/>
          <w:sz w:val="24"/>
          <w:szCs w:val="24"/>
        </w:rPr>
        <w:t>A nyelvi öntudatosodást és elkülönülést az ukrán nép történelmének az oroszokétól és lengyelekétől egyaránt markánsan</w:t>
      </w:r>
      <w:r w:rsidR="0054100D" w:rsidRPr="00FF603B">
        <w:rPr>
          <w:rFonts w:ascii="Cambria" w:hAnsi="Cambria"/>
          <w:sz w:val="24"/>
          <w:szCs w:val="24"/>
        </w:rPr>
        <w:t xml:space="preserve"> megkülönböztetett interpretáció</w:t>
      </w:r>
      <w:r w:rsidRPr="00FF603B">
        <w:rPr>
          <w:rFonts w:ascii="Cambria" w:hAnsi="Cambria"/>
          <w:sz w:val="24"/>
          <w:szCs w:val="24"/>
        </w:rPr>
        <w:t xml:space="preserve">i egészítették ki. Ezek... a munkák... idealizálták a Nagy Péter előtti </w:t>
      </w:r>
      <w:r w:rsidRPr="00FF603B">
        <w:rPr>
          <w:rFonts w:ascii="Cambria" w:hAnsi="Cambria"/>
          <w:b/>
          <w:i/>
          <w:sz w:val="24"/>
          <w:szCs w:val="24"/>
        </w:rPr>
        <w:t>kozákságot</w:t>
      </w:r>
      <w:r w:rsidRPr="00FF603B">
        <w:rPr>
          <w:rFonts w:ascii="Cambria" w:hAnsi="Cambria"/>
          <w:sz w:val="24"/>
          <w:szCs w:val="24"/>
        </w:rPr>
        <w:t xml:space="preserve"> és annak autonóm intézményeit, s az ukránokban a kora középkori kievi állam előadeit látták.”  Romsics Ignác 2004: Nemzet, nemzetiség és állam Kelet-Közép- és Délkelet-Európában a 19-20 században. Budapest: Napvilág Kiadó. pp.78-80</w:t>
      </w:r>
      <w:r w:rsidR="0054100D" w:rsidRPr="00FF603B">
        <w:rPr>
          <w:rFonts w:ascii="Cambria" w:hAnsi="Cambria"/>
          <w:sz w:val="24"/>
          <w:szCs w:val="24"/>
        </w:rPr>
        <w:t xml:space="preserve"> </w:t>
      </w:r>
    </w:p>
    <w:p w:rsidR="0054100D" w:rsidRPr="00FF603B" w:rsidRDefault="00A918B3" w:rsidP="00BF1B92">
      <w:pPr>
        <w:rPr>
          <w:rFonts w:ascii="Cambria" w:hAnsi="Cambria"/>
          <w:b/>
          <w:sz w:val="24"/>
          <w:szCs w:val="24"/>
        </w:rPr>
      </w:pPr>
      <w:r w:rsidRPr="00FF603B">
        <w:rPr>
          <w:rFonts w:ascii="Cambria" w:hAnsi="Cambria"/>
          <w:b/>
          <w:sz w:val="24"/>
          <w:szCs w:val="24"/>
        </w:rPr>
        <w:t>(</w:t>
      </w:r>
      <w:r w:rsidR="00B179B3" w:rsidRPr="00FF603B">
        <w:rPr>
          <w:rFonts w:ascii="Cambria" w:hAnsi="Cambria"/>
          <w:b/>
          <w:sz w:val="24"/>
          <w:szCs w:val="24"/>
        </w:rPr>
        <w:t xml:space="preserve">Fogalmak: </w:t>
      </w:r>
    </w:p>
    <w:p w:rsidR="002C0704" w:rsidRPr="00FF603B" w:rsidRDefault="0054100D" w:rsidP="00BF1B92">
      <w:pPr>
        <w:rPr>
          <w:rFonts w:ascii="Cambria" w:hAnsi="Cambria"/>
          <w:sz w:val="24"/>
          <w:szCs w:val="24"/>
        </w:rPr>
      </w:pPr>
      <w:r w:rsidRPr="00FF603B">
        <w:rPr>
          <w:rFonts w:ascii="Cambria" w:hAnsi="Cambria"/>
          <w:b/>
          <w:sz w:val="24"/>
          <w:szCs w:val="24"/>
        </w:rPr>
        <w:t>görögkatolikusok:</w:t>
      </w:r>
      <w:r w:rsidRPr="00FF603B">
        <w:rPr>
          <w:rFonts w:ascii="Cambria" w:hAnsi="Cambria"/>
          <w:sz w:val="24"/>
          <w:szCs w:val="24"/>
        </w:rPr>
        <w:t xml:space="preserve"> bizánci/ortodox szertartású keresztények, akik – ellentétben a görögkeleti egyházakkal – elismerik a pápa fennhatóságát</w:t>
      </w:r>
    </w:p>
    <w:p w:rsidR="0054100D" w:rsidRPr="00FF603B" w:rsidRDefault="0054100D" w:rsidP="00BF1B92">
      <w:pPr>
        <w:rPr>
          <w:rFonts w:ascii="Cambria" w:hAnsi="Cambria"/>
          <w:sz w:val="24"/>
          <w:szCs w:val="24"/>
        </w:rPr>
      </w:pPr>
      <w:r w:rsidRPr="00FF603B">
        <w:rPr>
          <w:rFonts w:ascii="Cambria" w:hAnsi="Cambria"/>
          <w:b/>
          <w:sz w:val="24"/>
          <w:szCs w:val="24"/>
        </w:rPr>
        <w:t>kozákok:</w:t>
      </w:r>
      <w:r w:rsidRPr="00FF603B">
        <w:rPr>
          <w:rFonts w:ascii="Cambria" w:hAnsi="Cambria"/>
          <w:sz w:val="24"/>
          <w:szCs w:val="24"/>
        </w:rPr>
        <w:t xml:space="preserve"> </w:t>
      </w:r>
      <w:r w:rsidR="00B179B3" w:rsidRPr="00FF603B">
        <w:rPr>
          <w:rFonts w:ascii="Cambria" w:hAnsi="Cambria"/>
          <w:sz w:val="24"/>
          <w:szCs w:val="24"/>
        </w:rPr>
        <w:t xml:space="preserve">a lengyel-litván királyság kiváltságolt – kollektív szabadságokkal rendelkező – katonai népessége, amely a török </w:t>
      </w:r>
      <w:r w:rsidR="00A918B3" w:rsidRPr="00FF603B">
        <w:rPr>
          <w:rFonts w:ascii="Cambria" w:hAnsi="Cambria"/>
          <w:sz w:val="24"/>
          <w:szCs w:val="24"/>
        </w:rPr>
        <w:t>birodalommal és krími tatár állammal</w:t>
      </w:r>
      <w:r w:rsidR="00B179B3" w:rsidRPr="00FF603B">
        <w:rPr>
          <w:rFonts w:ascii="Cambria" w:hAnsi="Cambria"/>
          <w:sz w:val="24"/>
          <w:szCs w:val="24"/>
        </w:rPr>
        <w:t xml:space="preserve"> szemben védte a lengyel határt. Később orosz fennhatóság alá kerültek. A modern ukrán nacionalizmus bennük</w:t>
      </w:r>
      <w:r w:rsidR="00A918B3" w:rsidRPr="00FF603B">
        <w:rPr>
          <w:rFonts w:ascii="Cambria" w:hAnsi="Cambria"/>
          <w:sz w:val="24"/>
          <w:szCs w:val="24"/>
        </w:rPr>
        <w:t xml:space="preserve"> látta az ukrá</w:t>
      </w:r>
      <w:r w:rsidR="00B179B3" w:rsidRPr="00FF603B">
        <w:rPr>
          <w:rFonts w:ascii="Cambria" w:hAnsi="Cambria"/>
          <w:sz w:val="24"/>
          <w:szCs w:val="24"/>
        </w:rPr>
        <w:t xml:space="preserve">n nemzet és kultúra kora újkori előzményeit.   </w:t>
      </w:r>
    </w:p>
    <w:p w:rsidR="0054100D" w:rsidRPr="00FF603B" w:rsidRDefault="0054100D" w:rsidP="00BF1B92">
      <w:pPr>
        <w:rPr>
          <w:rFonts w:ascii="Cambria" w:hAnsi="Cambria"/>
          <w:sz w:val="24"/>
          <w:szCs w:val="24"/>
        </w:rPr>
      </w:pPr>
      <w:r w:rsidRPr="00FF603B">
        <w:rPr>
          <w:rFonts w:ascii="Cambria" w:hAnsi="Cambria"/>
          <w:b/>
          <w:sz w:val="24"/>
          <w:szCs w:val="24"/>
        </w:rPr>
        <w:t>kisorosz:</w:t>
      </w:r>
      <w:r w:rsidRPr="00FF603B">
        <w:rPr>
          <w:rFonts w:ascii="Cambria" w:hAnsi="Cambria"/>
          <w:sz w:val="24"/>
          <w:szCs w:val="24"/>
        </w:rPr>
        <w:t xml:space="preserve"> orosz birodalmi álláspont szerint a kis</w:t>
      </w:r>
      <w:r w:rsidR="00A918B3" w:rsidRPr="00FF603B">
        <w:rPr>
          <w:rFonts w:ascii="Cambria" w:hAnsi="Cambria"/>
          <w:sz w:val="24"/>
          <w:szCs w:val="24"/>
        </w:rPr>
        <w:t>orosz az orosz nyelv dial</w:t>
      </w:r>
      <w:r w:rsidRPr="00FF603B">
        <w:rPr>
          <w:rFonts w:ascii="Cambria" w:hAnsi="Cambria"/>
          <w:sz w:val="24"/>
          <w:szCs w:val="24"/>
        </w:rPr>
        <w:t>e</w:t>
      </w:r>
      <w:r w:rsidR="00A918B3" w:rsidRPr="00FF603B">
        <w:rPr>
          <w:rFonts w:ascii="Cambria" w:hAnsi="Cambria"/>
          <w:sz w:val="24"/>
          <w:szCs w:val="24"/>
        </w:rPr>
        <w:t>k</w:t>
      </w:r>
      <w:r w:rsidRPr="00FF603B">
        <w:rPr>
          <w:rFonts w:ascii="Cambria" w:hAnsi="Cambria"/>
          <w:sz w:val="24"/>
          <w:szCs w:val="24"/>
        </w:rPr>
        <w:t>tusa, amit csak műveletlen rétegek beszélnek, míg az ukrán nemzeti mozgalom álláspontja szerint önálló ukrán nyelvként létezik</w:t>
      </w:r>
      <w:r w:rsidR="00EC37FF" w:rsidRPr="00FF603B">
        <w:rPr>
          <w:rFonts w:ascii="Cambria" w:hAnsi="Cambria"/>
          <w:sz w:val="24"/>
          <w:szCs w:val="24"/>
        </w:rPr>
        <w:t>)</w:t>
      </w:r>
      <w:r w:rsidRPr="00FF603B">
        <w:rPr>
          <w:rFonts w:ascii="Cambria" w:hAnsi="Cambria"/>
          <w:sz w:val="24"/>
          <w:szCs w:val="24"/>
        </w:rPr>
        <w:t xml:space="preserve"> </w:t>
      </w:r>
    </w:p>
    <w:p w:rsidR="002C0704" w:rsidRPr="00BF1B92" w:rsidRDefault="002C0704" w:rsidP="00BF1B92">
      <w:pPr>
        <w:rPr>
          <w:sz w:val="24"/>
          <w:szCs w:val="24"/>
        </w:rPr>
      </w:pPr>
    </w:p>
    <w:p w:rsidR="00FD0927" w:rsidRDefault="00FD0927" w:rsidP="00FC23C8">
      <w:pPr>
        <w:rPr>
          <w:sz w:val="24"/>
          <w:szCs w:val="24"/>
        </w:rPr>
      </w:pPr>
    </w:p>
    <w:sectPr w:rsidR="00FD0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1D5E"/>
    <w:multiLevelType w:val="hybridMultilevel"/>
    <w:tmpl w:val="29FE8044"/>
    <w:lvl w:ilvl="0" w:tplc="256AD314">
      <w:start w:val="1"/>
      <w:numFmt w:val="decimal"/>
      <w:lvlText w:val="%1."/>
      <w:lvlJc w:val="left"/>
      <w:pPr>
        <w:ind w:left="765" w:hanging="4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8C3318B"/>
    <w:multiLevelType w:val="hybridMultilevel"/>
    <w:tmpl w:val="3DC88312"/>
    <w:lvl w:ilvl="0" w:tplc="D4544766">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78115D6"/>
    <w:multiLevelType w:val="hybridMultilevel"/>
    <w:tmpl w:val="10E6C1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8C07F7E"/>
    <w:multiLevelType w:val="hybridMultilevel"/>
    <w:tmpl w:val="74AAFB48"/>
    <w:lvl w:ilvl="0" w:tplc="317259B2">
      <w:start w:val="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60892CCB"/>
    <w:multiLevelType w:val="hybridMultilevel"/>
    <w:tmpl w:val="BBE0F1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6B9D3CCA"/>
    <w:multiLevelType w:val="hybridMultilevel"/>
    <w:tmpl w:val="9264A29C"/>
    <w:lvl w:ilvl="0" w:tplc="D4544766">
      <w:start w:val="7"/>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BEF0BB6"/>
    <w:multiLevelType w:val="hybridMultilevel"/>
    <w:tmpl w:val="354C267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F8A"/>
    <w:rsid w:val="00012DC9"/>
    <w:rsid w:val="00080702"/>
    <w:rsid w:val="000A0763"/>
    <w:rsid w:val="000F0DE1"/>
    <w:rsid w:val="00127F8A"/>
    <w:rsid w:val="002C0704"/>
    <w:rsid w:val="002F219E"/>
    <w:rsid w:val="00526763"/>
    <w:rsid w:val="0054100D"/>
    <w:rsid w:val="00562F23"/>
    <w:rsid w:val="005A0766"/>
    <w:rsid w:val="00976F71"/>
    <w:rsid w:val="00A4348D"/>
    <w:rsid w:val="00A918B3"/>
    <w:rsid w:val="00AA0114"/>
    <w:rsid w:val="00B02C93"/>
    <w:rsid w:val="00B107B5"/>
    <w:rsid w:val="00B179B3"/>
    <w:rsid w:val="00B815A6"/>
    <w:rsid w:val="00BF1B92"/>
    <w:rsid w:val="00C0585B"/>
    <w:rsid w:val="00CD4331"/>
    <w:rsid w:val="00D61866"/>
    <w:rsid w:val="00EC37FF"/>
    <w:rsid w:val="00FC23C8"/>
    <w:rsid w:val="00FD0927"/>
    <w:rsid w:val="00FF60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0BDCE-0CFF-4AEE-9E35-74CB1D41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27F8A"/>
    <w:pPr>
      <w:ind w:left="720"/>
      <w:contextualSpacing/>
    </w:pPr>
  </w:style>
  <w:style w:type="character" w:styleId="Hiperhivatkozs">
    <w:name w:val="Hyperlink"/>
    <w:basedOn w:val="Bekezdsalapbettpusa"/>
    <w:uiPriority w:val="99"/>
    <w:semiHidden/>
    <w:unhideWhenUsed/>
    <w:rsid w:val="00FC23C8"/>
    <w:rPr>
      <w:color w:val="0000FF"/>
      <w:u w:val="single"/>
    </w:rPr>
  </w:style>
  <w:style w:type="character" w:styleId="Kiemels2">
    <w:name w:val="Strong"/>
    <w:basedOn w:val="Bekezdsalapbettpusa"/>
    <w:uiPriority w:val="22"/>
    <w:qFormat/>
    <w:rsid w:val="0054100D"/>
    <w:rPr>
      <w:b/>
      <w:bCs/>
    </w:rPr>
  </w:style>
  <w:style w:type="character" w:styleId="Kiemels">
    <w:name w:val="Emphasis"/>
    <w:basedOn w:val="Bekezdsalapbettpusa"/>
    <w:uiPriority w:val="20"/>
    <w:qFormat/>
    <w:rsid w:val="0054100D"/>
    <w:rPr>
      <w:i/>
      <w:iCs/>
    </w:rPr>
  </w:style>
  <w:style w:type="paragraph" w:styleId="Buborkszveg">
    <w:name w:val="Balloon Text"/>
    <w:basedOn w:val="Norml"/>
    <w:link w:val="BuborkszvegChar"/>
    <w:uiPriority w:val="99"/>
    <w:semiHidden/>
    <w:unhideWhenUsed/>
    <w:rsid w:val="002F219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F2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5</Pages>
  <Words>1251</Words>
  <Characters>8635</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14</cp:revision>
  <cp:lastPrinted>2020-03-15T17:01:00Z</cp:lastPrinted>
  <dcterms:created xsi:type="dcterms:W3CDTF">2020-03-15T10:49:00Z</dcterms:created>
  <dcterms:modified xsi:type="dcterms:W3CDTF">2020-03-24T08:31:00Z</dcterms:modified>
</cp:coreProperties>
</file>