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62" w:rsidRPr="00937A30" w:rsidRDefault="00623F62" w:rsidP="00623F6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F62" w:rsidRPr="00937A30" w:rsidRDefault="00623F62" w:rsidP="00623F6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937A30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0CD1A4FC" wp14:editId="61B2FD29">
            <wp:extent cx="4297680" cy="845820"/>
            <wp:effectExtent l="0" t="0" r="7620" b="0"/>
            <wp:docPr id="3" name="Kép 3" descr="Képkivá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kivág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A30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2AA6EEC7" wp14:editId="61231CCF">
            <wp:extent cx="1310640" cy="807720"/>
            <wp:effectExtent l="0" t="0" r="3810" b="0"/>
            <wp:docPr id="2" name="Kép 2" descr="PAZMANY_1635_logo_csakevszam_szin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ZMANY_1635_logo_csakevszam_szin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62" w:rsidRPr="00937A30" w:rsidRDefault="00623F62" w:rsidP="00623F6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</w:p>
    <w:p w:rsidR="00623F62" w:rsidRPr="00937A30" w:rsidRDefault="00623F62" w:rsidP="00623F62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</w:p>
    <w:p w:rsidR="00623F62" w:rsidRPr="00937A30" w:rsidRDefault="00623F62" w:rsidP="00623F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</w:pPr>
      <w:r w:rsidRPr="00937A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>Változások a pedagógiában – a pedagógia változása</w:t>
      </w:r>
    </w:p>
    <w:p w:rsidR="00623F62" w:rsidRPr="00937A30" w:rsidRDefault="00623F62" w:rsidP="00623F6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</w:p>
    <w:p w:rsidR="00623F62" w:rsidRPr="00937A30" w:rsidRDefault="00623F62" w:rsidP="00623F62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937A30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Tudományos konferencia </w:t>
      </w:r>
    </w:p>
    <w:p w:rsidR="00623F62" w:rsidRPr="00937A30" w:rsidRDefault="00623F62" w:rsidP="00623F62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</w:p>
    <w:p w:rsidR="00623F62" w:rsidRPr="00937A30" w:rsidRDefault="00623F62" w:rsidP="00623F62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937A30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DFDFD"/>
          <w:lang w:eastAsia="hu-HU"/>
        </w:rPr>
        <w:drawing>
          <wp:inline distT="0" distB="0" distL="0" distR="0" wp14:anchorId="1B152D35" wp14:editId="16741556">
            <wp:extent cx="4753069" cy="3183739"/>
            <wp:effectExtent l="0" t="0" r="0" b="0"/>
            <wp:docPr id="1" name="Kép 1" descr="C:\Users\wluy7q\AppData\Local\Microsoft\Windows\INetCache\Content.Word\18425461_1688984714730454_624429211431512351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luy7q\AppData\Local\Microsoft\Windows\INetCache\Content.Word\18425461_1688984714730454_6244292114315123512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355" cy="318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62" w:rsidRPr="00937A30" w:rsidRDefault="00623F62" w:rsidP="00623F62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</w:p>
    <w:p w:rsidR="00623F62" w:rsidRPr="00937A30" w:rsidRDefault="00623F62" w:rsidP="00623F62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937A30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Pázmány Péter Katolikus Egyetem Bölcsészet- és Társadalomtudományi Kar</w:t>
      </w:r>
    </w:p>
    <w:p w:rsidR="00623F62" w:rsidRPr="00937A30" w:rsidRDefault="00623F62" w:rsidP="00623F62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937A30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Vitéz János Tanárképző Központ</w:t>
      </w:r>
    </w:p>
    <w:p w:rsidR="00623F62" w:rsidRPr="00937A30" w:rsidRDefault="00623F62" w:rsidP="00623F62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937A30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Óvó-és Tanítóképző Tanszék</w:t>
      </w:r>
    </w:p>
    <w:p w:rsidR="00623F62" w:rsidRPr="00937A30" w:rsidRDefault="00623F62" w:rsidP="00623F62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</w:p>
    <w:p w:rsidR="00623F62" w:rsidRPr="00937A30" w:rsidRDefault="00623F62" w:rsidP="00623F62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</w:p>
    <w:p w:rsidR="00623F62" w:rsidRPr="00937A30" w:rsidRDefault="00623F62" w:rsidP="00623F62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937A30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Esztergom, </w:t>
      </w:r>
      <w:proofErr w:type="spellStart"/>
      <w:r w:rsidRPr="00937A30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Iohanneum</w:t>
      </w:r>
      <w:proofErr w:type="spellEnd"/>
    </w:p>
    <w:p w:rsidR="00623F62" w:rsidRPr="00937A30" w:rsidRDefault="00623F62" w:rsidP="00623F62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937A30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2019. november 22.</w:t>
      </w:r>
    </w:p>
    <w:p w:rsidR="00623F62" w:rsidRPr="00937A30" w:rsidRDefault="00623F62" w:rsidP="00623F62">
      <w:pPr>
        <w:rPr>
          <w:rFonts w:ascii="Times New Roman" w:hAnsi="Times New Roman" w:cs="Times New Roman"/>
          <w:b/>
          <w:sz w:val="24"/>
          <w:szCs w:val="24"/>
        </w:rPr>
      </w:pPr>
    </w:p>
    <w:p w:rsidR="00623F62" w:rsidRPr="00937A30" w:rsidRDefault="00623F62" w:rsidP="00623F62">
      <w:pPr>
        <w:rPr>
          <w:rFonts w:ascii="Times New Roman" w:hAnsi="Times New Roman" w:cs="Times New Roman"/>
          <w:b/>
          <w:sz w:val="24"/>
          <w:szCs w:val="24"/>
        </w:rPr>
      </w:pPr>
      <w:r w:rsidRPr="00937A30">
        <w:rPr>
          <w:rFonts w:ascii="Times New Roman" w:hAnsi="Times New Roman" w:cs="Times New Roman"/>
          <w:b/>
          <w:sz w:val="24"/>
          <w:szCs w:val="24"/>
        </w:rPr>
        <w:br w:type="page"/>
      </w:r>
      <w:r w:rsidRPr="00937A30">
        <w:rPr>
          <w:rFonts w:ascii="Times New Roman" w:hAnsi="Times New Roman" w:cs="Times New Roman"/>
          <w:b/>
          <w:sz w:val="24"/>
          <w:szCs w:val="24"/>
        </w:rPr>
        <w:lastRenderedPageBreak/>
        <w:t>Program</w:t>
      </w:r>
    </w:p>
    <w:p w:rsidR="00623F62" w:rsidRPr="00937A30" w:rsidRDefault="00623F62" w:rsidP="00623F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F62" w:rsidRPr="00937A30" w:rsidRDefault="00623F62" w:rsidP="00623F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  9.30−10.00</w:t>
      </w:r>
      <w:r w:rsidRPr="00937A30">
        <w:rPr>
          <w:rFonts w:ascii="Times New Roman" w:hAnsi="Times New Roman" w:cs="Times New Roman"/>
          <w:sz w:val="24"/>
          <w:szCs w:val="24"/>
        </w:rPr>
        <w:tab/>
        <w:t>Regisztráció</w:t>
      </w:r>
    </w:p>
    <w:p w:rsidR="00623F62" w:rsidRPr="00937A30" w:rsidRDefault="00623F62" w:rsidP="00623F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F62" w:rsidRPr="00937A30" w:rsidRDefault="00623F62" w:rsidP="00623F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10.00−10.15</w:t>
      </w:r>
      <w:r w:rsidRPr="00937A30">
        <w:rPr>
          <w:rFonts w:ascii="Times New Roman" w:hAnsi="Times New Roman" w:cs="Times New Roman"/>
          <w:sz w:val="24"/>
          <w:szCs w:val="24"/>
        </w:rPr>
        <w:tab/>
        <w:t>Megnyitó</w:t>
      </w:r>
    </w:p>
    <w:p w:rsidR="00623F62" w:rsidRPr="00937A30" w:rsidRDefault="00623F62" w:rsidP="00623F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ab/>
        <w:t>Köszöntő és megnyitó:</w:t>
      </w:r>
    </w:p>
    <w:p w:rsidR="00623F62" w:rsidRPr="00937A30" w:rsidRDefault="00623F62" w:rsidP="00623F62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Dr. Szilágyi Csaba oktatási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rektorhelyettes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(PPKE)</w:t>
      </w:r>
    </w:p>
    <w:p w:rsidR="00623F62" w:rsidRPr="00937A30" w:rsidRDefault="00623F62" w:rsidP="00623F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F62" w:rsidRPr="00937A30" w:rsidRDefault="00623F62" w:rsidP="00623F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10.15−11.00</w:t>
      </w:r>
      <w:r w:rsidRPr="00937A30">
        <w:rPr>
          <w:rFonts w:ascii="Times New Roman" w:hAnsi="Times New Roman" w:cs="Times New Roman"/>
          <w:sz w:val="24"/>
          <w:szCs w:val="24"/>
        </w:rPr>
        <w:tab/>
        <w:t xml:space="preserve">Plenáris előadás: </w:t>
      </w:r>
    </w:p>
    <w:p w:rsidR="00623F62" w:rsidRPr="00937A30" w:rsidRDefault="00623F62" w:rsidP="00623F62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Dr. Aczél Petra – Jövőképességek a digitális kultúrában</w:t>
      </w:r>
    </w:p>
    <w:p w:rsidR="00623F62" w:rsidRPr="00937A30" w:rsidRDefault="00623F62" w:rsidP="00623F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F62" w:rsidRPr="00937A30" w:rsidRDefault="00623F62" w:rsidP="00623F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11.00−11.10</w:t>
      </w:r>
      <w:r w:rsidRPr="00937A30">
        <w:rPr>
          <w:rFonts w:ascii="Times New Roman" w:hAnsi="Times New Roman" w:cs="Times New Roman"/>
          <w:sz w:val="24"/>
          <w:szCs w:val="24"/>
        </w:rPr>
        <w:tab/>
        <w:t>Könyvbemutató</w:t>
      </w:r>
    </w:p>
    <w:p w:rsidR="00623F62" w:rsidRPr="00937A30" w:rsidRDefault="00623F62" w:rsidP="00623F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F62" w:rsidRPr="00937A30" w:rsidRDefault="00623F62" w:rsidP="00623F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11.20−12.40</w:t>
      </w:r>
      <w:r w:rsidRPr="00937A30">
        <w:rPr>
          <w:rFonts w:ascii="Times New Roman" w:hAnsi="Times New Roman" w:cs="Times New Roman"/>
          <w:sz w:val="24"/>
          <w:szCs w:val="24"/>
        </w:rPr>
        <w:tab/>
        <w:t>Szekció előadások I.</w:t>
      </w:r>
    </w:p>
    <w:p w:rsidR="00623F62" w:rsidRPr="00937A30" w:rsidRDefault="00623F62" w:rsidP="00623F62">
      <w:pPr>
        <w:spacing w:after="0" w:line="276" w:lineRule="auto"/>
        <w:jc w:val="both"/>
        <w:rPr>
          <w:b/>
        </w:rPr>
      </w:pPr>
    </w:p>
    <w:p w:rsidR="00623F62" w:rsidRPr="00937A30" w:rsidRDefault="00623F62" w:rsidP="00623F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12.40−13.40: Ebéd</w:t>
      </w:r>
    </w:p>
    <w:p w:rsidR="00623F62" w:rsidRPr="00937A30" w:rsidRDefault="00623F62" w:rsidP="00623F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3F62" w:rsidRPr="00937A30" w:rsidRDefault="00623F62" w:rsidP="00623F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13.40−15.20: Szekció előadások II.</w:t>
      </w:r>
    </w:p>
    <w:p w:rsidR="00623F62" w:rsidRPr="00937A30" w:rsidRDefault="00623F62" w:rsidP="00623F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F62" w:rsidRPr="00937A30" w:rsidRDefault="00623F62" w:rsidP="00623F6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30">
        <w:rPr>
          <w:rFonts w:ascii="Times New Roman" w:hAnsi="Times New Roman" w:cs="Times New Roman"/>
          <w:sz w:val="24"/>
          <w:szCs w:val="24"/>
        </w:rPr>
        <w:br w:type="page"/>
      </w:r>
    </w:p>
    <w:p w:rsidR="00623F62" w:rsidRPr="00937A30" w:rsidRDefault="00623F62" w:rsidP="00623F6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7A30">
        <w:rPr>
          <w:rFonts w:ascii="Times New Roman" w:hAnsi="Times New Roman" w:cs="Times New Roman"/>
          <w:b/>
          <w:sz w:val="24"/>
          <w:szCs w:val="24"/>
        </w:rPr>
        <w:lastRenderedPageBreak/>
        <w:t>SZEKCIÓK</w:t>
      </w:r>
    </w:p>
    <w:p w:rsidR="00623F62" w:rsidRPr="00937A30" w:rsidRDefault="00623F62" w:rsidP="00623F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F62" w:rsidRPr="00937A30" w:rsidRDefault="00623F62" w:rsidP="00623F62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b/>
        </w:rPr>
      </w:pPr>
      <w:r w:rsidRPr="00937A30">
        <w:rPr>
          <w:b/>
        </w:rPr>
        <w:t>Óvoda I.</w:t>
      </w:r>
    </w:p>
    <w:p w:rsidR="00623F62" w:rsidRPr="00937A30" w:rsidRDefault="00623F62" w:rsidP="00623F62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Szekcióvezető: Miklós Ágnes Kata</w:t>
      </w:r>
    </w:p>
    <w:p w:rsidR="00623F62" w:rsidRPr="00937A30" w:rsidRDefault="00623F62" w:rsidP="00623F62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Helyszín: 402. terem</w:t>
      </w:r>
    </w:p>
    <w:p w:rsidR="00623F62" w:rsidRPr="00937A30" w:rsidRDefault="00623F62" w:rsidP="00623F62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23F62" w:rsidRPr="00937A30" w:rsidRDefault="00623F62" w:rsidP="00623F62">
      <w:pPr>
        <w:tabs>
          <w:tab w:val="left" w:pos="1843"/>
        </w:tabs>
        <w:spacing w:after="0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11.20−11.40  </w:t>
      </w:r>
      <w:r w:rsidRPr="00937A30">
        <w:rPr>
          <w:rFonts w:ascii="Times New Roman" w:hAnsi="Times New Roman" w:cs="Times New Roman"/>
          <w:sz w:val="24"/>
          <w:szCs w:val="24"/>
        </w:rPr>
        <w:tab/>
        <w:t>Miklós Ágnes Kata: Kisgyermekiskoláktól kisdedóvókig – a magyar óvodáztatás 19. századi szabályozása az oktatás-nemzetpolitika függvényében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11.40−12.00  </w:t>
      </w:r>
      <w:r w:rsidRPr="00937A30">
        <w:rPr>
          <w:rFonts w:ascii="Times New Roman" w:hAnsi="Times New Roman" w:cs="Times New Roman"/>
          <w:sz w:val="24"/>
          <w:szCs w:val="24"/>
        </w:rPr>
        <w:tab/>
        <w:t>Fenyő Imre: Óvodatörténeti források diskurzuselemzési megközelítésű vizsgálata</w:t>
      </w: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12.00−12.20  </w:t>
      </w:r>
      <w:r w:rsidRPr="00937A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Sztana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Jánosné dr.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Babics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Edit: Tananyagfejlesztés az óvodapedagógiában</w:t>
      </w: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12.20−12.40  </w:t>
      </w:r>
      <w:r w:rsidRPr="00937A30">
        <w:rPr>
          <w:rFonts w:ascii="Times New Roman" w:hAnsi="Times New Roman" w:cs="Times New Roman"/>
          <w:sz w:val="24"/>
          <w:szCs w:val="24"/>
        </w:rPr>
        <w:tab/>
        <w:t>Bocsiné Percze Andrea: Szemléletváltás az alapprogram szellemében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12.40−13.40</w:t>
      </w:r>
      <w:r w:rsidRPr="00937A30">
        <w:rPr>
          <w:rFonts w:ascii="Times New Roman" w:hAnsi="Times New Roman" w:cs="Times New Roman"/>
          <w:sz w:val="24"/>
          <w:szCs w:val="24"/>
        </w:rPr>
        <w:tab/>
      </w:r>
      <w:r w:rsidRPr="00937A30">
        <w:rPr>
          <w:rFonts w:ascii="Times New Roman" w:hAnsi="Times New Roman" w:cs="Times New Roman"/>
          <w:i/>
          <w:sz w:val="24"/>
          <w:szCs w:val="24"/>
        </w:rPr>
        <w:t>Ebédszünet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13.40−14.00 </w:t>
      </w:r>
      <w:r w:rsidRPr="00937A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Pivók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Lászlóné: A korai kötelező óvodakezdés fontos feladata, hogy az iskolakezdésre csökkenjenek a gyermekek közötti szociokulturális különbségek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14.00−14.20</w:t>
      </w:r>
      <w:r w:rsidRPr="00937A30">
        <w:t xml:space="preserve"> </w:t>
      </w:r>
      <w:r w:rsidRPr="00937A30">
        <w:tab/>
      </w:r>
      <w:r w:rsidRPr="00937A30">
        <w:rPr>
          <w:rFonts w:ascii="Times New Roman" w:hAnsi="Times New Roman" w:cs="Times New Roman"/>
          <w:sz w:val="24"/>
          <w:szCs w:val="24"/>
        </w:rPr>
        <w:t xml:space="preserve">Körmöci Katalin: A személyes bánásmód, mint a gyermek egyedi fejlődésének megtámogatása, </w:t>
      </w:r>
      <w:r w:rsidRPr="00937A30">
        <w:rPr>
          <w:rFonts w:ascii="Times New Roman" w:hAnsi="Times New Roman" w:cs="Times New Roman"/>
          <w:sz w:val="24"/>
          <w:szCs w:val="24"/>
        </w:rPr>
        <w:tab/>
        <w:t>és annak megszervezése az óvodai csoport mindennapjaiban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14.20−14.40 </w:t>
      </w:r>
      <w:r w:rsidRPr="00937A30">
        <w:tab/>
      </w:r>
      <w:r w:rsidRPr="00937A30">
        <w:rPr>
          <w:rFonts w:ascii="Times New Roman" w:hAnsi="Times New Roman" w:cs="Times New Roman"/>
          <w:sz w:val="24"/>
          <w:szCs w:val="24"/>
        </w:rPr>
        <w:t xml:space="preserve">Dombi Mária Adrienn –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Fáyné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dr. Dombi Alice: Megküzdési stratégiák - gyermekvédelmi esetek tükrében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14.40−15.00</w:t>
      </w:r>
      <w:r w:rsidRPr="00937A30">
        <w:rPr>
          <w:rFonts w:ascii="Times New Roman" w:hAnsi="Times New Roman" w:cs="Times New Roman"/>
          <w:sz w:val="24"/>
          <w:szCs w:val="24"/>
        </w:rPr>
        <w:tab/>
        <w:t>Nagy Lajosné: Szervezetfejlesztési lehetőségek a kapcsolatközpontú óvodai működéssel</w:t>
      </w:r>
    </w:p>
    <w:p w:rsidR="00623F62" w:rsidRPr="00937A30" w:rsidRDefault="00623F62" w:rsidP="00623F62">
      <w:pPr>
        <w:tabs>
          <w:tab w:val="left" w:pos="1843"/>
        </w:tabs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623F62" w:rsidRPr="00937A30" w:rsidRDefault="00623F62" w:rsidP="00623F62">
      <w:pPr>
        <w:pStyle w:val="Listaszerbekezds"/>
        <w:tabs>
          <w:tab w:val="left" w:pos="1843"/>
        </w:tabs>
        <w:spacing w:line="276" w:lineRule="auto"/>
        <w:ind w:left="1843" w:hanging="1417"/>
        <w:jc w:val="both"/>
        <w:rPr>
          <w:rFonts w:eastAsia="Times New Roman"/>
          <w:color w:val="000000"/>
          <w:lang w:eastAsia="hu-HU"/>
        </w:rPr>
      </w:pPr>
    </w:p>
    <w:p w:rsidR="00623F62" w:rsidRPr="00937A30" w:rsidRDefault="00623F62" w:rsidP="00623F62">
      <w:pPr>
        <w:pStyle w:val="Listaszerbekezds"/>
        <w:numPr>
          <w:ilvl w:val="0"/>
          <w:numId w:val="1"/>
        </w:numPr>
        <w:spacing w:line="276" w:lineRule="auto"/>
        <w:ind w:left="426" w:hanging="426"/>
        <w:rPr>
          <w:rFonts w:eastAsia="Times New Roman"/>
          <w:b/>
          <w:color w:val="000000"/>
          <w:lang w:eastAsia="hu-HU"/>
        </w:rPr>
      </w:pPr>
      <w:r w:rsidRPr="00937A30">
        <w:rPr>
          <w:rFonts w:eastAsia="Times New Roman"/>
          <w:b/>
          <w:color w:val="000000"/>
          <w:lang w:eastAsia="hu-HU"/>
        </w:rPr>
        <w:t>Óvoda II.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Szekcióvezető: </w:t>
      </w:r>
      <w:r>
        <w:rPr>
          <w:rFonts w:ascii="Times New Roman" w:hAnsi="Times New Roman" w:cs="Times New Roman"/>
          <w:sz w:val="24"/>
          <w:szCs w:val="24"/>
        </w:rPr>
        <w:t>Fest Sarolta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Helyszín: 307. terem</w:t>
      </w:r>
    </w:p>
    <w:p w:rsidR="00623F62" w:rsidRPr="00937A30" w:rsidRDefault="00623F62" w:rsidP="00623F62">
      <w:p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11.20−11.40 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Fest Sarolta: Roma és nem roma származású óvodás gyermekek motoros teljesítményének összehasonlító vizsgálata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11.40−12.00 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Jamrik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Eszter – Dr.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Marcher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Mónika: Nagycsoportos óvodások motoros fejlettségének vizsgálata a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Lincoln-Oseretzky-Skála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rövidített változata alapján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12.00−12.20 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 xml:space="preserve">Karácsony Ilona –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Annamária PhD.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habil</w:t>
      </w:r>
      <w:proofErr w:type="spellEnd"/>
      <w:proofErr w:type="gramStart"/>
      <w:r w:rsidRPr="00937A3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37A30">
        <w:rPr>
          <w:rFonts w:ascii="Times New Roman" w:hAnsi="Times New Roman" w:cs="Times New Roman"/>
          <w:sz w:val="24"/>
          <w:szCs w:val="24"/>
        </w:rPr>
        <w:t xml:space="preserve"> Az óvoda hatása a családok egészséges táplálkozásra nevelésében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12.20−12.40 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Gál Judit: A Rousseau-i természetelvű óvodai program létrejötte és megvalósulása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12.40−13.40</w:t>
      </w:r>
      <w:r w:rsidRPr="00937A30">
        <w:rPr>
          <w:rFonts w:ascii="Times New Roman" w:hAnsi="Times New Roman" w:cs="Times New Roman"/>
          <w:sz w:val="24"/>
          <w:szCs w:val="24"/>
        </w:rPr>
        <w:tab/>
      </w:r>
      <w:r w:rsidRPr="00937A30">
        <w:rPr>
          <w:rFonts w:ascii="Times New Roman" w:hAnsi="Times New Roman" w:cs="Times New Roman"/>
          <w:i/>
          <w:sz w:val="24"/>
          <w:szCs w:val="24"/>
        </w:rPr>
        <w:t>Ebédszünet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13.40−14.00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 xml:space="preserve">Hegedűsné Tóth Zsuzsanna – Nagy Ágnes: Forrai Katalin Ének az óvodában kiadványainak összehasonlító </w:t>
      </w:r>
      <w:r w:rsidRPr="00937A30">
        <w:rPr>
          <w:rFonts w:ascii="Times New Roman" w:hAnsi="Times New Roman" w:cs="Times New Roman"/>
          <w:sz w:val="24"/>
          <w:szCs w:val="24"/>
        </w:rPr>
        <w:tab/>
        <w:t>tartalomelemzése</w:t>
      </w:r>
    </w:p>
    <w:p w:rsidR="00623F62" w:rsidRPr="00937A30" w:rsidRDefault="00623F62" w:rsidP="00623F62">
      <w:pPr>
        <w:spacing w:after="0" w:line="276" w:lineRule="auto"/>
        <w:ind w:left="1843" w:hanging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7A30">
        <w:rPr>
          <w:rFonts w:ascii="Times New Roman" w:hAnsi="Times New Roman" w:cs="Times New Roman"/>
          <w:sz w:val="24"/>
          <w:szCs w:val="24"/>
        </w:rPr>
        <w:t>14.00−14.20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 xml:space="preserve">Hegedűsné Tóth Zsuzsanna: Az óvodapedagógus-képzés negyedik félévének csoportos óvodai </w:t>
      </w:r>
      <w:r w:rsidRPr="00937A30">
        <w:rPr>
          <w:rFonts w:ascii="Times New Roman" w:hAnsi="Times New Roman" w:cs="Times New Roman"/>
          <w:sz w:val="24"/>
          <w:szCs w:val="24"/>
        </w:rPr>
        <w:tab/>
        <w:t>gyakorlata a mentorok és a leendő óvodapedagógusok szemével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lastRenderedPageBreak/>
        <w:t xml:space="preserve">14.20−14.40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H. Tóth István: Elvárt követelmény-e az óvodapedagógusoktól a beszédműveltség?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14.40−15.00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Lerch-Cserei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Judit: Tanítás- és tanulásmódszertan a digitális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benszülöttek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iskolájában. </w:t>
      </w:r>
      <w:r w:rsidRPr="00937A30">
        <w:rPr>
          <w:rFonts w:ascii="Times New Roman" w:hAnsi="Times New Roman" w:cs="Times New Roman"/>
          <w:sz w:val="24"/>
          <w:szCs w:val="24"/>
        </w:rPr>
        <w:tab/>
        <w:t>Releváns-e a médiaműveltség elsajátításával foglalkozni már óvodás korban?</w:t>
      </w: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15.00−15.20</w:t>
      </w:r>
      <w:r w:rsidRPr="00937A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Tölgyessy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Zsuzsanna: A homo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interneticusok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óvodája</w:t>
      </w:r>
    </w:p>
    <w:p w:rsidR="00623F62" w:rsidRPr="00937A30" w:rsidRDefault="00623F62" w:rsidP="00623F62">
      <w:pPr>
        <w:tabs>
          <w:tab w:val="left" w:pos="1843"/>
        </w:tabs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623F62" w:rsidRPr="00937A30" w:rsidRDefault="00623F62" w:rsidP="00623F62">
      <w:pPr>
        <w:pStyle w:val="Listaszerbekezds"/>
        <w:numPr>
          <w:ilvl w:val="0"/>
          <w:numId w:val="1"/>
        </w:numPr>
        <w:spacing w:line="276" w:lineRule="auto"/>
        <w:ind w:left="426" w:hanging="426"/>
        <w:rPr>
          <w:rFonts w:eastAsia="Times New Roman"/>
          <w:b/>
          <w:color w:val="000000"/>
          <w:lang w:eastAsia="hu-HU"/>
        </w:rPr>
      </w:pPr>
      <w:r w:rsidRPr="00937A30">
        <w:rPr>
          <w:rFonts w:eastAsia="Times New Roman"/>
          <w:b/>
          <w:color w:val="000000"/>
          <w:lang w:eastAsia="hu-HU"/>
        </w:rPr>
        <w:t>Tanító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Szekcióvezető: </w:t>
      </w:r>
      <w:r w:rsidRPr="0039712E">
        <w:rPr>
          <w:rFonts w:ascii="Times New Roman" w:hAnsi="Times New Roman" w:cs="Times New Roman"/>
          <w:sz w:val="24"/>
          <w:szCs w:val="24"/>
        </w:rPr>
        <w:t>Bencéné Dr. Fekete Anikó Andrea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Helyszín: 303. terem</w:t>
      </w:r>
    </w:p>
    <w:p w:rsidR="00623F62" w:rsidRPr="00937A30" w:rsidRDefault="00623F62" w:rsidP="00623F62">
      <w:pPr>
        <w:pStyle w:val="Listaszerbekezds"/>
        <w:spacing w:line="276" w:lineRule="auto"/>
        <w:ind w:left="426"/>
        <w:rPr>
          <w:rFonts w:eastAsia="Times New Roman"/>
          <w:color w:val="000000"/>
          <w:u w:val="single"/>
          <w:lang w:eastAsia="hu-HU"/>
        </w:rPr>
      </w:pPr>
    </w:p>
    <w:p w:rsidR="00623F62" w:rsidRPr="00937A30" w:rsidRDefault="00623F62" w:rsidP="00623F62">
      <w:pPr>
        <w:tabs>
          <w:tab w:val="left" w:pos="1843"/>
        </w:tabs>
        <w:spacing w:after="0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11.20−11.40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Dráviczki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Sándor: A földrajz tantárgy oktatása az északkelet-magyarországi tanítóképzőkben </w:t>
      </w:r>
      <w:r w:rsidRPr="00937A30">
        <w:rPr>
          <w:rFonts w:ascii="Times New Roman" w:hAnsi="Times New Roman" w:cs="Times New Roman"/>
          <w:sz w:val="24"/>
          <w:szCs w:val="24"/>
        </w:rPr>
        <w:tab/>
        <w:t>1914-1945 között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11.40−12.00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Bencéné dr. Fekete Anikó Andrea: A tanítóképzés átalakulása a társadalmi változások tükrében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12.00−12.20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Kováts-Német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Mária: A tanítóképzés évszázados küldetése és szerepe a rendszerváltás utáni évtizedekben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12.20−12.40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Szabó-Thalmeiner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Noémi: Tanító- és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óvodapedagógusképzés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a BBTE Szatmárnémeti Kihelyezett Tagozatán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12.40−13.40</w:t>
      </w:r>
      <w:r w:rsidRPr="00937A30">
        <w:rPr>
          <w:rFonts w:ascii="Times New Roman" w:hAnsi="Times New Roman" w:cs="Times New Roman"/>
          <w:i/>
          <w:sz w:val="24"/>
          <w:szCs w:val="24"/>
        </w:rPr>
        <w:tab/>
        <w:t>Ebédszünet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13.40−14.00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Stark Gabriella Mária: Erdélyi magyar óvodapedagógus- és tanítójelöltek tanulási útvonalai - összehasonlító megközelítésben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14.00−14.20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 xml:space="preserve">Ihászné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Kaifis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Anna: A szociális kompetencia elemeinek változása egy intervencióval összekapcsolt hosszmetszeti vizsgálat tükrében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14.20−14.40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Várszegi Tibor: "Én a tudásnak teszek panaszt" - útjelző az organikus pedagógia irányába</w:t>
      </w:r>
    </w:p>
    <w:p w:rsidR="00623F62" w:rsidRPr="00937A30" w:rsidRDefault="00623F62" w:rsidP="00623F62">
      <w:pPr>
        <w:spacing w:after="0" w:line="276" w:lineRule="auto"/>
        <w:ind w:left="1843" w:hanging="1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23F62" w:rsidRPr="00937A30" w:rsidRDefault="00623F62" w:rsidP="00623F62">
      <w:pPr>
        <w:pStyle w:val="Listaszerbekezds"/>
        <w:numPr>
          <w:ilvl w:val="0"/>
          <w:numId w:val="1"/>
        </w:numPr>
        <w:spacing w:line="276" w:lineRule="auto"/>
        <w:ind w:left="426" w:hanging="426"/>
        <w:rPr>
          <w:rFonts w:eastAsia="Times New Roman"/>
          <w:b/>
          <w:color w:val="000000"/>
          <w:lang w:eastAsia="hu-HU"/>
        </w:rPr>
      </w:pPr>
      <w:r w:rsidRPr="00937A30">
        <w:rPr>
          <w:rFonts w:eastAsia="Times New Roman"/>
          <w:b/>
          <w:color w:val="000000"/>
          <w:lang w:eastAsia="hu-HU"/>
        </w:rPr>
        <w:t>Tanár I.</w:t>
      </w:r>
    </w:p>
    <w:p w:rsidR="00623F62" w:rsidRPr="00937A30" w:rsidRDefault="00623F62" w:rsidP="00623F62">
      <w:pPr>
        <w:pStyle w:val="Listaszerbekezds"/>
        <w:spacing w:line="276" w:lineRule="auto"/>
        <w:ind w:left="426"/>
      </w:pPr>
      <w:r w:rsidRPr="00937A30">
        <w:t xml:space="preserve">Szekcióvezető: </w:t>
      </w:r>
      <w:proofErr w:type="spellStart"/>
      <w:r w:rsidRPr="00937A30">
        <w:t>Szőke-Milinte</w:t>
      </w:r>
      <w:proofErr w:type="spellEnd"/>
      <w:r w:rsidRPr="00937A30">
        <w:t xml:space="preserve"> Enikő</w:t>
      </w:r>
    </w:p>
    <w:p w:rsidR="00623F62" w:rsidRPr="00937A30" w:rsidRDefault="00623F62" w:rsidP="00623F62">
      <w:pPr>
        <w:pStyle w:val="Listaszerbekezds"/>
        <w:spacing w:line="276" w:lineRule="auto"/>
        <w:ind w:left="426"/>
      </w:pPr>
      <w:r w:rsidRPr="00937A30">
        <w:t>Helyszín: 406. terem</w:t>
      </w:r>
    </w:p>
    <w:p w:rsidR="00623F62" w:rsidRPr="00937A30" w:rsidRDefault="00623F62" w:rsidP="00623F62">
      <w:pPr>
        <w:pStyle w:val="Listaszerbekezds"/>
        <w:spacing w:line="276" w:lineRule="auto"/>
        <w:ind w:left="426"/>
        <w:rPr>
          <w:rFonts w:eastAsia="Times New Roman"/>
          <w:color w:val="000000"/>
          <w:u w:val="single"/>
          <w:lang w:eastAsia="hu-HU"/>
        </w:rPr>
      </w:pP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11.20−11.40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Borbáth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Katalin: Pedagógusnők mentálhigiéniás állapotfelmérése</w:t>
      </w:r>
    </w:p>
    <w:p w:rsidR="00623F62" w:rsidRPr="00937A30" w:rsidRDefault="00623F62" w:rsidP="00623F62">
      <w:pPr>
        <w:spacing w:after="0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11.40−12.00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Orgoványi-Gajdos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Judit – Kovács Edina: A pedagógiai tehetség hallgatók, oktatók és pályán lévő tanárok szemszögéből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12.00−12.20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Parapatits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Andrea: Változások az anyanyelv-pedagógiában? Adalékok a nyelvjárási háttér és az iskola kapcsolatának vizsgálatához</w:t>
      </w:r>
    </w:p>
    <w:p w:rsidR="00623F62" w:rsidRPr="00937A30" w:rsidRDefault="00623F62" w:rsidP="00623F62">
      <w:pPr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12.20−12.40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Habos Dorottya: A médiatudatosságra nevelés és az információs műveltség iskolai létjogosultsága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12.40−13.40</w:t>
      </w:r>
      <w:r w:rsidRPr="00937A30">
        <w:rPr>
          <w:rFonts w:ascii="Times New Roman" w:hAnsi="Times New Roman" w:cs="Times New Roman"/>
          <w:sz w:val="24"/>
          <w:szCs w:val="24"/>
        </w:rPr>
        <w:tab/>
      </w:r>
      <w:r w:rsidRPr="00937A30">
        <w:rPr>
          <w:rFonts w:ascii="Times New Roman" w:hAnsi="Times New Roman" w:cs="Times New Roman"/>
          <w:i/>
          <w:sz w:val="24"/>
          <w:szCs w:val="24"/>
        </w:rPr>
        <w:t>Ebédszünet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13.40−14.00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Szabó Csilla Marianna: Képesek-e a pedagógusok, hogy digitális állampolgárrá neveljék a tanulókat?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14.00−14.20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Bartal Orsolya: Hogyan viszonyulnak a pedagógusok a mobil eszközök tanórai használatához? Empirikus kutatás egy általános iskola felső tagozatán</w:t>
      </w: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14.20−15.00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 xml:space="preserve">Tolnai Andrea: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IKT-eszközök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gyakorlati alkalmazása a tanórákon</w:t>
      </w: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lastRenderedPageBreak/>
        <w:t xml:space="preserve">15.00-15.20 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Szőke-Milinte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Enikő: A Z generáció megismerése - megismerés a Z generációban</w:t>
      </w: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3F62" w:rsidRPr="00937A30" w:rsidRDefault="00623F62" w:rsidP="00623F62">
      <w:pPr>
        <w:pStyle w:val="Listaszerbekezds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eastAsia="Times New Roman"/>
          <w:b/>
          <w:color w:val="000000"/>
          <w:lang w:eastAsia="hu-HU"/>
        </w:rPr>
      </w:pPr>
      <w:r w:rsidRPr="00937A30">
        <w:rPr>
          <w:rFonts w:eastAsia="Times New Roman"/>
          <w:b/>
          <w:color w:val="000000"/>
          <w:lang w:eastAsia="hu-HU"/>
        </w:rPr>
        <w:t xml:space="preserve">  Tanár II.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Szekcióvezető: Kaposi József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Helyszín: 210. terem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11.20−11.40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Kormos József: A pedagógia és a filozófia kapcsolódási pontjairól</w:t>
      </w:r>
    </w:p>
    <w:p w:rsidR="00623F62" w:rsidRPr="00937A30" w:rsidRDefault="00623F62" w:rsidP="00623F62">
      <w:pPr>
        <w:tabs>
          <w:tab w:val="left" w:pos="1843"/>
        </w:tabs>
        <w:spacing w:after="0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11.40−12.00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Gombocz Orsolya – Gombocz János: A pedagógus személyisége a tudományban és a gyakorlatban, a tanárképzés</w:t>
      </w:r>
    </w:p>
    <w:p w:rsidR="00623F62" w:rsidRPr="00937A30" w:rsidRDefault="00623F62" w:rsidP="00623F62">
      <w:pPr>
        <w:spacing w:after="0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12.00−12.20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Karikó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Sándor: Európaiság és nevelés. Európai értékek a változó világban</w:t>
      </w:r>
    </w:p>
    <w:p w:rsidR="00623F62" w:rsidRPr="00937A30" w:rsidRDefault="00623F62" w:rsidP="00623F62">
      <w:pPr>
        <w:spacing w:after="0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12.20−12.40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Kaposi József: A drámajáték tartalmi és módszertani bevezetése az általános tanárképzésbe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12.40−13.40</w:t>
      </w:r>
      <w:r w:rsidRPr="00937A30">
        <w:rPr>
          <w:rFonts w:ascii="Times New Roman" w:hAnsi="Times New Roman" w:cs="Times New Roman"/>
          <w:i/>
          <w:sz w:val="24"/>
          <w:szCs w:val="24"/>
        </w:rPr>
        <w:tab/>
        <w:t>Ebédszünet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13.40−14.00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Varga-Csikász Csenge: Drámai összefogás - avagy a Weöres Sándor Országos Gyermekszínjátszó Találkozó konferenciája egy pályakezdő szemüvegén keresztül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14.00−14.20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 xml:space="preserve">Rácz Márk: Tapasztalatok hallássérült fiatalok oktatása és nevelése terén a XXI. századi Magyarországon </w:t>
      </w: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14.20−14.40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Paál Zsuzsanna: Vizuális értékelőlapok a vizuális pedagógiában</w:t>
      </w:r>
    </w:p>
    <w:p w:rsidR="00623F62" w:rsidRPr="00937A30" w:rsidRDefault="00623F62" w:rsidP="00623F62">
      <w:pPr>
        <w:spacing w:after="0"/>
        <w:ind w:left="1843" w:hanging="1417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14.40−15.00 Balla Gergely: Digitális kultúra, digitális képfogyasztás (szubjektív megközelítések)</w:t>
      </w:r>
    </w:p>
    <w:p w:rsidR="00623F62" w:rsidRPr="00937A30" w:rsidRDefault="00623F62" w:rsidP="00623F62">
      <w:pPr>
        <w:tabs>
          <w:tab w:val="left" w:pos="184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3F62" w:rsidRPr="00937A30" w:rsidRDefault="00623F62" w:rsidP="00623F62">
      <w:pPr>
        <w:pStyle w:val="Listaszerbekezds"/>
        <w:tabs>
          <w:tab w:val="left" w:pos="1843"/>
        </w:tabs>
        <w:spacing w:line="276" w:lineRule="auto"/>
        <w:ind w:left="1843" w:hanging="1418"/>
        <w:jc w:val="both"/>
        <w:rPr>
          <w:rFonts w:eastAsia="Times New Roman"/>
          <w:color w:val="000000"/>
          <w:lang w:eastAsia="hu-HU"/>
        </w:rPr>
      </w:pPr>
    </w:p>
    <w:p w:rsidR="00623F62" w:rsidRPr="00937A30" w:rsidRDefault="00623F62" w:rsidP="00623F62">
      <w:pPr>
        <w:pStyle w:val="Listaszerbekezds"/>
        <w:numPr>
          <w:ilvl w:val="0"/>
          <w:numId w:val="1"/>
        </w:numPr>
        <w:spacing w:line="276" w:lineRule="auto"/>
        <w:ind w:left="426" w:hanging="426"/>
        <w:rPr>
          <w:rFonts w:eastAsia="Times New Roman"/>
          <w:b/>
          <w:color w:val="000000"/>
          <w:lang w:eastAsia="hu-HU"/>
        </w:rPr>
      </w:pPr>
      <w:r w:rsidRPr="00937A30">
        <w:rPr>
          <w:rFonts w:eastAsia="Times New Roman"/>
          <w:b/>
          <w:color w:val="000000"/>
          <w:lang w:eastAsia="hu-HU"/>
        </w:rPr>
        <w:t xml:space="preserve">Tanítás- és tanulásmódszertan </w:t>
      </w:r>
      <w:r w:rsidRPr="00937A30">
        <w:t>–</w:t>
      </w:r>
      <w:r w:rsidRPr="00937A30">
        <w:rPr>
          <w:rFonts w:eastAsia="Times New Roman"/>
          <w:b/>
          <w:color w:val="000000"/>
          <w:lang w:eastAsia="hu-HU"/>
        </w:rPr>
        <w:t xml:space="preserve"> Természettudomány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Szekcióvezető: </w:t>
      </w:r>
      <w:proofErr w:type="spellStart"/>
      <w:r w:rsidRPr="009A6880">
        <w:rPr>
          <w:rFonts w:ascii="Times New Roman" w:hAnsi="Times New Roman" w:cs="Times New Roman"/>
          <w:sz w:val="24"/>
          <w:szCs w:val="24"/>
        </w:rPr>
        <w:t>Heckel</w:t>
      </w:r>
      <w:proofErr w:type="spellEnd"/>
      <w:r w:rsidRPr="009A6880">
        <w:rPr>
          <w:rFonts w:ascii="Times New Roman" w:hAnsi="Times New Roman" w:cs="Times New Roman"/>
          <w:sz w:val="24"/>
          <w:szCs w:val="24"/>
        </w:rPr>
        <w:t xml:space="preserve"> Zoltán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Helyszín: 304. terem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11.20−11.40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Csorba F. László: Új műveltség felé - megoldás-kísérletek a természettudományok tanításában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11.40−12.00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 xml:space="preserve">Dobóné dr. Tarai Éva: Természettudományos fogalmak jelentése tanár- és diák nézőpontból (Tévképzetek együttes előfordulása, feltárása és kezelésük egyik lehetősége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Mazur-módszerével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>, web2-es támogatással)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12.00−12.20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Horváth Katalin: Környezettudatos attitűd és magatartás fejlesztése tevékenységorientált módszerek alkalmazásával az Őrségi Nemzeti Parkban</w:t>
      </w: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12.20−12.40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Saly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Erika: Innovatív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ökoiskolák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- a harmadik évezred iskolái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12.40−13.40</w:t>
      </w:r>
      <w:r w:rsidRPr="00937A30">
        <w:rPr>
          <w:rFonts w:ascii="Times New Roman" w:hAnsi="Times New Roman" w:cs="Times New Roman"/>
          <w:sz w:val="24"/>
          <w:szCs w:val="24"/>
        </w:rPr>
        <w:tab/>
      </w:r>
      <w:r w:rsidRPr="00937A30">
        <w:rPr>
          <w:rFonts w:ascii="Times New Roman" w:hAnsi="Times New Roman" w:cs="Times New Roman"/>
          <w:i/>
          <w:sz w:val="24"/>
          <w:szCs w:val="24"/>
        </w:rPr>
        <w:t>Ebédszünet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13.40−14.00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Ludányi Lajos: Tanulók kémiai fogalomrendszerének vizsgálata válaszidő mérésével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14.00−14.20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 xml:space="preserve">Tóth Zoltán: A kémiaoktatás új iránya: a rendszerszemléletű gondolkodás ("Systems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>") és a redukcionista szemlélet egyensúlya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14.20−14.40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Baranyai Tünde Klára: A szatmárnémeti tanítóképzős hallgatók matematikai ismereteinek bővítése játékosan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lastRenderedPageBreak/>
        <w:t xml:space="preserve">14.40−15.00 </w:t>
      </w:r>
      <w:r w:rsidRPr="00937A30">
        <w:rPr>
          <w:rFonts w:ascii="Times New Roman" w:hAnsi="Times New Roman" w:cs="Times New Roman"/>
          <w:sz w:val="24"/>
          <w:szCs w:val="24"/>
        </w:rPr>
        <w:tab/>
        <w:t xml:space="preserve">Dinnyés Katalin Julianna – Dr.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Pusztafalvi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Henriette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>: Egészségtudatosságra nevelés az Oktatáskutató és Fejlesztő Intézet által kiadott gimnáziumi matematika tankönyvekben</w:t>
      </w:r>
    </w:p>
    <w:p w:rsidR="00623F62" w:rsidRPr="00937A30" w:rsidRDefault="00623F62" w:rsidP="00623F62">
      <w:pPr>
        <w:spacing w:after="0" w:line="276" w:lineRule="auto"/>
        <w:ind w:left="1843" w:hanging="1417"/>
        <w:rPr>
          <w:rFonts w:eastAsia="Times New Roman"/>
          <w:color w:val="000000"/>
          <w:lang w:eastAsia="hu-HU"/>
        </w:rPr>
      </w:pPr>
    </w:p>
    <w:p w:rsidR="00623F62" w:rsidRPr="00937A30" w:rsidRDefault="00623F62" w:rsidP="00623F62">
      <w:pPr>
        <w:pStyle w:val="Listaszerbekezds"/>
        <w:numPr>
          <w:ilvl w:val="0"/>
          <w:numId w:val="1"/>
        </w:numPr>
        <w:spacing w:line="276" w:lineRule="auto"/>
        <w:ind w:left="426" w:hanging="426"/>
        <w:rPr>
          <w:rFonts w:eastAsia="Times New Roman"/>
          <w:b/>
          <w:color w:val="000000"/>
          <w:lang w:eastAsia="hu-HU"/>
        </w:rPr>
      </w:pPr>
      <w:r w:rsidRPr="00937A30">
        <w:rPr>
          <w:rFonts w:eastAsia="Times New Roman"/>
          <w:b/>
          <w:color w:val="000000"/>
          <w:lang w:eastAsia="hu-HU"/>
        </w:rPr>
        <w:t xml:space="preserve"> Tanítás- és tanulásmódszertan </w:t>
      </w:r>
      <w:r w:rsidRPr="00937A30">
        <w:t>–</w:t>
      </w:r>
      <w:r w:rsidRPr="00937A30">
        <w:rPr>
          <w:rFonts w:eastAsia="Times New Roman"/>
          <w:b/>
          <w:color w:val="000000"/>
          <w:lang w:eastAsia="hu-HU"/>
        </w:rPr>
        <w:t xml:space="preserve"> Tanulásszervezés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Szekcióvezető: </w:t>
      </w:r>
      <w:proofErr w:type="spellStart"/>
      <w:r w:rsidRPr="0039712E">
        <w:rPr>
          <w:rFonts w:ascii="Times New Roman" w:hAnsi="Times New Roman" w:cs="Times New Roman"/>
          <w:sz w:val="24"/>
          <w:szCs w:val="24"/>
        </w:rPr>
        <w:t>Sályiné</w:t>
      </w:r>
      <w:proofErr w:type="spellEnd"/>
      <w:r w:rsidRPr="0039712E">
        <w:rPr>
          <w:rFonts w:ascii="Times New Roman" w:hAnsi="Times New Roman" w:cs="Times New Roman"/>
          <w:sz w:val="24"/>
          <w:szCs w:val="24"/>
        </w:rPr>
        <w:t xml:space="preserve"> Pásztor Judit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Helyszín: 309. terem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11.20−11.40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Hevesi Tímea Mária: A "Szimbólum pedagógia" fogalmának megalapozása, bevezetése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11.40−12.00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G. Molnár Péter – Németh Zoltánné: Szemléletváltás a tanári munkában - a Komplex Alapprogram intézményi bevezetésének néhány tapasztalata</w:t>
      </w: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12.00−12.20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Elbert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Mónika: Vezetési stílusok, viselkedéskultúra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12.20−12.40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Barna Viktor: A téma/jelenségalapú kollégiumi foglalkozásszervezés szintjei és lényegi eltérései a hagyományos tanulásszervezési logikától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12.40−13.40</w:t>
      </w:r>
      <w:r w:rsidRPr="00937A30">
        <w:rPr>
          <w:rFonts w:ascii="Times New Roman" w:hAnsi="Times New Roman" w:cs="Times New Roman"/>
          <w:sz w:val="24"/>
          <w:szCs w:val="24"/>
        </w:rPr>
        <w:tab/>
      </w:r>
      <w:r w:rsidRPr="00937A30">
        <w:rPr>
          <w:rFonts w:ascii="Times New Roman" w:hAnsi="Times New Roman" w:cs="Times New Roman"/>
          <w:i/>
          <w:sz w:val="24"/>
          <w:szCs w:val="24"/>
        </w:rPr>
        <w:t>Ebédszünet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13.40−14.00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Pásztor Éva: A kritikai gondolkodás fejlesztése a tanórán - a változó pedagógia jegyében</w:t>
      </w: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14.00−14.20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Dancsó Tünde: Konfliktuskezelési esettanulmányok elemzése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14.20−14.40 </w:t>
      </w:r>
      <w:r w:rsidRPr="00937A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Pelczer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Katalin –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Sályiné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Pásztor Judit: Erősségek és gyengeségek… (Kérdések és lehetséges válaszok a szakmódszertani és szaktárgyi tudás, az autonómia és a felelősségvállalás, valamint a pedagógiai folyamatok és a tanulók értékelésének kompetenciaterületén)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14.40−15.00 </w:t>
      </w:r>
      <w:r w:rsidRPr="00937A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Kisváriné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Kelemen Ágnes: A gyakornokok és a mentorok tapasztalatai a gyakornoki időszak alatti szakmai munkáról, a tanári kompetenciák fejlődéséről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623F62" w:rsidRPr="00937A30" w:rsidRDefault="00623F62" w:rsidP="00623F62">
      <w:pPr>
        <w:pStyle w:val="Listaszerbekezds"/>
        <w:numPr>
          <w:ilvl w:val="0"/>
          <w:numId w:val="1"/>
        </w:numPr>
        <w:spacing w:line="276" w:lineRule="auto"/>
        <w:ind w:left="426" w:hanging="426"/>
        <w:rPr>
          <w:rFonts w:eastAsia="Times New Roman"/>
          <w:b/>
          <w:color w:val="000000"/>
          <w:lang w:eastAsia="hu-HU"/>
        </w:rPr>
      </w:pPr>
      <w:r w:rsidRPr="00937A30">
        <w:rPr>
          <w:rFonts w:eastAsia="Times New Roman"/>
          <w:b/>
          <w:color w:val="000000"/>
          <w:lang w:eastAsia="hu-HU"/>
        </w:rPr>
        <w:t xml:space="preserve">Tanítás- és tanulásmódszertan </w:t>
      </w:r>
      <w:r w:rsidRPr="00937A30">
        <w:t>–</w:t>
      </w:r>
      <w:r w:rsidRPr="00937A30">
        <w:rPr>
          <w:rFonts w:eastAsia="Times New Roman"/>
          <w:b/>
          <w:color w:val="000000"/>
          <w:lang w:eastAsia="hu-HU"/>
        </w:rPr>
        <w:t xml:space="preserve"> Készségfejlesztés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Szekcióvezető: N. Dr. Varga Andrea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Helyszín: 403. terem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623F62" w:rsidRPr="00937A30" w:rsidRDefault="00623F62" w:rsidP="00623F62">
      <w:pPr>
        <w:tabs>
          <w:tab w:val="left" w:pos="184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11.20−11.40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Molnár Ágnes: Játékos énektanítás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11.40−12.00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Sztankovszky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Varsány: A bölcsész Kodály Zoltán műveltsége, nemzetnevelő terve - nemcsak </w:t>
      </w:r>
      <w:r w:rsidRPr="00937A30">
        <w:rPr>
          <w:rFonts w:ascii="Times New Roman" w:hAnsi="Times New Roman" w:cs="Times New Roman"/>
          <w:sz w:val="24"/>
          <w:szCs w:val="24"/>
        </w:rPr>
        <w:tab/>
        <w:t>zenei szemmel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12.00−12.20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 xml:space="preserve">Kuzma Gréta: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Tematizáció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- Média - Hatás. A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médiatematizáció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tanítása kísérleti stratégiai modellel a középiskolai médiaoktatásban</w:t>
      </w: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12.20−12.40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H. Tóth István: Nyelvhasználatra nevelés nyelvtantanítással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12.40−13.40</w:t>
      </w:r>
      <w:r w:rsidRPr="00937A30">
        <w:rPr>
          <w:rFonts w:ascii="Times New Roman" w:hAnsi="Times New Roman" w:cs="Times New Roman"/>
          <w:sz w:val="24"/>
          <w:szCs w:val="24"/>
        </w:rPr>
        <w:tab/>
      </w:r>
      <w:r w:rsidRPr="00937A30">
        <w:rPr>
          <w:rFonts w:ascii="Times New Roman" w:hAnsi="Times New Roman" w:cs="Times New Roman"/>
          <w:i/>
          <w:sz w:val="24"/>
          <w:szCs w:val="24"/>
        </w:rPr>
        <w:t>Ebédszünet</w:t>
      </w: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13.40−14.00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 xml:space="preserve">Bagladi Orsolya: Jelenorientált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Kultműhely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14.00−14.20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>Szántó Bíborka: A romániai országos kompetenciamérésekről. Anyanyelvi szövegértés és szövegalkotás az elemi tagozat II. osztályában.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14.20−14.40 </w:t>
      </w:r>
      <w:r w:rsidRPr="00937A30">
        <w:rPr>
          <w:rFonts w:ascii="Times New Roman" w:hAnsi="Times New Roman" w:cs="Times New Roman"/>
          <w:sz w:val="24"/>
          <w:szCs w:val="24"/>
        </w:rPr>
        <w:tab/>
        <w:t>N. Varga Andrea: Gondolkodni és beszélni tanítunk - régi-új módszerek a beszédfejlesztésben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623F62" w:rsidRPr="00937A30" w:rsidRDefault="00623F62" w:rsidP="00623F62">
      <w:pPr>
        <w:pStyle w:val="Listaszerbekezds"/>
        <w:numPr>
          <w:ilvl w:val="0"/>
          <w:numId w:val="1"/>
        </w:numPr>
        <w:spacing w:line="276" w:lineRule="auto"/>
        <w:ind w:left="426" w:hanging="426"/>
        <w:rPr>
          <w:rFonts w:eastAsia="Times New Roman"/>
          <w:b/>
          <w:color w:val="000000"/>
          <w:lang w:eastAsia="hu-HU"/>
        </w:rPr>
      </w:pPr>
      <w:r w:rsidRPr="00937A30">
        <w:rPr>
          <w:rFonts w:eastAsia="Times New Roman"/>
          <w:b/>
          <w:color w:val="000000"/>
          <w:lang w:eastAsia="hu-HU"/>
        </w:rPr>
        <w:lastRenderedPageBreak/>
        <w:t xml:space="preserve">Tanítás- és tanulásmódszertan 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Szekcióvezető: Juhász Márta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Helyszín: 213. terem</w:t>
      </w:r>
    </w:p>
    <w:p w:rsidR="00623F62" w:rsidRPr="00937A30" w:rsidRDefault="00623F62" w:rsidP="00623F62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11.20−11.40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Lénárth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Ádám: A játékosítás lehetőségei a történelemoktatásban (Egy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gamifikációs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pedagógiai rendszer kísérlete)</w:t>
      </w: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11.40−12.00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 xml:space="preserve">Fodor Richárd: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Multiperspektivitás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és a vizuális források kapcsolata a </w:t>
      </w:r>
      <w:r w:rsidRPr="00937A30">
        <w:rPr>
          <w:rFonts w:ascii="Times New Roman" w:hAnsi="Times New Roman" w:cs="Times New Roman"/>
          <w:sz w:val="24"/>
          <w:szCs w:val="24"/>
        </w:rPr>
        <w:tab/>
        <w:t>történelemtankönyvekben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12.00−12.20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Beták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Norbert: A robotika, mint a 21. századi készségek fejlesztésének eszköze</w:t>
      </w: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12.20−12.40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Pivók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Attila: A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coding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változást hozhat az általános iskolában?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>12.40−13.40</w:t>
      </w:r>
      <w:r w:rsidRPr="00937A30">
        <w:rPr>
          <w:rFonts w:ascii="Times New Roman" w:hAnsi="Times New Roman" w:cs="Times New Roman"/>
          <w:sz w:val="24"/>
          <w:szCs w:val="24"/>
        </w:rPr>
        <w:tab/>
      </w:r>
      <w:r w:rsidRPr="00937A30">
        <w:rPr>
          <w:rFonts w:ascii="Times New Roman" w:hAnsi="Times New Roman" w:cs="Times New Roman"/>
          <w:i/>
          <w:sz w:val="24"/>
          <w:szCs w:val="24"/>
        </w:rPr>
        <w:t>Ebédszünet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13.40−14.00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 xml:space="preserve">Pintér Zoltán: 2020: Kötelező nyelvvizsga a középiskolákban - Hogyan készítsem fel </w:t>
      </w:r>
      <w:r w:rsidRPr="00937A30">
        <w:rPr>
          <w:rFonts w:ascii="Times New Roman" w:hAnsi="Times New Roman" w:cs="Times New Roman"/>
          <w:sz w:val="24"/>
          <w:szCs w:val="24"/>
        </w:rPr>
        <w:tab/>
        <w:t>hatékonyan a diákjaimat? (Szakmai ajánlás a középiskolákban nyelvet oktató kollégák részére)</w:t>
      </w:r>
    </w:p>
    <w:p w:rsidR="00623F62" w:rsidRPr="00937A30" w:rsidRDefault="00623F62" w:rsidP="00623F62">
      <w:pPr>
        <w:tabs>
          <w:tab w:val="left" w:pos="1843"/>
        </w:tabs>
        <w:spacing w:after="0"/>
        <w:ind w:left="1842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14.00−14.20 </w:t>
      </w:r>
      <w:r w:rsidRPr="00937A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7A30">
        <w:rPr>
          <w:rFonts w:ascii="Times New Roman" w:hAnsi="Times New Roman" w:cs="Times New Roman"/>
          <w:sz w:val="24"/>
          <w:szCs w:val="24"/>
        </w:rPr>
        <w:t xml:space="preserve">Horváth Mariann: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 xml:space="preserve"> helyett </w:t>
      </w:r>
      <w:proofErr w:type="spellStart"/>
      <w:r w:rsidRPr="00937A30">
        <w:rPr>
          <w:rFonts w:ascii="Times New Roman" w:hAnsi="Times New Roman" w:cs="Times New Roman"/>
          <w:sz w:val="24"/>
          <w:szCs w:val="24"/>
        </w:rPr>
        <w:t>Hörverstehen</w:t>
      </w:r>
      <w:proofErr w:type="spellEnd"/>
      <w:r w:rsidRPr="00937A30">
        <w:rPr>
          <w:rFonts w:ascii="Times New Roman" w:hAnsi="Times New Roman" w:cs="Times New Roman"/>
          <w:sz w:val="24"/>
          <w:szCs w:val="24"/>
        </w:rPr>
        <w:t>. Tanulók terelgetése a német nyelv irányába hallásértés "dallamos" fejlesztésével</w:t>
      </w: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14.20−14.40 </w:t>
      </w:r>
      <w:r w:rsidRPr="00937A30">
        <w:rPr>
          <w:rFonts w:ascii="Times New Roman" w:hAnsi="Times New Roman" w:cs="Times New Roman"/>
          <w:sz w:val="24"/>
          <w:szCs w:val="24"/>
        </w:rPr>
        <w:tab/>
        <w:t>Horváthné Farkas Éva: A játék szerepe a korai nyelvelsajátítási folyamatban</w:t>
      </w:r>
    </w:p>
    <w:p w:rsidR="00623F62" w:rsidRPr="00937A30" w:rsidRDefault="00623F62" w:rsidP="00623F62">
      <w:pPr>
        <w:tabs>
          <w:tab w:val="left" w:pos="184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A30">
        <w:rPr>
          <w:rFonts w:ascii="Times New Roman" w:hAnsi="Times New Roman" w:cs="Times New Roman"/>
          <w:sz w:val="24"/>
          <w:szCs w:val="24"/>
        </w:rPr>
        <w:t xml:space="preserve">14.40−15.00 </w:t>
      </w:r>
      <w:r w:rsidRPr="00937A30">
        <w:rPr>
          <w:rFonts w:ascii="Times New Roman" w:hAnsi="Times New Roman" w:cs="Times New Roman"/>
          <w:sz w:val="24"/>
          <w:szCs w:val="24"/>
        </w:rPr>
        <w:tab/>
        <w:t>Juhász Márta: Az iskola falain túl - a tanösvény, mint pedagógiai lehetőség</w:t>
      </w:r>
    </w:p>
    <w:p w:rsidR="003E7E33" w:rsidRDefault="003E7E33">
      <w:bookmarkStart w:id="0" w:name="_GoBack"/>
      <w:bookmarkEnd w:id="0"/>
    </w:p>
    <w:sectPr w:rsidR="003E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E5B9B"/>
    <w:multiLevelType w:val="hybridMultilevel"/>
    <w:tmpl w:val="1B587014"/>
    <w:lvl w:ilvl="0" w:tplc="402058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62"/>
    <w:rsid w:val="003E7E33"/>
    <w:rsid w:val="0062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F45FA-4BEE-4046-A715-4F8AC728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3F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3F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1261</Words>
  <Characters>8707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Müllnerné Virág Ildikó</dc:creator>
  <cp:keywords/>
  <dc:description/>
  <cp:lastModifiedBy>Müllnerné Virág Ildikó</cp:lastModifiedBy>
  <cp:revision>1</cp:revision>
  <dcterms:created xsi:type="dcterms:W3CDTF">2019-10-29T11:32:00Z</dcterms:created>
  <dcterms:modified xsi:type="dcterms:W3CDTF">2019-10-29T11:35:00Z</dcterms:modified>
</cp:coreProperties>
</file>