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ED3E4" w:themeColor="accent1" w:themeTint="99">
    <v:background id="_x0000_s1025" o:bwmode="white" fillcolor="#bed3e4 [1940]" o:targetscreensize="1024,768">
      <v:fill color2="fill darken(182)" angle="-90" method="linear sigma" type="gradient"/>
    </v:background>
  </w:background>
  <w:body>
    <w:p w:rsidR="00646F96" w:rsidRPr="00764F64" w:rsidRDefault="00BF1C63" w:rsidP="008A1002">
      <w:pPr>
        <w:spacing w:after="0" w:line="360" w:lineRule="auto"/>
        <w:rPr>
          <w:rFonts w:ascii="Georgia" w:hAnsi="Georgia" w:cs="Times New Roman"/>
          <w:sz w:val="36"/>
          <w:szCs w:val="36"/>
        </w:rPr>
      </w:pPr>
      <w:bookmarkStart w:id="0" w:name="_GoBack"/>
      <w:bookmarkEnd w:id="0"/>
      <w:r>
        <w:rPr>
          <w:rFonts w:ascii="Georgia" w:hAnsi="Georgia" w:cs="Times New Roman"/>
          <w:noProof/>
          <w:sz w:val="36"/>
          <w:szCs w:val="36"/>
          <w:lang w:val="en"/>
          <w14:shadow w14:blurRad="50800" w14:dist="38100" w14:dir="2700000" w14:sx="100000" w14:sy="100000" w14:kx="0" w14:ky="0" w14:algn="tl">
            <w14:srgbClr w14:val="000000">
              <w14:alpha w14:val="60000"/>
            </w14:srgbClr>
          </w14:shadow>
        </w:rPr>
        <w:pict>
          <v:shapetype id="_x0000_t202" coordsize="21600,21600" o:spt="202" path="m,l,21600r21600,l21600,xe">
            <v:stroke joinstyle="miter"/>
            <v:path gradientshapeok="t" o:connecttype="rect"/>
          </v:shapetype>
          <v:shape id="Szövegdoboz 2" o:spid="_x0000_s1026" type="#_x0000_t202" style="position:absolute;margin-left:930.95pt;margin-top:1pt;width:251.4pt;height:695.4pt;z-index:251659264;visibility:visible;mso-wrap-distance-left:9pt;mso-wrap-distance-top:3.6pt;mso-wrap-distance-right:9pt;mso-wrap-distance-bottom:3.6pt;mso-position-horizontal:right;mso-position-horizontal-relative:margin;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" filled="f">
            <v:stroke opacity="57054f"/>
            <v:shadow on="t" color="black" opacity="26214f" origin="-.5,-.5" offset=".74836mm,.74836mm"/>
            <v:textbox style="mso-next-textbox:#Szövegdoboz 2">
              <w:txbxContent>
                <w:p w:rsidR="004F5A5A" w:rsidRPr="00646F96" w:rsidRDefault="004F5A5A" w:rsidP="0014231C">
                  <w:pPr>
                    <w:spacing w:line="480" w:lineRule="auto"/>
                    <w:jc w:val="center"/>
                    <w:rPr>
                      <w:rFonts w:ascii="Georgia" w:hAnsi="Georgia"/>
                    </w:rPr>
                  </w:pPr>
                  <w:r>
                    <w:rPr>
                      <w:rFonts w:ascii="Georgia" w:hAnsi="Georgia"/>
                      <w:noProof/>
                      <w:lang w:eastAsia="hu-HU"/>
                    </w:rPr>
                    <w:drawing>
                      <wp:inline distT="0" distB="0" distL="0" distR="0">
                        <wp:extent cx="2038350" cy="2038350"/>
                        <wp:effectExtent l="38100" t="38100" r="95250" b="9525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BO2..jpg"/>
                                <pic:cNvPicPr/>
                              </pic:nvPicPr>
                              <pic:blipFill>
                                <a:blip r:embed="rId5">
                                  <a:extLst>
                                    <a:ext uri="{28A0092B-C50C-407E-A947-70E740481C1C}">
                                      <a14:useLocalDpi xmlns:a14="http://schemas.microsoft.com/office/drawing/2010/main" val="0"/>
                                    </a:ext>
                                  </a:extLst>
                                </a:blip>
                                <a:stretch>
                                  <a:fillRect/>
                                </a:stretch>
                              </pic:blipFill>
                              <pic:spPr>
                                <a:xfrm>
                                  <a:off x="0" y="0"/>
                                  <a:ext cx="2038350" cy="2038350"/>
                                </a:xfrm>
                                <a:prstGeom prst="rect">
                                  <a:avLst/>
                                </a:prstGeom>
                                <a:effectLst>
                                  <a:outerShdw blurRad="50800" dist="38100" dir="2700000" algn="tl" rotWithShape="0">
                                    <a:prstClr val="black">
                                      <a:alpha val="40000"/>
                                    </a:prstClr>
                                  </a:outerShdw>
                                </a:effectLst>
                              </pic:spPr>
                            </pic:pic>
                          </a:graphicData>
                        </a:graphic>
                      </wp:inline>
                    </w:drawing>
                  </w:r>
                </w:p>
                <w:p w:rsidR="00E53366" w:rsidRPr="00B14027" w:rsidRDefault="00E53366" w:rsidP="0000582A">
                  <w:pPr>
                    <w:pStyle w:val="Listaszerbekezds"/>
                    <w:spacing w:line="384" w:lineRule="auto"/>
                    <w:rPr>
                      <w:rFonts w:ascii="Georgia" w:hAnsi="Georgia"/>
                      <w:b/>
                      <w:sz w:val="24"/>
                      <w:szCs w:val="24"/>
                      <w14:shadow w14:blurRad="50800" w14:dist="38100" w14:dir="2700000" w14:sx="100000" w14:sy="100000" w14:kx="0" w14:ky="0" w14:algn="tl">
                        <w14:srgbClr w14:val="000000">
                          <w14:alpha w14:val="60000"/>
                        </w14:srgbClr>
                      </w14:shadow>
                    </w:rPr>
                  </w:pPr>
                  <w:r w:rsidRPr="00B14027">
                    <w:rPr>
                      <w:rFonts w:ascii="Georgia" w:hAnsi="Georgia" w:cs="Times New Roman"/>
                      <w:b/>
                      <w:bCs/>
                      <w:sz w:val="24"/>
                      <w:szCs w:val="24"/>
                      <w:lang w:val="en"/>
                      <w14:shadow w14:blurRad="50800" w14:dist="38100" w14:dir="2700000" w14:sx="100000" w14:sy="100000" w14:kx="0" w14:ky="0" w14:algn="tl">
                        <w14:srgbClr w14:val="000000">
                          <w14:alpha w14:val="60000"/>
                        </w14:srgbClr>
                      </w14:shadow>
                    </w:rPr>
                    <w:t>Orsolya Bugár-Buday</w:t>
                  </w:r>
                </w:p>
                <w:p w:rsidR="00E53366" w:rsidRPr="00B14027" w:rsidRDefault="00B45AD2" w:rsidP="0000582A">
                  <w:pPr>
                    <w:pStyle w:val="Listaszerbekezds"/>
                    <w:numPr>
                      <w:ilvl w:val="0"/>
                      <w:numId w:val="1"/>
                    </w:numPr>
                    <w:spacing w:line="384" w:lineRule="auto"/>
                    <w:rPr>
                      <w:rFonts w:ascii="Georgia" w:hAnsi="Georgia"/>
                      <w:sz w:val="24"/>
                      <w:szCs w:val="24"/>
                      <w14:shadow w14:blurRad="50800" w14:dist="38100" w14:dir="2700000" w14:sx="100000" w14:sy="100000" w14:kx="0" w14:ky="0" w14:algn="tl">
                        <w14:srgbClr w14:val="000000">
                          <w14:alpha w14:val="60000"/>
                        </w14:srgbClr>
                      </w14:shadow>
                    </w:rPr>
                  </w:pPr>
                  <w:r>
                    <w:rPr>
                      <w:rFonts w:ascii="Georgia" w:hAnsi="Georgia" w:cs="Times New Roman"/>
                      <w:sz w:val="24"/>
                      <w:szCs w:val="24"/>
                      <w:lang w:val="en"/>
                      <w14:shadow w14:blurRad="50800" w14:dist="38100" w14:dir="2700000" w14:sx="100000" w14:sy="100000" w14:kx="0" w14:ky="0" w14:algn="tl">
                        <w14:srgbClr w14:val="000000">
                          <w14:alpha w14:val="60000"/>
                        </w14:srgbClr>
                      </w14:shadow>
                    </w:rPr>
                    <w:t>F</w:t>
                  </w:r>
                  <w:r w:rsidR="00E53366" w:rsidRPr="00B14027">
                    <w:rPr>
                      <w:rFonts w:ascii="Georgia" w:hAnsi="Georgia" w:cs="Times New Roman"/>
                      <w:sz w:val="24"/>
                      <w:szCs w:val="24"/>
                      <w:lang w:val="en"/>
                      <w14:shadow w14:blurRad="50800" w14:dist="38100" w14:dir="2700000" w14:sx="100000" w14:sy="100000" w14:kx="0" w14:ky="0" w14:algn="tl">
                        <w14:srgbClr w14:val="000000">
                          <w14:alpha w14:val="60000"/>
                        </w14:srgbClr>
                      </w14:shadow>
                    </w:rPr>
                    <w:t>reelance translator and interpreter</w:t>
                  </w:r>
                </w:p>
                <w:p w:rsidR="009262E0" w:rsidRPr="00B14027" w:rsidRDefault="00B04D46" w:rsidP="0000582A">
                  <w:pPr>
                    <w:pStyle w:val="Listaszerbekezds"/>
                    <w:numPr>
                      <w:ilvl w:val="0"/>
                      <w:numId w:val="1"/>
                    </w:numPr>
                    <w:spacing w:line="384" w:lineRule="auto"/>
                    <w:rPr>
                      <w:rFonts w:ascii="Georgia" w:hAnsi="Georgia"/>
                      <w:sz w:val="24"/>
                      <w:szCs w:val="24"/>
                      <w14:shadow w14:blurRad="50800" w14:dist="38100" w14:dir="2700000" w14:sx="100000" w14:sy="100000" w14:kx="0" w14:ky="0" w14:algn="tl">
                        <w14:srgbClr w14:val="000000">
                          <w14:alpha w14:val="60000"/>
                        </w14:srgbClr>
                      </w14:shadow>
                    </w:rPr>
                  </w:pPr>
                  <w:r>
                    <w:rPr>
                      <w:rFonts w:ascii="Georgia" w:hAnsi="Georgia" w:cs="Times New Roman"/>
                      <w:sz w:val="24"/>
                      <w:szCs w:val="24"/>
                      <w:lang w:val="en"/>
                      <w14:shadow w14:blurRad="50800" w14:dist="38100" w14:dir="2700000" w14:sx="100000" w14:sy="100000" w14:kx="0" w14:ky="0" w14:algn="tl">
                        <w14:srgbClr w14:val="000000">
                          <w14:alpha w14:val="60000"/>
                        </w14:srgbClr>
                      </w14:shadow>
                    </w:rPr>
                    <w:t>European Masters</w:t>
                  </w:r>
                  <w:r w:rsidR="009262E0" w:rsidRPr="00B14027">
                    <w:rPr>
                      <w:rFonts w:ascii="Georgia" w:hAnsi="Georgia" w:cs="Times New Roman"/>
                      <w:sz w:val="24"/>
                      <w:szCs w:val="24"/>
                      <w:lang w:val="en"/>
                      <w14:shadow w14:blurRad="50800" w14:dist="38100" w14:dir="2700000" w14:sx="100000" w14:sy="100000" w14:kx="0" w14:ky="0" w14:algn="tl">
                        <w14:srgbClr w14:val="000000">
                          <w14:alpha w14:val="60000"/>
                        </w14:srgbClr>
                      </w14:shadow>
                    </w:rPr>
                    <w:t xml:space="preserve"> in Conference Interpreting (EMCI)</w:t>
                  </w:r>
                </w:p>
                <w:p w:rsidR="00A7757D" w:rsidRPr="00B14027" w:rsidRDefault="00A7757D" w:rsidP="0000582A">
                  <w:pPr>
                    <w:pStyle w:val="Listaszerbekezds"/>
                    <w:numPr>
                      <w:ilvl w:val="0"/>
                      <w:numId w:val="1"/>
                    </w:numPr>
                    <w:spacing w:line="384" w:lineRule="auto"/>
                    <w:rPr>
                      <w:rFonts w:ascii="Georgia" w:hAnsi="Georgia" w:cs="Times New Roman"/>
                      <w:sz w:val="24"/>
                      <w:szCs w:val="24"/>
                      <w14:shadow w14:blurRad="50800" w14:dist="38100" w14:dir="2700000" w14:sx="100000" w14:sy="100000" w14:kx="0" w14:ky="0" w14:algn="tl">
                        <w14:srgbClr w14:val="000000">
                          <w14:alpha w14:val="60000"/>
                        </w14:srgbClr>
                      </w14:shadow>
                    </w:rPr>
                  </w:pPr>
                  <w:r w:rsidRPr="00B14027">
                    <w:rPr>
                      <w:rFonts w:ascii="Georgia" w:hAnsi="Georgia" w:cs="Times New Roman"/>
                      <w:sz w:val="24"/>
                      <w:szCs w:val="24"/>
                      <w:lang w:val="en"/>
                      <w14:shadow w14:blurRad="50800" w14:dist="38100" w14:dir="2700000" w14:sx="100000" w14:sy="100000" w14:kx="0" w14:ky="0" w14:algn="tl">
                        <w14:srgbClr w14:val="000000">
                          <w14:alpha w14:val="60000"/>
                        </w14:srgbClr>
                      </w14:shadow>
                    </w:rPr>
                    <w:t>Her work</w:t>
                  </w:r>
                  <w:r w:rsidR="00B04D46">
                    <w:rPr>
                      <w:rFonts w:ascii="Georgia" w:hAnsi="Georgia" w:cs="Times New Roman"/>
                      <w:sz w:val="24"/>
                      <w:szCs w:val="24"/>
                      <w:lang w:val="en"/>
                      <w14:shadow w14:blurRad="50800" w14:dist="38100" w14:dir="2700000" w14:sx="100000" w14:sy="100000" w14:kx="0" w14:ky="0" w14:algn="tl">
                        <w14:srgbClr w14:val="000000">
                          <w14:alpha w14:val="60000"/>
                        </w14:srgbClr>
                      </w14:shadow>
                    </w:rPr>
                    <w:t>ing</w:t>
                  </w:r>
                  <w:r w:rsidRPr="00B14027">
                    <w:rPr>
                      <w:rFonts w:ascii="Georgia" w:hAnsi="Georgia" w:cs="Times New Roman"/>
                      <w:sz w:val="24"/>
                      <w:szCs w:val="24"/>
                      <w:lang w:val="en"/>
                      <w14:shadow w14:blurRad="50800" w14:dist="38100" w14:dir="2700000" w14:sx="100000" w14:sy="100000" w14:kx="0" w14:ky="0" w14:algn="tl">
                        <w14:srgbClr w14:val="000000">
                          <w14:alpha w14:val="60000"/>
                        </w14:srgbClr>
                      </w14:shadow>
                    </w:rPr>
                    <w:t xml:space="preserve"> languages are: Hungarian (mother tongue), English (B), Spanish (B), French (C) </w:t>
                  </w:r>
                </w:p>
                <w:p w:rsidR="00BB641B" w:rsidRPr="00B14027" w:rsidRDefault="002F4551" w:rsidP="0000582A">
                  <w:pPr>
                    <w:pStyle w:val="Listaszerbekezds"/>
                    <w:numPr>
                      <w:ilvl w:val="0"/>
                      <w:numId w:val="1"/>
                    </w:numPr>
                    <w:spacing w:line="384" w:lineRule="auto"/>
                    <w:rPr>
                      <w:rFonts w:ascii="Georgia" w:hAnsi="Georgia" w:cs="Times New Roman"/>
                      <w:sz w:val="24"/>
                      <w:szCs w:val="24"/>
                      <w14:shadow w14:blurRad="50800" w14:dist="38100" w14:dir="2700000" w14:sx="100000" w14:sy="100000" w14:kx="0" w14:ky="0" w14:algn="tl">
                        <w14:srgbClr w14:val="000000">
                          <w14:alpha w14:val="60000"/>
                        </w14:srgbClr>
                      </w14:shadow>
                    </w:rPr>
                  </w:pPr>
                  <w:r w:rsidRPr="00B14027">
                    <w:rPr>
                      <w:rFonts w:ascii="Georgia" w:hAnsi="Georgia" w:cs="Times New Roman"/>
                      <w:sz w:val="24"/>
                      <w:szCs w:val="24"/>
                      <w:lang w:val="en"/>
                      <w14:shadow w14:blurRad="50800" w14:dist="38100" w14:dir="2700000" w14:sx="100000" w14:sy="100000" w14:kx="0" w14:ky="0" w14:algn="tl">
                        <w14:srgbClr w14:val="000000">
                          <w14:alpha w14:val="60000"/>
                        </w14:srgbClr>
                      </w14:shadow>
                    </w:rPr>
                    <w:t xml:space="preserve">CAT tools: </w:t>
                  </w:r>
                </w:p>
                <w:p w:rsidR="002F4551" w:rsidRPr="00B14027" w:rsidRDefault="002F4551" w:rsidP="0000582A">
                  <w:pPr>
                    <w:pStyle w:val="Listaszerbekezds"/>
                    <w:spacing w:line="384" w:lineRule="auto"/>
                    <w:rPr>
                      <w:rFonts w:ascii="Georgia" w:hAnsi="Georgia" w:cs="Times New Roman"/>
                      <w:sz w:val="24"/>
                      <w:szCs w:val="24"/>
                      <w14:shadow w14:blurRad="50800" w14:dist="38100" w14:dir="2700000" w14:sx="100000" w14:sy="100000" w14:kx="0" w14:ky="0" w14:algn="tl">
                        <w14:srgbClr w14:val="000000">
                          <w14:alpha w14:val="60000"/>
                        </w14:srgbClr>
                      </w14:shadow>
                    </w:rPr>
                  </w:pPr>
                  <w:r w:rsidRPr="00B14027">
                    <w:rPr>
                      <w:rFonts w:ascii="Georgia" w:hAnsi="Georgia" w:cs="Times New Roman"/>
                      <w:sz w:val="24"/>
                      <w:szCs w:val="24"/>
                      <w:lang w:val="en"/>
                      <w14:shadow w14:blurRad="50800" w14:dist="38100" w14:dir="2700000" w14:sx="100000" w14:sy="100000" w14:kx="0" w14:ky="0" w14:algn="tl">
                        <w14:srgbClr w14:val="000000">
                          <w14:alpha w14:val="60000"/>
                        </w14:srgbClr>
                      </w14:shadow>
                    </w:rPr>
                    <w:t>Memoq, SDL Trados Studio</w:t>
                  </w:r>
                </w:p>
                <w:p w:rsidR="00E73E6D" w:rsidRPr="00B14027" w:rsidRDefault="00E73E6D" w:rsidP="0000582A">
                  <w:pPr>
                    <w:pStyle w:val="Listaszerbekezds"/>
                    <w:numPr>
                      <w:ilvl w:val="0"/>
                      <w:numId w:val="1"/>
                    </w:numPr>
                    <w:spacing w:line="384" w:lineRule="auto"/>
                    <w:rPr>
                      <w:rFonts w:ascii="Georgia" w:hAnsi="Georgia" w:cs="Times New Roman"/>
                      <w:sz w:val="24"/>
                      <w:szCs w:val="24"/>
                      <w14:shadow w14:blurRad="50800" w14:dist="38100" w14:dir="2700000" w14:sx="100000" w14:sy="100000" w14:kx="0" w14:ky="0" w14:algn="tl">
                        <w14:srgbClr w14:val="000000">
                          <w14:alpha w14:val="60000"/>
                        </w14:srgbClr>
                      </w14:shadow>
                    </w:rPr>
                  </w:pPr>
                  <w:r w:rsidRPr="00B14027">
                    <w:rPr>
                      <w:rFonts w:ascii="Georgia" w:hAnsi="Georgia" w:cs="Times New Roman"/>
                      <w:sz w:val="24"/>
                      <w:szCs w:val="24"/>
                      <w:lang w:val="en"/>
                      <w14:shadow w14:blurRad="50800" w14:dist="38100" w14:dir="2700000" w14:sx="100000" w14:sy="100000" w14:kx="0" w14:ky="0" w14:algn="tl">
                        <w14:srgbClr w14:val="000000">
                          <w14:alpha w14:val="60000"/>
                        </w14:srgbClr>
                      </w14:shadow>
                    </w:rPr>
                    <w:t xml:space="preserve">Causes she cares about: </w:t>
                  </w:r>
                </w:p>
                <w:p w:rsidR="002F4551" w:rsidRPr="00B14027" w:rsidRDefault="00E73E6D" w:rsidP="0000582A">
                  <w:pPr>
                    <w:pStyle w:val="Listaszerbekezds"/>
                    <w:spacing w:line="384" w:lineRule="auto"/>
                    <w:rPr>
                      <w:rFonts w:ascii="Georgia" w:hAnsi="Georgia" w:cs="Times New Roman"/>
                      <w:sz w:val="24"/>
                      <w:szCs w:val="24"/>
                      <w14:shadow w14:blurRad="50800" w14:dist="38100" w14:dir="2700000" w14:sx="100000" w14:sy="100000" w14:kx="0" w14:ky="0" w14:algn="tl">
                        <w14:srgbClr w14:val="000000">
                          <w14:alpha w14:val="60000"/>
                        </w14:srgbClr>
                      </w14:shadow>
                    </w:rPr>
                  </w:pPr>
                  <w:r w:rsidRPr="00B14027">
                    <w:rPr>
                      <w:rFonts w:ascii="Georgia" w:hAnsi="Georgia" w:cs="Times New Roman"/>
                      <w:sz w:val="24"/>
                      <w:szCs w:val="24"/>
                      <w:lang w:val="en"/>
                      <w14:shadow w14:blurRad="50800" w14:dist="38100" w14:dir="2700000" w14:sx="100000" w14:sy="100000" w14:kx="0" w14:ky="0" w14:algn="tl">
                        <w14:srgbClr w14:val="000000">
                          <w14:alpha w14:val="60000"/>
                        </w14:srgbClr>
                      </w14:shadow>
                    </w:rPr>
                    <w:t>arts and culture, children, civil rights and social action, education, human rights, politics</w:t>
                  </w:r>
                </w:p>
                <w:p w:rsidR="00E73E6D" w:rsidRPr="00B14027" w:rsidRDefault="00E73E6D" w:rsidP="0000582A">
                  <w:pPr>
                    <w:pStyle w:val="Listaszerbekezds"/>
                    <w:numPr>
                      <w:ilvl w:val="0"/>
                      <w:numId w:val="1"/>
                    </w:numPr>
                    <w:spacing w:line="384" w:lineRule="auto"/>
                    <w:rPr>
                      <w:rFonts w:ascii="Georgia" w:hAnsi="Georgia" w:cs="Times New Roman"/>
                      <w:sz w:val="24"/>
                      <w:szCs w:val="24"/>
                      <w14:shadow w14:blurRad="50800" w14:dist="38100" w14:dir="2700000" w14:sx="100000" w14:sy="100000" w14:kx="0" w14:ky="0" w14:algn="tl">
                        <w14:srgbClr w14:val="000000">
                          <w14:alpha w14:val="60000"/>
                        </w14:srgbClr>
                      </w14:shadow>
                    </w:rPr>
                  </w:pPr>
                  <w:r w:rsidRPr="00B14027">
                    <w:rPr>
                      <w:rFonts w:ascii="Georgia" w:hAnsi="Georgia" w:cs="Times New Roman"/>
                      <w:sz w:val="24"/>
                      <w:szCs w:val="24"/>
                      <w:lang w:val="en"/>
                      <w14:shadow w14:blurRad="50800" w14:dist="38100" w14:dir="2700000" w14:sx="100000" w14:sy="100000" w14:kx="0" w14:ky="0" w14:algn="tl">
                        <w14:srgbClr w14:val="000000">
                          <w14:alpha w14:val="60000"/>
                        </w14:srgbClr>
                      </w14:shadow>
                    </w:rPr>
                    <w:t xml:space="preserve">Publication: </w:t>
                  </w:r>
                </w:p>
                <w:p w:rsidR="00E73E6D" w:rsidRPr="00B14027" w:rsidRDefault="00E73E6D" w:rsidP="0000582A">
                  <w:pPr>
                    <w:pStyle w:val="Listaszerbekezds"/>
                    <w:spacing w:line="384" w:lineRule="auto"/>
                    <w:rPr>
                      <w:rFonts w:ascii="Georgia" w:hAnsi="Georgia" w:cs="Times New Roman"/>
                      <w:sz w:val="24"/>
                      <w:szCs w:val="24"/>
                      <w14:shadow w14:blurRad="50800" w14:dist="38100" w14:dir="2700000" w14:sx="100000" w14:sy="100000" w14:kx="0" w14:ky="0" w14:algn="tl">
                        <w14:srgbClr w14:val="000000">
                          <w14:alpha w14:val="60000"/>
                        </w14:srgbClr>
                      </w14:shadow>
                    </w:rPr>
                  </w:pPr>
                  <w:r w:rsidRPr="00B14027">
                    <w:rPr>
                      <w:rFonts w:ascii="Georgia" w:hAnsi="Georgia" w:cs="Times New Roman"/>
                      <w:sz w:val="24"/>
                      <w:szCs w:val="24"/>
                      <w14:shadow w14:blurRad="50800" w14:dist="38100" w14:dir="2700000" w14:sx="100000" w14:sy="100000" w14:kx="0" w14:ky="0" w14:algn="tl">
                        <w14:srgbClr w14:val="000000">
                          <w14:alpha w14:val="60000"/>
                        </w14:srgbClr>
                      </w14:shadow>
                    </w:rPr>
                    <w:t xml:space="preserve">„Fordító vagyok – Hogyan találnak rám a megbízók?” </w:t>
                  </w:r>
                  <w:r w:rsidRPr="00B14027">
                    <w:rPr>
                      <w:rFonts w:ascii="Georgia" w:hAnsi="Georgia" w:cs="Times New Roman"/>
                      <w:sz w:val="24"/>
                      <w:szCs w:val="24"/>
                      <w:lang w:val="en"/>
                      <w14:shadow w14:blurRad="50800" w14:dist="38100" w14:dir="2700000" w14:sx="100000" w14:sy="100000" w14:kx="0" w14:ky="0" w14:algn="tl">
                        <w14:srgbClr w14:val="000000">
                          <w14:alpha w14:val="60000"/>
                        </w14:srgbClr>
                      </w14:shadow>
                    </w:rPr>
                    <w:t xml:space="preserve">(I am a translator – How can I be found by the clients?” </w:t>
                  </w:r>
                </w:p>
                <w:p w:rsidR="00DE4EB7" w:rsidRPr="0000582A" w:rsidRDefault="00DE4EB7" w:rsidP="0000582A">
                  <w:pPr>
                    <w:pStyle w:val="Listaszerbekezds"/>
                    <w:numPr>
                      <w:ilvl w:val="0"/>
                      <w:numId w:val="1"/>
                    </w:numPr>
                    <w:spacing w:line="384" w:lineRule="auto"/>
                    <w:rPr>
                      <w:rFonts w:ascii="Georgia" w:hAnsi="Georgia" w:cs="Times New Roman"/>
                      <w:sz w:val="24"/>
                      <w:szCs w:val="24"/>
                      <w14:shadow w14:blurRad="50800" w14:dist="38100" w14:dir="2700000" w14:sx="100000" w14:sy="100000" w14:kx="0" w14:ky="0" w14:algn="tl">
                        <w14:srgbClr w14:val="000000">
                          <w14:alpha w14:val="60000"/>
                        </w14:srgbClr>
                      </w14:shadow>
                    </w:rPr>
                  </w:pPr>
                  <w:r w:rsidRPr="00B14027">
                    <w:rPr>
                      <w:rFonts w:ascii="Georgia" w:hAnsi="Georgia" w:cs="Times New Roman"/>
                      <w:sz w:val="24"/>
                      <w:szCs w:val="24"/>
                      <w:lang w:val="en"/>
                      <w14:shadow w14:blurRad="50800" w14:dist="38100" w14:dir="2700000" w14:sx="100000" w14:sy="100000" w14:kx="0" w14:ky="0" w14:algn="tl">
                        <w14:srgbClr w14:val="000000">
                          <w14:alpha w14:val="60000"/>
                        </w14:srgbClr>
                      </w14:shadow>
                    </w:rPr>
                    <w:t xml:space="preserve">LinkedIn profile: </w:t>
                  </w:r>
                  <w:hyperlink r:id="rId6" w:history="1">
                    <w:r w:rsidRPr="00B14027">
                      <w:rPr>
                        <w:rStyle w:val="Hiperhivatkozs"/>
                        <w:rFonts w:ascii="Georgia" w:hAnsi="Georgia" w:cs="Times New Roman"/>
                        <w:color w:val="auto"/>
                        <w:sz w:val="24"/>
                        <w:szCs w:val="24"/>
                        <w:u w:val="none"/>
                        <w:lang w:val="en"/>
                        <w14:shadow w14:blurRad="50800" w14:dist="38100" w14:dir="2700000" w14:sx="100000" w14:sy="100000" w14:kx="0" w14:ky="0" w14:algn="tl">
                          <w14:srgbClr w14:val="000000">
                            <w14:alpha w14:val="60000"/>
                          </w14:srgbClr>
                        </w14:shadow>
                      </w:rPr>
                      <w:t>https://hu.linkedin.com/in/bbotranslator</w:t>
                    </w:r>
                  </w:hyperlink>
                  <w:r w:rsidRPr="0000582A">
                    <w:rPr>
                      <w:rFonts w:ascii="Georgia" w:hAnsi="Georgia" w:cs="Times New Roman"/>
                      <w:sz w:val="24"/>
                      <w:szCs w:val="24"/>
                      <w:lang w:val="en"/>
                      <w14:shadow w14:blurRad="50800" w14:dist="38100" w14:dir="2700000" w14:sx="100000" w14:sy="100000" w14:kx="0" w14:ky="0" w14:algn="tl">
                        <w14:srgbClr w14:val="000000">
                          <w14:alpha w14:val="60000"/>
                        </w14:srgbClr>
                      </w14:shadow>
                    </w:rPr>
                    <w:t xml:space="preserve"> </w:t>
                  </w:r>
                </w:p>
                <w:p w:rsidR="00DE4EB7" w:rsidRPr="00646F96" w:rsidRDefault="00DE4EB7" w:rsidP="00E73E6D">
                  <w:pPr>
                    <w:pStyle w:val="Listaszerbekezds"/>
                    <w:spacing w:line="480" w:lineRule="auto"/>
                    <w:rPr>
                      <w:rFonts w:ascii="Georgia" w:hAnsi="Georgia" w:cs="Times New Roman"/>
                      <w:sz w:val="24"/>
                      <w:szCs w:val="24"/>
                    </w:rPr>
                  </w:pPr>
                </w:p>
                <w:p w:rsidR="002F4551" w:rsidRPr="00646F96" w:rsidRDefault="002F4551" w:rsidP="00E73E6D">
                  <w:pPr>
                    <w:pStyle w:val="Listaszerbekezds"/>
                    <w:spacing w:line="480" w:lineRule="auto"/>
                    <w:rPr>
                      <w:rFonts w:ascii="Georgia" w:hAnsi="Georgia"/>
                    </w:rPr>
                  </w:pPr>
                </w:p>
              </w:txbxContent>
            </v:textbox>
            <w10:wrap type="square" anchorx="margin"/>
          </v:shape>
        </w:pict>
      </w:r>
      <w:r w:rsidR="008A1002" w:rsidRPr="0000582A">
        <w:rPr>
          <w:rFonts w:ascii="Georgia" w:hAnsi="Georgia" w:cs="Times New Roman"/>
          <w:sz w:val="36"/>
          <w:szCs w:val="36"/>
          <w:lang w:val="en"/>
          <w14:shadow w14:blurRad="50800" w14:dist="38100" w14:dir="2700000" w14:sx="100000" w14:sy="100000" w14:kx="0" w14:ky="0" w14:algn="tl">
            <w14:srgbClr w14:val="000000">
              <w14:alpha w14:val="60000"/>
            </w14:srgbClr>
          </w14:shadow>
        </w:rPr>
        <w:t>Orsolya Bugár-Buday</w:t>
      </w:r>
    </w:p>
    <w:p w:rsidR="00C95F4D" w:rsidRPr="00646F96" w:rsidRDefault="0057568A" w:rsidP="00CB4793">
      <w:pPr>
        <w:spacing w:after="0" w:line="360" w:lineRule="auto"/>
        <w:ind w:firstLine="708"/>
        <w:jc w:val="both"/>
        <w:rPr>
          <w:rFonts w:ascii="Georgia" w:hAnsi="Georgia" w:cs="Times New Roman"/>
          <w:sz w:val="24"/>
          <w:szCs w:val="24"/>
        </w:rPr>
      </w:pPr>
      <w:r>
        <w:rPr>
          <w:rFonts w:ascii="Georgia" w:hAnsi="Georgia" w:cs="Times New Roman"/>
          <w:sz w:val="24"/>
          <w:szCs w:val="24"/>
          <w:lang w:val="en"/>
        </w:rPr>
        <w:t xml:space="preserve">Orsolya </w:t>
      </w:r>
      <w:r w:rsidR="00B35562">
        <w:rPr>
          <w:rFonts w:ascii="Georgia" w:hAnsi="Georgia" w:cs="Times New Roman"/>
          <w:sz w:val="24"/>
          <w:szCs w:val="24"/>
          <w:lang w:val="en"/>
        </w:rPr>
        <w:t>Bugár-Buday is a freelance translator and interpreter</w:t>
      </w:r>
      <w:r w:rsidR="002F2C50">
        <w:rPr>
          <w:rFonts w:ascii="Georgia" w:hAnsi="Georgia" w:cs="Times New Roman"/>
          <w:sz w:val="24"/>
          <w:szCs w:val="24"/>
          <w:lang w:val="en"/>
        </w:rPr>
        <w:t>.</w:t>
      </w:r>
      <w:r w:rsidR="00B35562">
        <w:rPr>
          <w:rFonts w:ascii="Georgia" w:hAnsi="Georgia" w:cs="Times New Roman"/>
          <w:sz w:val="24"/>
          <w:szCs w:val="24"/>
          <w:lang w:val="en"/>
        </w:rPr>
        <w:t xml:space="preserve"> She started her studies in 1984, at </w:t>
      </w:r>
      <w:r w:rsidR="00B35562">
        <w:rPr>
          <w:rFonts w:ascii="Georgia" w:hAnsi="Georgia" w:cs="Times New Roman"/>
          <w:b/>
          <w:bCs/>
          <w:sz w:val="24"/>
          <w:szCs w:val="24"/>
          <w:lang w:val="en"/>
        </w:rPr>
        <w:t>ÁMK Elementary School</w:t>
      </w:r>
      <w:r w:rsidR="002F2C50">
        <w:rPr>
          <w:rFonts w:ascii="Georgia" w:hAnsi="Georgia" w:cs="Times New Roman"/>
          <w:sz w:val="24"/>
          <w:szCs w:val="24"/>
          <w:lang w:val="en"/>
        </w:rPr>
        <w:t xml:space="preserve">, where she </w:t>
      </w:r>
      <w:r w:rsidR="001127C1">
        <w:rPr>
          <w:rFonts w:ascii="Georgia" w:hAnsi="Georgia" w:cs="Times New Roman"/>
          <w:sz w:val="24"/>
          <w:szCs w:val="24"/>
          <w:lang w:val="en"/>
        </w:rPr>
        <w:t>studied</w:t>
      </w:r>
      <w:r w:rsidR="00B35562">
        <w:rPr>
          <w:rFonts w:ascii="Georgia" w:hAnsi="Georgia" w:cs="Times New Roman"/>
          <w:sz w:val="24"/>
          <w:szCs w:val="24"/>
          <w:lang w:val="en"/>
        </w:rPr>
        <w:t xml:space="preserve"> Russian and Spanish. In 1992</w:t>
      </w:r>
      <w:r w:rsidR="00325611">
        <w:rPr>
          <w:rFonts w:ascii="Georgia" w:hAnsi="Georgia" w:cs="Times New Roman"/>
          <w:sz w:val="24"/>
          <w:szCs w:val="24"/>
          <w:lang w:val="en"/>
        </w:rPr>
        <w:t>,</w:t>
      </w:r>
      <w:r w:rsidR="00B35562">
        <w:rPr>
          <w:rFonts w:ascii="Georgia" w:hAnsi="Georgia" w:cs="Times New Roman"/>
          <w:sz w:val="24"/>
          <w:szCs w:val="24"/>
          <w:lang w:val="en"/>
        </w:rPr>
        <w:t xml:space="preserve"> she continued studying Spanish at </w:t>
      </w:r>
      <w:r w:rsidR="00B35562">
        <w:rPr>
          <w:rFonts w:ascii="Georgia" w:hAnsi="Georgia" w:cs="Times New Roman"/>
          <w:b/>
          <w:bCs/>
          <w:sz w:val="24"/>
          <w:szCs w:val="24"/>
          <w:lang w:val="en"/>
        </w:rPr>
        <w:t xml:space="preserve">Károlyi Mihály Hungarian-Spanish Bilingual </w:t>
      </w:r>
      <w:r w:rsidR="00B45AD2">
        <w:rPr>
          <w:rFonts w:ascii="Georgia" w:hAnsi="Georgia" w:cs="Times New Roman"/>
          <w:b/>
          <w:bCs/>
          <w:sz w:val="24"/>
          <w:szCs w:val="24"/>
          <w:lang w:val="en"/>
        </w:rPr>
        <w:t>High School</w:t>
      </w:r>
      <w:r w:rsidR="00B35562">
        <w:rPr>
          <w:rFonts w:ascii="Georgia" w:hAnsi="Georgia" w:cs="Times New Roman"/>
          <w:sz w:val="24"/>
          <w:szCs w:val="24"/>
          <w:lang w:val="en"/>
        </w:rPr>
        <w:t xml:space="preserve">. </w:t>
      </w:r>
      <w:r w:rsidR="002519E0">
        <w:rPr>
          <w:rFonts w:ascii="Georgia" w:hAnsi="Georgia" w:cs="Times New Roman"/>
          <w:sz w:val="24"/>
          <w:szCs w:val="24"/>
          <w:lang w:val="en"/>
        </w:rPr>
        <w:t>Now</w:t>
      </w:r>
      <w:r w:rsidR="00325611">
        <w:rPr>
          <w:rFonts w:ascii="Georgia" w:hAnsi="Georgia" w:cs="Times New Roman"/>
          <w:sz w:val="24"/>
          <w:szCs w:val="24"/>
          <w:lang w:val="en"/>
        </w:rPr>
        <w:t>,</w:t>
      </w:r>
      <w:r w:rsidR="002519E0">
        <w:rPr>
          <w:rFonts w:ascii="Georgia" w:hAnsi="Georgia" w:cs="Times New Roman"/>
          <w:sz w:val="24"/>
          <w:szCs w:val="24"/>
          <w:lang w:val="en"/>
        </w:rPr>
        <w:t xml:space="preserve"> </w:t>
      </w:r>
      <w:r w:rsidR="00E51E4C">
        <w:rPr>
          <w:rFonts w:ascii="Georgia" w:hAnsi="Georgia" w:cs="Times New Roman"/>
          <w:sz w:val="24"/>
          <w:szCs w:val="24"/>
          <w:lang w:val="en"/>
        </w:rPr>
        <w:t>she has also added French to her working languages as well as Spanish and English</w:t>
      </w:r>
      <w:r w:rsidR="00B35562">
        <w:rPr>
          <w:rFonts w:ascii="Georgia" w:hAnsi="Georgia" w:cs="Times New Roman"/>
          <w:sz w:val="24"/>
          <w:szCs w:val="24"/>
          <w:lang w:val="en"/>
        </w:rPr>
        <w:t>. Du</w:t>
      </w:r>
      <w:r w:rsidR="002F2C50">
        <w:rPr>
          <w:rFonts w:ascii="Georgia" w:hAnsi="Georgia" w:cs="Times New Roman"/>
          <w:sz w:val="24"/>
          <w:szCs w:val="24"/>
          <w:lang w:val="en"/>
        </w:rPr>
        <w:t>ring her secondary school studie</w:t>
      </w:r>
      <w:r w:rsidR="00B35562">
        <w:rPr>
          <w:rFonts w:ascii="Georgia" w:hAnsi="Georgia" w:cs="Times New Roman"/>
          <w:sz w:val="24"/>
          <w:szCs w:val="24"/>
          <w:lang w:val="en"/>
        </w:rPr>
        <w:t>s</w:t>
      </w:r>
      <w:r w:rsidR="002519E0">
        <w:rPr>
          <w:rFonts w:ascii="Georgia" w:hAnsi="Georgia" w:cs="Times New Roman"/>
          <w:sz w:val="24"/>
          <w:szCs w:val="24"/>
          <w:lang w:val="en"/>
        </w:rPr>
        <w:t>,</w:t>
      </w:r>
      <w:r w:rsidR="00B35562">
        <w:rPr>
          <w:rFonts w:ascii="Georgia" w:hAnsi="Georgia" w:cs="Times New Roman"/>
          <w:sz w:val="24"/>
          <w:szCs w:val="24"/>
          <w:lang w:val="en"/>
        </w:rPr>
        <w:t xml:space="preserve"> she acquired a tour guide </w:t>
      </w:r>
      <w:r w:rsidR="00067167">
        <w:rPr>
          <w:rFonts w:ascii="Georgia" w:hAnsi="Georgia" w:cs="Times New Roman"/>
          <w:sz w:val="24"/>
          <w:szCs w:val="24"/>
          <w:lang w:val="en"/>
        </w:rPr>
        <w:t>qualification</w:t>
      </w:r>
      <w:r w:rsidR="00B35562">
        <w:rPr>
          <w:rFonts w:ascii="Georgia" w:hAnsi="Georgia" w:cs="Times New Roman"/>
          <w:sz w:val="24"/>
          <w:szCs w:val="24"/>
          <w:lang w:val="en"/>
        </w:rPr>
        <w:t xml:space="preserve">, </w:t>
      </w:r>
      <w:r w:rsidR="00624194">
        <w:rPr>
          <w:rFonts w:ascii="Georgia" w:hAnsi="Georgia" w:cs="Times New Roman"/>
          <w:sz w:val="24"/>
          <w:szCs w:val="24"/>
          <w:lang w:val="en"/>
        </w:rPr>
        <w:t>which later gave her</w:t>
      </w:r>
      <w:r w:rsidR="00B35562">
        <w:rPr>
          <w:rFonts w:ascii="Georgia" w:hAnsi="Georgia" w:cs="Times New Roman"/>
          <w:sz w:val="24"/>
          <w:szCs w:val="24"/>
          <w:lang w:val="en"/>
        </w:rPr>
        <w:t xml:space="preserve"> the opportunity to work as a tour guide at the </w:t>
      </w:r>
      <w:r w:rsidR="00B35562">
        <w:rPr>
          <w:rFonts w:ascii="Georgia" w:hAnsi="Georgia" w:cs="Times New Roman"/>
          <w:b/>
          <w:bCs/>
          <w:sz w:val="24"/>
          <w:szCs w:val="24"/>
          <w:lang w:val="en"/>
        </w:rPr>
        <w:t>Hungarian State Opera</w:t>
      </w:r>
      <w:r w:rsidR="00B35562">
        <w:rPr>
          <w:rFonts w:ascii="Georgia" w:hAnsi="Georgia" w:cs="Times New Roman"/>
          <w:sz w:val="24"/>
          <w:szCs w:val="24"/>
          <w:lang w:val="en"/>
        </w:rPr>
        <w:t xml:space="preserve"> and to work within Hungary. </w:t>
      </w:r>
    </w:p>
    <w:p w:rsidR="00BA4A5C" w:rsidRPr="00646F96" w:rsidRDefault="003B74B2" w:rsidP="00DE06D0">
      <w:pPr>
        <w:spacing w:after="0" w:line="360" w:lineRule="auto"/>
        <w:ind w:firstLine="708"/>
        <w:jc w:val="both"/>
        <w:rPr>
          <w:rFonts w:ascii="Georgia" w:hAnsi="Georgia" w:cs="Times New Roman"/>
          <w:sz w:val="24"/>
          <w:szCs w:val="24"/>
        </w:rPr>
      </w:pPr>
      <w:r>
        <w:rPr>
          <w:rFonts w:ascii="Georgia" w:hAnsi="Georgia" w:cs="Times New Roman"/>
          <w:sz w:val="24"/>
          <w:szCs w:val="24"/>
          <w:lang w:val="en"/>
        </w:rPr>
        <w:t xml:space="preserve">In 1997, after </w:t>
      </w:r>
      <w:r w:rsidR="00B6480B">
        <w:rPr>
          <w:rFonts w:ascii="Georgia" w:hAnsi="Georgia" w:cs="Times New Roman"/>
          <w:sz w:val="24"/>
          <w:szCs w:val="24"/>
          <w:lang w:val="en"/>
        </w:rPr>
        <w:t>she took</w:t>
      </w:r>
      <w:r>
        <w:rPr>
          <w:rFonts w:ascii="Georgia" w:hAnsi="Georgia" w:cs="Times New Roman"/>
          <w:sz w:val="24"/>
          <w:szCs w:val="24"/>
          <w:lang w:val="en"/>
        </w:rPr>
        <w:t xml:space="preserve"> the secondary school leaving examination</w:t>
      </w:r>
      <w:r w:rsidR="00BA4A5C">
        <w:rPr>
          <w:rFonts w:ascii="Georgia" w:hAnsi="Georgia" w:cs="Times New Roman"/>
          <w:sz w:val="24"/>
          <w:szCs w:val="24"/>
          <w:lang w:val="en"/>
        </w:rPr>
        <w:t xml:space="preserve"> and acquir</w:t>
      </w:r>
      <w:r w:rsidR="00B6480B">
        <w:rPr>
          <w:rFonts w:ascii="Georgia" w:hAnsi="Georgia" w:cs="Times New Roman"/>
          <w:sz w:val="24"/>
          <w:szCs w:val="24"/>
          <w:lang w:val="en"/>
        </w:rPr>
        <w:t>ed</w:t>
      </w:r>
      <w:r w:rsidR="00BA4A5C">
        <w:rPr>
          <w:rFonts w:ascii="Georgia" w:hAnsi="Georgia" w:cs="Times New Roman"/>
          <w:sz w:val="24"/>
          <w:szCs w:val="24"/>
          <w:lang w:val="en"/>
        </w:rPr>
        <w:t xml:space="preserve"> the tour guide </w:t>
      </w:r>
      <w:r w:rsidR="00FE4037">
        <w:rPr>
          <w:rFonts w:ascii="Georgia" w:hAnsi="Georgia" w:cs="Times New Roman"/>
          <w:sz w:val="24"/>
          <w:szCs w:val="24"/>
          <w:lang w:val="en"/>
        </w:rPr>
        <w:t>qualification</w:t>
      </w:r>
      <w:r w:rsidR="00BA4A5C">
        <w:rPr>
          <w:rFonts w:ascii="Georgia" w:hAnsi="Georgia" w:cs="Times New Roman"/>
          <w:sz w:val="24"/>
          <w:szCs w:val="24"/>
          <w:lang w:val="en"/>
        </w:rPr>
        <w:t xml:space="preserve">, she continued her studies at </w:t>
      </w:r>
      <w:r w:rsidR="00BA4A5C">
        <w:rPr>
          <w:rFonts w:ascii="Georgia" w:hAnsi="Georgia" w:cs="Times New Roman"/>
          <w:b/>
          <w:bCs/>
          <w:sz w:val="24"/>
          <w:szCs w:val="24"/>
          <w:lang w:val="en"/>
        </w:rPr>
        <w:t>Budapest Business School</w:t>
      </w:r>
      <w:r w:rsidR="00BA4A5C">
        <w:rPr>
          <w:rFonts w:ascii="Georgia" w:hAnsi="Georgia" w:cs="Times New Roman"/>
          <w:sz w:val="24"/>
          <w:szCs w:val="24"/>
          <w:lang w:val="en"/>
        </w:rPr>
        <w:t>. During her university studies</w:t>
      </w:r>
      <w:r w:rsidR="00FE4037">
        <w:rPr>
          <w:rFonts w:ascii="Georgia" w:hAnsi="Georgia" w:cs="Times New Roman"/>
          <w:sz w:val="24"/>
          <w:szCs w:val="24"/>
          <w:lang w:val="en"/>
        </w:rPr>
        <w:t>,</w:t>
      </w:r>
      <w:r w:rsidR="00BA4A5C">
        <w:rPr>
          <w:rFonts w:ascii="Georgia" w:hAnsi="Georgia" w:cs="Times New Roman"/>
          <w:sz w:val="24"/>
          <w:szCs w:val="24"/>
          <w:lang w:val="en"/>
        </w:rPr>
        <w:t xml:space="preserve"> she worked as a tour guide. Since her foreign languag</w:t>
      </w:r>
      <w:r w:rsidR="00917210">
        <w:rPr>
          <w:rFonts w:ascii="Georgia" w:hAnsi="Georgia" w:cs="Times New Roman"/>
          <w:sz w:val="24"/>
          <w:szCs w:val="24"/>
          <w:lang w:val="en"/>
        </w:rPr>
        <w:t xml:space="preserve">e knowledge was outstanding, </w:t>
      </w:r>
      <w:r w:rsidR="00BA4A5C">
        <w:rPr>
          <w:rFonts w:ascii="Georgia" w:hAnsi="Georgia" w:cs="Times New Roman"/>
          <w:sz w:val="24"/>
          <w:szCs w:val="24"/>
          <w:lang w:val="en"/>
        </w:rPr>
        <w:t xml:space="preserve">one of her teachers recommended her to apply for the one-year-long postgraduate course of the </w:t>
      </w:r>
      <w:r w:rsidR="00BA4A5C">
        <w:rPr>
          <w:rFonts w:ascii="Georgia" w:hAnsi="Georgia" w:cs="Times New Roman"/>
          <w:b/>
          <w:bCs/>
          <w:sz w:val="24"/>
          <w:szCs w:val="24"/>
          <w:lang w:val="en"/>
        </w:rPr>
        <w:t xml:space="preserve">Department of Translation and Interpreting at the Eötvös </w:t>
      </w:r>
      <w:r w:rsidR="00BA4A5C">
        <w:rPr>
          <w:rFonts w:ascii="Georgia" w:hAnsi="Georgia" w:cs="Times New Roman"/>
          <w:b/>
          <w:bCs/>
          <w:sz w:val="24"/>
          <w:szCs w:val="24"/>
          <w:lang w:val="en"/>
        </w:rPr>
        <w:lastRenderedPageBreak/>
        <w:t>Loránd University</w:t>
      </w:r>
      <w:r w:rsidR="000F405E">
        <w:rPr>
          <w:rFonts w:ascii="Georgia" w:hAnsi="Georgia" w:cs="Times New Roman"/>
          <w:b/>
          <w:bCs/>
          <w:sz w:val="24"/>
          <w:szCs w:val="24"/>
          <w:lang w:val="en"/>
        </w:rPr>
        <w:t xml:space="preserve"> </w:t>
      </w:r>
      <w:r w:rsidR="000F405E">
        <w:rPr>
          <w:rFonts w:ascii="Georgia" w:hAnsi="Georgia" w:cs="Times New Roman"/>
          <w:bCs/>
          <w:sz w:val="24"/>
          <w:szCs w:val="24"/>
          <w:lang w:val="en"/>
        </w:rPr>
        <w:t>(ELTE)</w:t>
      </w:r>
      <w:r w:rsidR="00BA4A5C">
        <w:rPr>
          <w:rFonts w:ascii="Georgia" w:hAnsi="Georgia" w:cs="Times New Roman"/>
          <w:sz w:val="24"/>
          <w:szCs w:val="24"/>
          <w:lang w:val="en"/>
        </w:rPr>
        <w:t xml:space="preserve">. So she got a </w:t>
      </w:r>
      <w:r w:rsidR="00FE4037">
        <w:rPr>
          <w:rFonts w:ascii="Georgia" w:hAnsi="Georgia" w:cs="Times New Roman"/>
          <w:sz w:val="24"/>
          <w:szCs w:val="24"/>
          <w:lang w:val="en"/>
        </w:rPr>
        <w:t>degree in translation and interpreting</w:t>
      </w:r>
      <w:r w:rsidR="00BA4A5C">
        <w:rPr>
          <w:rFonts w:ascii="Georgia" w:hAnsi="Georgia" w:cs="Times New Roman"/>
          <w:sz w:val="24"/>
          <w:szCs w:val="24"/>
          <w:lang w:val="en"/>
        </w:rPr>
        <w:t xml:space="preserve"> in the fields of social studies and economics. In 2003</w:t>
      </w:r>
      <w:r w:rsidR="00AE7DA8">
        <w:rPr>
          <w:rFonts w:ascii="Georgia" w:hAnsi="Georgia" w:cs="Times New Roman"/>
          <w:sz w:val="24"/>
          <w:szCs w:val="24"/>
          <w:lang w:val="en"/>
        </w:rPr>
        <w:t>,</w:t>
      </w:r>
      <w:r w:rsidR="00BA4A5C">
        <w:rPr>
          <w:rFonts w:ascii="Georgia" w:hAnsi="Georgia" w:cs="Times New Roman"/>
          <w:sz w:val="24"/>
          <w:szCs w:val="24"/>
          <w:lang w:val="en"/>
        </w:rPr>
        <w:t xml:space="preserve"> she completed the training of </w:t>
      </w:r>
      <w:r w:rsidR="00BA4A5C">
        <w:rPr>
          <w:rFonts w:ascii="Georgia" w:hAnsi="Georgia" w:cs="Times New Roman"/>
          <w:b/>
          <w:bCs/>
          <w:sz w:val="24"/>
          <w:szCs w:val="24"/>
          <w:lang w:val="en"/>
        </w:rPr>
        <w:t>European Masters in Conference Interpreting (EMCI)</w:t>
      </w:r>
      <w:r w:rsidR="00BA4A5C">
        <w:rPr>
          <w:rFonts w:ascii="Georgia" w:hAnsi="Georgia" w:cs="Times New Roman"/>
          <w:sz w:val="24"/>
          <w:szCs w:val="24"/>
          <w:lang w:val="en"/>
        </w:rPr>
        <w:t xml:space="preserve">. She started her work as an in-house translator at </w:t>
      </w:r>
      <w:r w:rsidR="00917210">
        <w:rPr>
          <w:rFonts w:ascii="Georgia" w:hAnsi="Georgia" w:cs="Times New Roman"/>
          <w:b/>
          <w:bCs/>
          <w:sz w:val="24"/>
          <w:szCs w:val="24"/>
          <w:lang w:val="en"/>
        </w:rPr>
        <w:t>Multi-Data Kft.</w:t>
      </w:r>
      <w:r w:rsidR="00917210">
        <w:rPr>
          <w:rFonts w:ascii="Georgia" w:hAnsi="Georgia" w:cs="Times New Roman"/>
          <w:bCs/>
          <w:sz w:val="24"/>
          <w:szCs w:val="24"/>
          <w:lang w:val="en"/>
        </w:rPr>
        <w:t xml:space="preserve"> in 2004</w:t>
      </w:r>
      <w:r w:rsidR="00BA4A5C">
        <w:rPr>
          <w:rFonts w:ascii="Georgia" w:hAnsi="Georgia" w:cs="Times New Roman"/>
          <w:sz w:val="24"/>
          <w:szCs w:val="24"/>
          <w:lang w:val="en"/>
        </w:rPr>
        <w:t>. N</w:t>
      </w:r>
      <w:r w:rsidR="00B04D46">
        <w:rPr>
          <w:rFonts w:ascii="Georgia" w:hAnsi="Georgia" w:cs="Times New Roman"/>
          <w:sz w:val="24"/>
          <w:szCs w:val="24"/>
          <w:lang w:val="en"/>
        </w:rPr>
        <w:t>ine months later</w:t>
      </w:r>
      <w:r w:rsidR="00AE7DA8">
        <w:rPr>
          <w:rFonts w:ascii="Georgia" w:hAnsi="Georgia" w:cs="Times New Roman"/>
          <w:sz w:val="24"/>
          <w:szCs w:val="24"/>
          <w:lang w:val="en"/>
        </w:rPr>
        <w:t>,</w:t>
      </w:r>
      <w:r w:rsidR="00B04D46">
        <w:rPr>
          <w:rFonts w:ascii="Georgia" w:hAnsi="Georgia" w:cs="Times New Roman"/>
          <w:sz w:val="24"/>
          <w:szCs w:val="24"/>
          <w:lang w:val="en"/>
        </w:rPr>
        <w:t xml:space="preserve"> as Orsolya put it</w:t>
      </w:r>
      <w:r w:rsidR="00BA4A5C">
        <w:rPr>
          <w:rFonts w:ascii="Georgia" w:hAnsi="Georgia" w:cs="Times New Roman"/>
          <w:sz w:val="24"/>
          <w:szCs w:val="24"/>
          <w:lang w:val="en"/>
        </w:rPr>
        <w:t>, she was in the right place at the right time because after Hungary’s EU accession</w:t>
      </w:r>
      <w:r w:rsidR="00AE7DA8">
        <w:rPr>
          <w:rFonts w:ascii="Georgia" w:hAnsi="Georgia" w:cs="Times New Roman"/>
          <w:sz w:val="24"/>
          <w:szCs w:val="24"/>
          <w:lang w:val="en"/>
        </w:rPr>
        <w:t>,</w:t>
      </w:r>
      <w:r w:rsidR="00BA4A5C">
        <w:rPr>
          <w:rFonts w:ascii="Georgia" w:hAnsi="Georgia" w:cs="Times New Roman"/>
          <w:sz w:val="24"/>
          <w:szCs w:val="24"/>
          <w:lang w:val="en"/>
        </w:rPr>
        <w:t xml:space="preserve"> she started to work as an interpreter at the </w:t>
      </w:r>
      <w:r w:rsidR="00BA4A5C">
        <w:rPr>
          <w:rFonts w:ascii="Georgia" w:hAnsi="Georgia" w:cs="Times New Roman"/>
          <w:b/>
          <w:bCs/>
          <w:sz w:val="24"/>
          <w:szCs w:val="24"/>
          <w:lang w:val="en"/>
        </w:rPr>
        <w:t>European Parliament</w:t>
      </w:r>
      <w:r w:rsidR="00BA4A5C">
        <w:rPr>
          <w:rFonts w:ascii="Georgia" w:hAnsi="Georgia" w:cs="Times New Roman"/>
          <w:sz w:val="24"/>
          <w:szCs w:val="24"/>
          <w:lang w:val="en"/>
        </w:rPr>
        <w:t xml:space="preserve"> in Brussels. </w:t>
      </w:r>
    </w:p>
    <w:p w:rsidR="002F51EF" w:rsidRPr="00646F96" w:rsidRDefault="0000582A" w:rsidP="002F51EF">
      <w:pPr>
        <w:spacing w:after="0" w:line="360" w:lineRule="auto"/>
        <w:ind w:firstLine="708"/>
        <w:jc w:val="both"/>
        <w:rPr>
          <w:rFonts w:ascii="Georgia" w:hAnsi="Georgia" w:cs="Times New Roman"/>
          <w:sz w:val="24"/>
          <w:szCs w:val="24"/>
        </w:rPr>
      </w:pPr>
      <w:r>
        <w:rPr>
          <w:rFonts w:ascii="Georgia" w:hAnsi="Georgia" w:cs="Times New Roman"/>
          <w:noProof/>
          <w:sz w:val="24"/>
          <w:szCs w:val="24"/>
          <w:lang w:eastAsia="hu-HU"/>
        </w:rPr>
        <w:drawing>
          <wp:anchor distT="0" distB="0" distL="114300" distR="114300" simplePos="0" relativeHeight="251660288" behindDoc="0" locked="0" layoutInCell="1" allowOverlap="1" wp14:anchorId="4D7227D8" wp14:editId="2F6F5CCA">
            <wp:simplePos x="0" y="0"/>
            <wp:positionH relativeFrom="margin">
              <wp:posOffset>2794635</wp:posOffset>
            </wp:positionH>
            <wp:positionV relativeFrom="paragraph">
              <wp:posOffset>157480</wp:posOffset>
            </wp:positionV>
            <wp:extent cx="2924175" cy="2071370"/>
            <wp:effectExtent l="152400" t="152400" r="371475" b="367030"/>
            <wp:wrapThrough wrapText="bothSides">
              <wp:wrapPolygon edited="0">
                <wp:start x="563" y="-1589"/>
                <wp:lineTo x="-1126" y="-1192"/>
                <wp:lineTo x="-1126" y="22448"/>
                <wp:lineTo x="-141" y="24235"/>
                <wp:lineTo x="1407" y="25229"/>
                <wp:lineTo x="21670" y="25229"/>
                <wp:lineTo x="23218" y="24235"/>
                <wp:lineTo x="24203" y="21256"/>
                <wp:lineTo x="24203" y="1987"/>
                <wp:lineTo x="22515" y="-993"/>
                <wp:lineTo x="22374" y="-1589"/>
                <wp:lineTo x="563" y="-1589"/>
              </wp:wrapPolygon>
            </wp:wrapThrough>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034218_619062581528058_5877380856843503937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4175" cy="2071370"/>
                    </a:xfrm>
                    <a:prstGeom prst="rect">
                      <a:avLst/>
                    </a:prstGeom>
                    <a:ln>
                      <a:noFill/>
                    </a:ln>
                    <a:effectLst>
                      <a:outerShdw blurRad="292100" dist="139700" dir="2700000" algn="tl" rotWithShape="0">
                        <a:srgbClr val="333333">
                          <a:alpha val="65000"/>
                        </a:srgbClr>
                      </a:outerShdw>
                    </a:effectLst>
                  </pic:spPr>
                </pic:pic>
              </a:graphicData>
            </a:graphic>
          </wp:anchor>
        </w:drawing>
      </w:r>
      <w:r w:rsidR="002B056A">
        <w:rPr>
          <w:rFonts w:ascii="Georgia" w:hAnsi="Georgia" w:cs="Times New Roman"/>
          <w:sz w:val="24"/>
          <w:szCs w:val="24"/>
          <w:lang w:val="en"/>
        </w:rPr>
        <w:t xml:space="preserve">In </w:t>
      </w:r>
      <w:r w:rsidR="00B04D46">
        <w:rPr>
          <w:rFonts w:ascii="Georgia" w:hAnsi="Georgia" w:cs="Times New Roman"/>
          <w:sz w:val="24"/>
          <w:szCs w:val="24"/>
          <w:lang w:val="en"/>
        </w:rPr>
        <w:t>2010</w:t>
      </w:r>
      <w:r w:rsidR="00F22BC8">
        <w:rPr>
          <w:rFonts w:ascii="Georgia" w:hAnsi="Georgia" w:cs="Times New Roman"/>
          <w:sz w:val="24"/>
          <w:szCs w:val="24"/>
          <w:lang w:val="en"/>
        </w:rPr>
        <w:t>,</w:t>
      </w:r>
      <w:r w:rsidR="00B04D46">
        <w:rPr>
          <w:rFonts w:ascii="Georgia" w:hAnsi="Georgia" w:cs="Times New Roman"/>
          <w:sz w:val="24"/>
          <w:szCs w:val="24"/>
          <w:lang w:val="en"/>
        </w:rPr>
        <w:t xml:space="preserve"> her child was born. At that</w:t>
      </w:r>
      <w:r w:rsidR="002B056A">
        <w:rPr>
          <w:rFonts w:ascii="Georgia" w:hAnsi="Georgia" w:cs="Times New Roman"/>
          <w:sz w:val="24"/>
          <w:szCs w:val="24"/>
          <w:lang w:val="en"/>
        </w:rPr>
        <w:t xml:space="preserve"> time</w:t>
      </w:r>
      <w:r w:rsidR="002519E0">
        <w:rPr>
          <w:rFonts w:ascii="Georgia" w:hAnsi="Georgia" w:cs="Times New Roman"/>
          <w:sz w:val="24"/>
          <w:szCs w:val="24"/>
          <w:lang w:val="en"/>
        </w:rPr>
        <w:t>,</w:t>
      </w:r>
      <w:r w:rsidR="002B056A">
        <w:rPr>
          <w:rFonts w:ascii="Georgia" w:hAnsi="Georgia" w:cs="Times New Roman"/>
          <w:sz w:val="24"/>
          <w:szCs w:val="24"/>
          <w:lang w:val="en"/>
        </w:rPr>
        <w:t xml:space="preserve"> she already lived in Hungary but worked in Brussels one or two days a week. Because of the economic crisis</w:t>
      </w:r>
      <w:r w:rsidR="008F57CB">
        <w:rPr>
          <w:rFonts w:ascii="Georgia" w:hAnsi="Georgia" w:cs="Times New Roman"/>
          <w:sz w:val="24"/>
          <w:szCs w:val="24"/>
          <w:lang w:val="en"/>
        </w:rPr>
        <w:t>,</w:t>
      </w:r>
      <w:r w:rsidR="002B056A">
        <w:rPr>
          <w:rFonts w:ascii="Georgia" w:hAnsi="Georgia" w:cs="Times New Roman"/>
          <w:sz w:val="24"/>
          <w:szCs w:val="24"/>
          <w:lang w:val="en"/>
        </w:rPr>
        <w:t xml:space="preserve"> the demand for trained interpreters decreased. The institutions could work properly with employing less interpreters, thus the</w:t>
      </w:r>
      <w:r w:rsidR="00917210">
        <w:rPr>
          <w:rFonts w:ascii="Georgia" w:hAnsi="Georgia" w:cs="Times New Roman"/>
          <w:sz w:val="24"/>
          <w:szCs w:val="24"/>
          <w:lang w:val="en"/>
        </w:rPr>
        <w:t xml:space="preserve"> workload decreased and the job</w:t>
      </w:r>
      <w:r w:rsidR="002B056A">
        <w:rPr>
          <w:rFonts w:ascii="Georgia" w:hAnsi="Georgia" w:cs="Times New Roman"/>
          <w:sz w:val="24"/>
          <w:szCs w:val="24"/>
          <w:lang w:val="en"/>
        </w:rPr>
        <w:t xml:space="preserve"> was less profitable. She has been working as a </w:t>
      </w:r>
      <w:r w:rsidR="002B056A">
        <w:rPr>
          <w:rFonts w:ascii="Georgia" w:hAnsi="Georgia" w:cs="Times New Roman"/>
          <w:b/>
          <w:bCs/>
          <w:sz w:val="24"/>
          <w:szCs w:val="24"/>
          <w:lang w:val="en"/>
        </w:rPr>
        <w:t xml:space="preserve">freelance translator and interpreter since 2007 </w:t>
      </w:r>
      <w:r w:rsidR="002B056A">
        <w:rPr>
          <w:rFonts w:ascii="Georgia" w:hAnsi="Georgia" w:cs="Times New Roman"/>
          <w:sz w:val="24"/>
          <w:szCs w:val="24"/>
          <w:lang w:val="en"/>
        </w:rPr>
        <w:t>with several partners − E</w:t>
      </w:r>
      <w:r w:rsidR="00170189">
        <w:rPr>
          <w:rFonts w:ascii="Georgia" w:hAnsi="Georgia" w:cs="Times New Roman"/>
          <w:sz w:val="24"/>
          <w:szCs w:val="24"/>
          <w:lang w:val="en"/>
        </w:rPr>
        <w:t>uropean institutions, UN organiz</w:t>
      </w:r>
      <w:r w:rsidR="002B056A">
        <w:rPr>
          <w:rFonts w:ascii="Georgia" w:hAnsi="Georgia" w:cs="Times New Roman"/>
          <w:sz w:val="24"/>
          <w:szCs w:val="24"/>
          <w:lang w:val="en"/>
        </w:rPr>
        <w:t xml:space="preserve">ations, OECD, ministries, major Hungarian and European translation companies to name but a few. </w:t>
      </w:r>
    </w:p>
    <w:p w:rsidR="002F51EF" w:rsidRPr="00646F96" w:rsidRDefault="0001565A" w:rsidP="002F51EF">
      <w:pPr>
        <w:spacing w:after="0" w:line="360" w:lineRule="auto"/>
        <w:ind w:firstLine="708"/>
        <w:jc w:val="both"/>
        <w:rPr>
          <w:rFonts w:ascii="Georgia" w:hAnsi="Georgia" w:cs="Times New Roman"/>
          <w:sz w:val="24"/>
          <w:szCs w:val="24"/>
        </w:rPr>
      </w:pPr>
      <w:r>
        <w:rPr>
          <w:rFonts w:ascii="Georgia" w:hAnsi="Georgia" w:cs="Times New Roman"/>
          <w:noProof/>
          <w:sz w:val="24"/>
          <w:szCs w:val="24"/>
          <w:lang w:eastAsia="hu-HU"/>
        </w:rPr>
        <w:drawing>
          <wp:anchor distT="0" distB="0" distL="114300" distR="114300" simplePos="0" relativeHeight="251662336" behindDoc="1" locked="0" layoutInCell="1" allowOverlap="1" wp14:anchorId="0445BEC4" wp14:editId="02B424E5">
            <wp:simplePos x="0" y="0"/>
            <wp:positionH relativeFrom="column">
              <wp:posOffset>24130</wp:posOffset>
            </wp:positionH>
            <wp:positionV relativeFrom="paragraph">
              <wp:posOffset>1042035</wp:posOffset>
            </wp:positionV>
            <wp:extent cx="2114550" cy="2114550"/>
            <wp:effectExtent l="152400" t="152400" r="361950" b="361950"/>
            <wp:wrapTight wrapText="bothSides">
              <wp:wrapPolygon edited="0">
                <wp:start x="778" y="-1557"/>
                <wp:lineTo x="-1557" y="-1168"/>
                <wp:lineTo x="-1557" y="22378"/>
                <wp:lineTo x="-584" y="23741"/>
                <wp:lineTo x="1751" y="24714"/>
                <wp:lineTo x="1946" y="25103"/>
                <wp:lineTo x="21600" y="25103"/>
                <wp:lineTo x="21795" y="24714"/>
                <wp:lineTo x="24130" y="23741"/>
                <wp:lineTo x="25103" y="20822"/>
                <wp:lineTo x="25103" y="1946"/>
                <wp:lineTo x="22768" y="-973"/>
                <wp:lineTo x="22573" y="-1557"/>
                <wp:lineTo x="778" y="-1557"/>
              </wp:wrapPolygon>
            </wp:wrapTight>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BO.jpg"/>
                    <pic:cNvPicPr/>
                  </pic:nvPicPr>
                  <pic:blipFill>
                    <a:blip r:embed="rId8">
                      <a:extLst>
                        <a:ext uri="{28A0092B-C50C-407E-A947-70E740481C1C}">
                          <a14:useLocalDpi xmlns:a14="http://schemas.microsoft.com/office/drawing/2010/main" val="0"/>
                        </a:ext>
                      </a:extLst>
                    </a:blip>
                    <a:stretch>
                      <a:fillRect/>
                    </a:stretch>
                  </pic:blipFill>
                  <pic:spPr>
                    <a:xfrm>
                      <a:off x="0" y="0"/>
                      <a:ext cx="2114550" cy="21145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6076AF">
        <w:rPr>
          <w:rFonts w:ascii="Georgia" w:hAnsi="Georgia" w:cs="Times New Roman"/>
          <w:sz w:val="24"/>
          <w:szCs w:val="24"/>
          <w:lang w:val="en"/>
        </w:rPr>
        <w:t>She has</w:t>
      </w:r>
      <w:r w:rsidR="00B04D46">
        <w:rPr>
          <w:rFonts w:ascii="Georgia" w:hAnsi="Georgia" w:cs="Times New Roman"/>
          <w:sz w:val="24"/>
          <w:szCs w:val="24"/>
          <w:lang w:val="en"/>
        </w:rPr>
        <w:t xml:space="preserve"> been</w:t>
      </w:r>
      <w:r w:rsidR="002F51EF">
        <w:rPr>
          <w:rFonts w:ascii="Georgia" w:hAnsi="Georgia" w:cs="Times New Roman"/>
          <w:sz w:val="24"/>
          <w:szCs w:val="24"/>
          <w:lang w:val="en"/>
        </w:rPr>
        <w:t xml:space="preserve"> a </w:t>
      </w:r>
      <w:r w:rsidR="002F51EF">
        <w:rPr>
          <w:rFonts w:ascii="Georgia" w:hAnsi="Georgia" w:cs="Times New Roman"/>
          <w:b/>
          <w:bCs/>
          <w:sz w:val="24"/>
          <w:szCs w:val="24"/>
          <w:lang w:val="en"/>
        </w:rPr>
        <w:t>member of MFTE</w:t>
      </w:r>
      <w:r w:rsidR="002F51EF">
        <w:rPr>
          <w:rFonts w:ascii="Georgia" w:hAnsi="Georgia" w:cs="Times New Roman"/>
          <w:sz w:val="24"/>
          <w:szCs w:val="24"/>
          <w:lang w:val="en"/>
        </w:rPr>
        <w:t xml:space="preserve"> (Association of Hungarian Translators and Interpreters) since 2003, however she started to play an active role in the life of the assoc</w:t>
      </w:r>
      <w:r w:rsidR="00B04D46">
        <w:rPr>
          <w:rFonts w:ascii="Georgia" w:hAnsi="Georgia" w:cs="Times New Roman"/>
          <w:sz w:val="24"/>
          <w:szCs w:val="24"/>
          <w:lang w:val="en"/>
        </w:rPr>
        <w:t>iation only after the renewal in</w:t>
      </w:r>
      <w:r w:rsidR="002F51EF">
        <w:rPr>
          <w:rFonts w:ascii="Georgia" w:hAnsi="Georgia" w:cs="Times New Roman"/>
          <w:sz w:val="24"/>
          <w:szCs w:val="24"/>
          <w:lang w:val="en"/>
        </w:rPr>
        <w:t xml:space="preserve"> 2014, when she became a </w:t>
      </w:r>
      <w:r w:rsidR="002F51EF">
        <w:rPr>
          <w:rFonts w:ascii="Georgia" w:hAnsi="Georgia" w:cs="Times New Roman"/>
          <w:b/>
          <w:bCs/>
          <w:sz w:val="24"/>
          <w:szCs w:val="24"/>
          <w:lang w:val="en"/>
        </w:rPr>
        <w:t>board member</w:t>
      </w:r>
      <w:r w:rsidR="002F51EF">
        <w:rPr>
          <w:rFonts w:ascii="Georgia" w:hAnsi="Georgia" w:cs="Times New Roman"/>
          <w:sz w:val="24"/>
          <w:szCs w:val="24"/>
          <w:lang w:val="en"/>
        </w:rPr>
        <w:t xml:space="preserve">. She took part in the editor group of the Cooperation Agreement on interpreting between MFTE and Proford. She was a board member for three years.  </w:t>
      </w:r>
    </w:p>
    <w:p w:rsidR="003030D5" w:rsidRPr="00646F96" w:rsidRDefault="00302B6C" w:rsidP="003030D5">
      <w:pPr>
        <w:spacing w:after="0" w:line="360" w:lineRule="auto"/>
        <w:ind w:firstLine="708"/>
        <w:jc w:val="both"/>
        <w:rPr>
          <w:rFonts w:ascii="Georgia" w:hAnsi="Georgia" w:cs="Times New Roman"/>
          <w:sz w:val="24"/>
          <w:szCs w:val="24"/>
        </w:rPr>
      </w:pPr>
      <w:r>
        <w:rPr>
          <w:rFonts w:ascii="Georgia" w:hAnsi="Georgia" w:cs="Times New Roman"/>
          <w:sz w:val="24"/>
          <w:szCs w:val="24"/>
          <w:lang w:val="en"/>
        </w:rPr>
        <w:t xml:space="preserve">Orsolya places a strong emphasis on </w:t>
      </w:r>
      <w:r>
        <w:rPr>
          <w:rFonts w:ascii="Georgia" w:hAnsi="Georgia" w:cs="Times New Roman"/>
          <w:b/>
          <w:bCs/>
          <w:sz w:val="24"/>
          <w:szCs w:val="24"/>
          <w:lang w:val="en"/>
        </w:rPr>
        <w:t>voluntary work</w:t>
      </w:r>
      <w:r w:rsidR="002519E0">
        <w:rPr>
          <w:rFonts w:ascii="Georgia" w:hAnsi="Georgia" w:cs="Times New Roman"/>
          <w:sz w:val="24"/>
          <w:szCs w:val="24"/>
          <w:lang w:val="en"/>
        </w:rPr>
        <w:t>. She started to enroll</w:t>
      </w:r>
      <w:r>
        <w:rPr>
          <w:rFonts w:ascii="Georgia" w:hAnsi="Georgia" w:cs="Times New Roman"/>
          <w:sz w:val="24"/>
          <w:szCs w:val="24"/>
          <w:lang w:val="en"/>
        </w:rPr>
        <w:t xml:space="preserve"> as volunteer when she moved back from Brussels to Budapest. She encourages everyone to be a volunteer because we can take sever</w:t>
      </w:r>
      <w:r w:rsidR="00B076FE">
        <w:rPr>
          <w:rFonts w:ascii="Georgia" w:hAnsi="Georgia" w:cs="Times New Roman"/>
          <w:sz w:val="24"/>
          <w:szCs w:val="24"/>
          <w:lang w:val="en"/>
        </w:rPr>
        <w:t>al advantages from this work whilst</w:t>
      </w:r>
      <w:r>
        <w:rPr>
          <w:rFonts w:ascii="Georgia" w:hAnsi="Georgia" w:cs="Times New Roman"/>
          <w:sz w:val="24"/>
          <w:szCs w:val="24"/>
          <w:lang w:val="en"/>
        </w:rPr>
        <w:t xml:space="preserve"> </w:t>
      </w:r>
      <w:r w:rsidR="00B04D46">
        <w:rPr>
          <w:rFonts w:ascii="Georgia" w:hAnsi="Georgia" w:cs="Times New Roman"/>
          <w:sz w:val="24"/>
          <w:szCs w:val="24"/>
          <w:lang w:val="en"/>
        </w:rPr>
        <w:t>helping</w:t>
      </w:r>
      <w:r w:rsidR="002519E0">
        <w:rPr>
          <w:rFonts w:ascii="Georgia" w:hAnsi="Georgia" w:cs="Times New Roman"/>
          <w:sz w:val="24"/>
          <w:szCs w:val="24"/>
          <w:lang w:val="en"/>
        </w:rPr>
        <w:t xml:space="preserve"> others:</w:t>
      </w:r>
      <w:r>
        <w:rPr>
          <w:rFonts w:ascii="Georgia" w:hAnsi="Georgia" w:cs="Times New Roman"/>
          <w:sz w:val="24"/>
          <w:szCs w:val="24"/>
          <w:lang w:val="en"/>
        </w:rPr>
        <w:t xml:space="preserve"> gain experience and expertise as well as meet new people and est</w:t>
      </w:r>
      <w:r w:rsidR="004531BD">
        <w:rPr>
          <w:rFonts w:ascii="Georgia" w:hAnsi="Georgia" w:cs="Times New Roman"/>
          <w:sz w:val="24"/>
          <w:szCs w:val="24"/>
          <w:lang w:val="en"/>
        </w:rPr>
        <w:t>ablish new relationships. What’</w:t>
      </w:r>
      <w:r>
        <w:rPr>
          <w:rFonts w:ascii="Georgia" w:hAnsi="Georgia" w:cs="Times New Roman"/>
          <w:sz w:val="24"/>
          <w:szCs w:val="24"/>
          <w:lang w:val="en"/>
        </w:rPr>
        <w:t>s more</w:t>
      </w:r>
      <w:r w:rsidR="009D5773">
        <w:rPr>
          <w:rFonts w:ascii="Georgia" w:hAnsi="Georgia" w:cs="Times New Roman"/>
          <w:sz w:val="24"/>
          <w:szCs w:val="24"/>
          <w:lang w:val="en"/>
        </w:rPr>
        <w:t>,</w:t>
      </w:r>
      <w:r>
        <w:rPr>
          <w:rFonts w:ascii="Georgia" w:hAnsi="Georgia" w:cs="Times New Roman"/>
          <w:sz w:val="24"/>
          <w:szCs w:val="24"/>
          <w:lang w:val="en"/>
        </w:rPr>
        <w:t xml:space="preserve"> </w:t>
      </w:r>
      <w:r w:rsidR="004531BD">
        <w:rPr>
          <w:rFonts w:ascii="Georgia" w:hAnsi="Georgia" w:cs="Times New Roman"/>
          <w:sz w:val="24"/>
          <w:szCs w:val="24"/>
          <w:lang w:val="en"/>
        </w:rPr>
        <w:t>whilst volunteering</w:t>
      </w:r>
      <w:r w:rsidR="006A5A92">
        <w:rPr>
          <w:rFonts w:ascii="Georgia" w:hAnsi="Georgia" w:cs="Times New Roman"/>
          <w:sz w:val="24"/>
          <w:szCs w:val="24"/>
          <w:lang w:val="en"/>
        </w:rPr>
        <w:t>,</w:t>
      </w:r>
      <w:r w:rsidR="004531BD">
        <w:rPr>
          <w:rFonts w:ascii="Georgia" w:hAnsi="Georgia" w:cs="Times New Roman"/>
          <w:sz w:val="24"/>
          <w:szCs w:val="24"/>
          <w:lang w:val="en"/>
        </w:rPr>
        <w:t xml:space="preserve"> </w:t>
      </w:r>
      <w:r w:rsidR="004531BD">
        <w:rPr>
          <w:rFonts w:ascii="Georgia" w:hAnsi="Georgia" w:cs="Times New Roman"/>
          <w:sz w:val="24"/>
          <w:szCs w:val="24"/>
          <w:lang w:val="en"/>
        </w:rPr>
        <w:lastRenderedPageBreak/>
        <w:t>she ended up receiving a paid job</w:t>
      </w:r>
      <w:r>
        <w:rPr>
          <w:rFonts w:ascii="Georgia" w:hAnsi="Georgia" w:cs="Times New Roman"/>
          <w:sz w:val="24"/>
          <w:szCs w:val="24"/>
          <w:lang w:val="en"/>
        </w:rPr>
        <w:t xml:space="preserve">. She worked as a volunteer at </w:t>
      </w:r>
      <w:r>
        <w:rPr>
          <w:rFonts w:ascii="Georgia" w:hAnsi="Georgia" w:cs="Times New Roman"/>
          <w:b/>
          <w:bCs/>
          <w:sz w:val="24"/>
          <w:szCs w:val="24"/>
          <w:lang w:val="en"/>
        </w:rPr>
        <w:t>Háttér Support Society for LGBT People in Hungary</w:t>
      </w:r>
      <w:r>
        <w:rPr>
          <w:rFonts w:ascii="Georgia" w:hAnsi="Georgia" w:cs="Times New Roman"/>
          <w:sz w:val="24"/>
          <w:szCs w:val="24"/>
          <w:lang w:val="en"/>
        </w:rPr>
        <w:t xml:space="preserve">, she was an administrator of </w:t>
      </w:r>
      <w:r>
        <w:rPr>
          <w:rFonts w:ascii="Georgia" w:hAnsi="Georgia" w:cs="Times New Roman"/>
          <w:b/>
          <w:bCs/>
          <w:sz w:val="24"/>
          <w:szCs w:val="24"/>
          <w:lang w:val="en"/>
        </w:rPr>
        <w:t>MFTE</w:t>
      </w:r>
      <w:r>
        <w:rPr>
          <w:rFonts w:ascii="Georgia" w:hAnsi="Georgia" w:cs="Times New Roman"/>
          <w:sz w:val="24"/>
          <w:szCs w:val="24"/>
          <w:lang w:val="en"/>
        </w:rPr>
        <w:t xml:space="preserve">’s and </w:t>
      </w:r>
      <w:r>
        <w:rPr>
          <w:rFonts w:ascii="Georgia" w:hAnsi="Georgia" w:cs="Times New Roman"/>
          <w:b/>
          <w:bCs/>
          <w:sz w:val="24"/>
          <w:szCs w:val="24"/>
          <w:lang w:val="en"/>
        </w:rPr>
        <w:t>ELTE FTT</w:t>
      </w:r>
      <w:r w:rsidR="002519E0">
        <w:rPr>
          <w:rFonts w:ascii="Georgia" w:hAnsi="Georgia" w:cs="Times New Roman"/>
          <w:sz w:val="24"/>
          <w:szCs w:val="24"/>
          <w:lang w:val="en"/>
        </w:rPr>
        <w:t>’s F</w:t>
      </w:r>
      <w:r>
        <w:rPr>
          <w:rFonts w:ascii="Georgia" w:hAnsi="Georgia" w:cs="Times New Roman"/>
          <w:sz w:val="24"/>
          <w:szCs w:val="24"/>
          <w:lang w:val="en"/>
        </w:rPr>
        <w:t xml:space="preserve">acebook page and she also helped </w:t>
      </w:r>
      <w:r>
        <w:rPr>
          <w:rFonts w:ascii="Georgia" w:hAnsi="Georgia" w:cs="Times New Roman"/>
          <w:b/>
          <w:bCs/>
          <w:sz w:val="24"/>
          <w:szCs w:val="24"/>
          <w:lang w:val="en"/>
        </w:rPr>
        <w:t xml:space="preserve">Amnesty International Hungary </w:t>
      </w:r>
      <w:r>
        <w:rPr>
          <w:rFonts w:ascii="Georgia" w:hAnsi="Georgia" w:cs="Times New Roman"/>
          <w:sz w:val="24"/>
          <w:szCs w:val="24"/>
          <w:lang w:val="en"/>
        </w:rPr>
        <w:t>human rig</w:t>
      </w:r>
      <w:r w:rsidR="00BB721C">
        <w:rPr>
          <w:rFonts w:ascii="Georgia" w:hAnsi="Georgia" w:cs="Times New Roman"/>
          <w:sz w:val="24"/>
          <w:szCs w:val="24"/>
          <w:lang w:val="en"/>
        </w:rPr>
        <w:t>hts movement. Besides volunteer</w:t>
      </w:r>
      <w:r>
        <w:rPr>
          <w:rFonts w:ascii="Georgia" w:hAnsi="Georgia" w:cs="Times New Roman"/>
          <w:sz w:val="24"/>
          <w:szCs w:val="24"/>
          <w:lang w:val="en"/>
        </w:rPr>
        <w:t>ig</w:t>
      </w:r>
      <w:r w:rsidR="004056EC">
        <w:rPr>
          <w:rFonts w:ascii="Georgia" w:hAnsi="Georgia" w:cs="Times New Roman"/>
          <w:sz w:val="24"/>
          <w:szCs w:val="24"/>
          <w:lang w:val="en"/>
        </w:rPr>
        <w:t>,</w:t>
      </w:r>
      <w:r>
        <w:rPr>
          <w:rFonts w:ascii="Georgia" w:hAnsi="Georgia" w:cs="Times New Roman"/>
          <w:sz w:val="24"/>
          <w:szCs w:val="24"/>
          <w:lang w:val="en"/>
        </w:rPr>
        <w:t xml:space="preserve"> she takes part in several other projects, for </w:t>
      </w:r>
      <w:r w:rsidR="00F143E4">
        <w:rPr>
          <w:rFonts w:ascii="Georgia" w:hAnsi="Georgia" w:cs="Times New Roman"/>
          <w:sz w:val="24"/>
          <w:szCs w:val="24"/>
          <w:lang w:val="en"/>
        </w:rPr>
        <w:t>example</w:t>
      </w:r>
      <w:r>
        <w:rPr>
          <w:rFonts w:ascii="Georgia" w:hAnsi="Georgia" w:cs="Times New Roman"/>
          <w:sz w:val="24"/>
          <w:szCs w:val="24"/>
          <w:lang w:val="en"/>
        </w:rPr>
        <w:t xml:space="preserve"> she translated medical articles for Wikipedia, from English into Hungarian within the framework of </w:t>
      </w:r>
      <w:r w:rsidR="004056EC">
        <w:rPr>
          <w:rFonts w:ascii="Georgia" w:hAnsi="Georgia" w:cs="Times New Roman"/>
          <w:sz w:val="24"/>
          <w:szCs w:val="24"/>
          <w:lang w:val="en"/>
        </w:rPr>
        <w:t xml:space="preserve">the </w:t>
      </w:r>
      <w:r>
        <w:rPr>
          <w:rFonts w:ascii="Georgia" w:hAnsi="Georgia" w:cs="Times New Roman"/>
          <w:b/>
          <w:bCs/>
          <w:sz w:val="24"/>
          <w:szCs w:val="24"/>
          <w:lang w:val="en"/>
        </w:rPr>
        <w:t>Translators Without Borders</w:t>
      </w:r>
      <w:r>
        <w:rPr>
          <w:rFonts w:ascii="Georgia" w:hAnsi="Georgia" w:cs="Times New Roman"/>
          <w:sz w:val="24"/>
          <w:szCs w:val="24"/>
          <w:lang w:val="en"/>
        </w:rPr>
        <w:t xml:space="preserve"> organization. She also did several interpreting assignments for the weekly show Newsroom on Hungarian news channel ATV. </w:t>
      </w:r>
    </w:p>
    <w:p w:rsidR="00646F96" w:rsidRDefault="0001565A" w:rsidP="00646F96">
      <w:pPr>
        <w:spacing w:after="0" w:line="360" w:lineRule="auto"/>
        <w:ind w:firstLine="708"/>
        <w:jc w:val="both"/>
        <w:rPr>
          <w:rFonts w:ascii="Georgia" w:hAnsi="Georgia" w:cs="Times New Roman"/>
          <w:sz w:val="24"/>
          <w:szCs w:val="24"/>
        </w:rPr>
      </w:pPr>
      <w:r>
        <w:rPr>
          <w:rFonts w:ascii="Georgia" w:hAnsi="Georgia" w:cs="Times New Roman"/>
          <w:b/>
          <w:noProof/>
          <w:sz w:val="24"/>
          <w:szCs w:val="24"/>
          <w:lang w:eastAsia="hu-HU"/>
        </w:rPr>
        <w:drawing>
          <wp:anchor distT="0" distB="0" distL="114300" distR="114300" simplePos="0" relativeHeight="251663360" behindDoc="1" locked="0" layoutInCell="1" allowOverlap="1">
            <wp:simplePos x="0" y="0"/>
            <wp:positionH relativeFrom="margin">
              <wp:align>right</wp:align>
            </wp:positionH>
            <wp:positionV relativeFrom="paragraph">
              <wp:posOffset>168275</wp:posOffset>
            </wp:positionV>
            <wp:extent cx="2571750" cy="2571750"/>
            <wp:effectExtent l="152400" t="152400" r="361950" b="361950"/>
            <wp:wrapTight wrapText="bothSides">
              <wp:wrapPolygon edited="0">
                <wp:start x="640" y="-1280"/>
                <wp:lineTo x="-1280" y="-960"/>
                <wp:lineTo x="-1120" y="22240"/>
                <wp:lineTo x="1600" y="24480"/>
                <wp:lineTo x="21600" y="24480"/>
                <wp:lineTo x="21760" y="24160"/>
                <wp:lineTo x="24320" y="22240"/>
                <wp:lineTo x="24480" y="1600"/>
                <wp:lineTo x="22560" y="-800"/>
                <wp:lineTo x="22400" y="-1280"/>
                <wp:lineTo x="640" y="-1280"/>
              </wp:wrapPolygon>
            </wp:wrapTight>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1016972_605943942839922_852287510021127247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1750" cy="25717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271845">
        <w:rPr>
          <w:rFonts w:ascii="Georgia" w:hAnsi="Georgia" w:cs="Times New Roman"/>
          <w:b/>
          <w:sz w:val="24"/>
          <w:szCs w:val="24"/>
          <w:lang w:val="en"/>
        </w:rPr>
        <w:t xml:space="preserve">So what </w:t>
      </w:r>
      <w:r w:rsidR="002519E0">
        <w:rPr>
          <w:rFonts w:ascii="Georgia" w:hAnsi="Georgia" w:cs="Times New Roman"/>
          <w:b/>
          <w:sz w:val="24"/>
          <w:szCs w:val="24"/>
          <w:lang w:val="en"/>
        </w:rPr>
        <w:t>makes</w:t>
      </w:r>
      <w:r w:rsidR="00271845" w:rsidRPr="00271845">
        <w:rPr>
          <w:rFonts w:ascii="Georgia" w:hAnsi="Georgia" w:cs="Times New Roman"/>
          <w:b/>
          <w:sz w:val="24"/>
          <w:szCs w:val="24"/>
          <w:lang w:val="en"/>
        </w:rPr>
        <w:t xml:space="preserve"> a good translator</w:t>
      </w:r>
      <w:r w:rsidR="00271845">
        <w:rPr>
          <w:rFonts w:ascii="Georgia" w:hAnsi="Georgia" w:cs="Times New Roman"/>
          <w:b/>
          <w:sz w:val="24"/>
          <w:szCs w:val="24"/>
          <w:lang w:val="en"/>
        </w:rPr>
        <w:t xml:space="preserve"> and interpreter</w:t>
      </w:r>
      <w:r w:rsidR="00271845" w:rsidRPr="00271845">
        <w:rPr>
          <w:rFonts w:ascii="Georgia" w:hAnsi="Georgia" w:cs="Times New Roman"/>
          <w:b/>
          <w:sz w:val="24"/>
          <w:szCs w:val="24"/>
          <w:lang w:val="en"/>
        </w:rPr>
        <w:t>?</w:t>
      </w:r>
      <w:r w:rsidR="00271845">
        <w:rPr>
          <w:rFonts w:ascii="Georgia" w:hAnsi="Georgia" w:cs="Times New Roman"/>
          <w:sz w:val="24"/>
          <w:szCs w:val="24"/>
          <w:lang w:val="en"/>
        </w:rPr>
        <w:t xml:space="preserve"> </w:t>
      </w:r>
      <w:r w:rsidR="002B056A">
        <w:rPr>
          <w:rFonts w:ascii="Georgia" w:hAnsi="Georgia" w:cs="Times New Roman"/>
          <w:sz w:val="24"/>
          <w:szCs w:val="24"/>
          <w:lang w:val="en"/>
        </w:rPr>
        <w:t>In her opinion</w:t>
      </w:r>
      <w:r w:rsidR="008241F7">
        <w:rPr>
          <w:rFonts w:ascii="Georgia" w:hAnsi="Georgia" w:cs="Times New Roman"/>
          <w:sz w:val="24"/>
          <w:szCs w:val="24"/>
          <w:lang w:val="en"/>
        </w:rPr>
        <w:t>,</w:t>
      </w:r>
      <w:r w:rsidR="002B056A">
        <w:rPr>
          <w:rFonts w:ascii="Georgia" w:hAnsi="Georgia" w:cs="Times New Roman"/>
          <w:sz w:val="24"/>
          <w:szCs w:val="24"/>
          <w:lang w:val="en"/>
        </w:rPr>
        <w:t xml:space="preserve"> one of the most important </w:t>
      </w:r>
      <w:r w:rsidR="00E641EC">
        <w:rPr>
          <w:rFonts w:ascii="Georgia" w:hAnsi="Georgia" w:cs="Times New Roman"/>
          <w:sz w:val="24"/>
          <w:szCs w:val="24"/>
          <w:lang w:val="en"/>
        </w:rPr>
        <w:t>characteris</w:t>
      </w:r>
      <w:r w:rsidR="008239E7">
        <w:rPr>
          <w:rFonts w:ascii="Georgia" w:hAnsi="Georgia" w:cs="Times New Roman"/>
          <w:sz w:val="24"/>
          <w:szCs w:val="24"/>
          <w:lang w:val="en"/>
        </w:rPr>
        <w:t>tics</w:t>
      </w:r>
      <w:r w:rsidR="002B056A">
        <w:rPr>
          <w:rFonts w:ascii="Georgia" w:hAnsi="Georgia" w:cs="Times New Roman"/>
          <w:sz w:val="24"/>
          <w:szCs w:val="24"/>
          <w:lang w:val="en"/>
        </w:rPr>
        <w:t xml:space="preserve"> of a good translator and interpreter is the </w:t>
      </w:r>
      <w:r w:rsidR="002B056A">
        <w:rPr>
          <w:rFonts w:ascii="Georgia" w:hAnsi="Georgia" w:cs="Times New Roman"/>
          <w:b/>
          <w:bCs/>
          <w:sz w:val="24"/>
          <w:szCs w:val="24"/>
          <w:lang w:val="en"/>
        </w:rPr>
        <w:t>business approach</w:t>
      </w:r>
      <w:r w:rsidR="002B056A">
        <w:rPr>
          <w:rFonts w:ascii="Georgia" w:hAnsi="Georgia" w:cs="Times New Roman"/>
          <w:sz w:val="24"/>
          <w:szCs w:val="24"/>
          <w:lang w:val="en"/>
        </w:rPr>
        <w:t>: even the entrants have to consider their jobs as an investment because it can lead to real success in the future. We should never forget that establishing personal relationships is also essential at the beginning of a career. It is useful to take part in man</w:t>
      </w:r>
      <w:r w:rsidR="003D4780">
        <w:rPr>
          <w:rFonts w:ascii="Georgia" w:hAnsi="Georgia" w:cs="Times New Roman"/>
          <w:sz w:val="24"/>
          <w:szCs w:val="24"/>
          <w:lang w:val="en"/>
        </w:rPr>
        <w:t>y</w:t>
      </w:r>
      <w:r w:rsidR="00A25A49">
        <w:rPr>
          <w:rFonts w:ascii="Georgia" w:hAnsi="Georgia" w:cs="Times New Roman"/>
          <w:sz w:val="24"/>
          <w:szCs w:val="24"/>
          <w:lang w:val="en"/>
        </w:rPr>
        <w:t xml:space="preserve"> different professional events. S</w:t>
      </w:r>
      <w:r w:rsidR="003D4780">
        <w:rPr>
          <w:rFonts w:ascii="Georgia" w:hAnsi="Georgia" w:cs="Times New Roman"/>
          <w:sz w:val="24"/>
          <w:szCs w:val="24"/>
          <w:lang w:val="en"/>
        </w:rPr>
        <w:t xml:space="preserve">o the other </w:t>
      </w:r>
      <w:r w:rsidR="00A25A49">
        <w:rPr>
          <w:rFonts w:ascii="Georgia" w:hAnsi="Georgia" w:cs="Times New Roman"/>
          <w:sz w:val="24"/>
          <w:szCs w:val="24"/>
          <w:lang w:val="en"/>
        </w:rPr>
        <w:t>important</w:t>
      </w:r>
      <w:r w:rsidR="003D4780">
        <w:rPr>
          <w:rFonts w:ascii="Georgia" w:hAnsi="Georgia" w:cs="Times New Roman"/>
          <w:sz w:val="24"/>
          <w:szCs w:val="24"/>
          <w:lang w:val="en"/>
        </w:rPr>
        <w:t xml:space="preserve"> advice </w:t>
      </w:r>
      <w:r w:rsidR="002B056A">
        <w:rPr>
          <w:rFonts w:ascii="Georgia" w:hAnsi="Georgia" w:cs="Times New Roman"/>
          <w:sz w:val="24"/>
          <w:szCs w:val="24"/>
          <w:lang w:val="en"/>
        </w:rPr>
        <w:t>that we always have to keep in mind</w:t>
      </w:r>
      <w:r w:rsidR="003D4780">
        <w:rPr>
          <w:rFonts w:ascii="Georgia" w:hAnsi="Georgia" w:cs="Times New Roman"/>
          <w:sz w:val="24"/>
          <w:szCs w:val="24"/>
          <w:lang w:val="en"/>
        </w:rPr>
        <w:t xml:space="preserve"> is that</w:t>
      </w:r>
      <w:r w:rsidR="002B056A">
        <w:rPr>
          <w:rFonts w:ascii="Georgia" w:hAnsi="Georgia" w:cs="Times New Roman"/>
          <w:sz w:val="24"/>
          <w:szCs w:val="24"/>
          <w:lang w:val="en"/>
        </w:rPr>
        <w:t xml:space="preserve"> </w:t>
      </w:r>
      <w:r w:rsidR="002B056A">
        <w:rPr>
          <w:rFonts w:ascii="Georgia" w:hAnsi="Georgia" w:cs="Times New Roman"/>
          <w:b/>
          <w:bCs/>
          <w:sz w:val="24"/>
          <w:szCs w:val="24"/>
          <w:lang w:val="en"/>
        </w:rPr>
        <w:t>we can learn from everyone.</w:t>
      </w:r>
    </w:p>
    <w:p w:rsidR="00764F64" w:rsidRDefault="00764F64" w:rsidP="00646F96">
      <w:pPr>
        <w:spacing w:after="0" w:line="360" w:lineRule="auto"/>
        <w:ind w:firstLine="708"/>
        <w:jc w:val="both"/>
        <w:rPr>
          <w:rFonts w:ascii="Georgia" w:hAnsi="Georgia" w:cs="Times New Roman"/>
          <w:sz w:val="24"/>
          <w:szCs w:val="24"/>
        </w:rPr>
      </w:pPr>
    </w:p>
    <w:p w:rsidR="009D0265" w:rsidRDefault="009D0265" w:rsidP="00646F96">
      <w:pPr>
        <w:spacing w:after="0" w:line="360" w:lineRule="auto"/>
        <w:ind w:firstLine="708"/>
        <w:jc w:val="both"/>
        <w:rPr>
          <w:rFonts w:ascii="Georgia" w:hAnsi="Georgia" w:cs="Times New Roman"/>
          <w:sz w:val="24"/>
          <w:szCs w:val="24"/>
        </w:rPr>
      </w:pPr>
    </w:p>
    <w:p w:rsidR="009262E0" w:rsidRPr="00646F96" w:rsidRDefault="002519E0" w:rsidP="00646F96">
      <w:pPr>
        <w:spacing w:after="0" w:line="360" w:lineRule="auto"/>
        <w:ind w:firstLine="708"/>
        <w:jc w:val="right"/>
        <w:rPr>
          <w:rFonts w:ascii="Georgia" w:hAnsi="Georgia" w:cs="Times New Roman"/>
          <w:sz w:val="24"/>
          <w:szCs w:val="24"/>
        </w:rPr>
      </w:pPr>
      <w:r>
        <w:rPr>
          <w:rFonts w:ascii="Georgia" w:hAnsi="Georgia" w:cs="Times New Roman"/>
          <w:sz w:val="24"/>
          <w:szCs w:val="24"/>
          <w:lang w:val="en"/>
        </w:rPr>
        <w:t>Written</w:t>
      </w:r>
      <w:r w:rsidR="009262E0">
        <w:rPr>
          <w:rFonts w:ascii="Georgia" w:hAnsi="Georgia" w:cs="Times New Roman"/>
          <w:sz w:val="24"/>
          <w:szCs w:val="24"/>
          <w:lang w:val="en"/>
        </w:rPr>
        <w:t xml:space="preserve"> by Petra Krsják</w:t>
      </w:r>
    </w:p>
    <w:sectPr w:rsidR="009262E0" w:rsidRPr="00646F96" w:rsidSect="00646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EE"/>
    <w:family w:val="swiss"/>
    <w:pitch w:val="variable"/>
    <w:sig w:usb0="E10002FF" w:usb1="4000ACFF" w:usb2="00000009" w:usb3="00000000" w:csb0="0000019F" w:csb1="00000000"/>
  </w:font>
  <w:font w:name="Georgia">
    <w:charset w:val="EE"/>
    <w:family w:val="roman"/>
    <w:pitch w:val="variable"/>
    <w:sig w:usb0="00000287" w:usb1="00000000" w:usb2="00000000" w:usb3="00000000" w:csb0="0000009F" w:csb1="00000000"/>
  </w:font>
  <w:font w:name="Calibri Light">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6943"/>
    <w:multiLevelType w:val="hybridMultilevel"/>
    <w:tmpl w:val="D59EA538"/>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15:restartNumberingAfterBreak="0">
    <w:nsid w:val="3ABC0E6F"/>
    <w:multiLevelType w:val="hybridMultilevel"/>
    <w:tmpl w:val="BE5E9004"/>
    <w:lvl w:ilvl="0" w:tplc="040E0005">
      <w:start w:val="1"/>
      <w:numFmt w:val="bullet"/>
      <w:lvlText w:val=""/>
      <w:lvlJc w:val="left"/>
      <w:pPr>
        <w:ind w:left="720" w:hanging="360"/>
      </w:pPr>
      <w:rPr>
        <w:rFonts w:ascii="Wingdings" w:hAnsi="Wingding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740"/>
    <w:rsid w:val="0000582A"/>
    <w:rsid w:val="0001565A"/>
    <w:rsid w:val="00050776"/>
    <w:rsid w:val="00067167"/>
    <w:rsid w:val="000F405E"/>
    <w:rsid w:val="000F4BCE"/>
    <w:rsid w:val="001127C1"/>
    <w:rsid w:val="0014231C"/>
    <w:rsid w:val="00170189"/>
    <w:rsid w:val="001A099B"/>
    <w:rsid w:val="00206EE7"/>
    <w:rsid w:val="002519E0"/>
    <w:rsid w:val="00256201"/>
    <w:rsid w:val="00271845"/>
    <w:rsid w:val="002B056A"/>
    <w:rsid w:val="002B083E"/>
    <w:rsid w:val="002C195A"/>
    <w:rsid w:val="002C32FA"/>
    <w:rsid w:val="002F2C50"/>
    <w:rsid w:val="002F4551"/>
    <w:rsid w:val="002F51EF"/>
    <w:rsid w:val="00302B6C"/>
    <w:rsid w:val="003030D5"/>
    <w:rsid w:val="00325611"/>
    <w:rsid w:val="00350296"/>
    <w:rsid w:val="003B2EDD"/>
    <w:rsid w:val="003B74B2"/>
    <w:rsid w:val="003D396E"/>
    <w:rsid w:val="003D4780"/>
    <w:rsid w:val="004056EC"/>
    <w:rsid w:val="00452115"/>
    <w:rsid w:val="004531BD"/>
    <w:rsid w:val="004E7D17"/>
    <w:rsid w:val="004F23C9"/>
    <w:rsid w:val="004F5A5A"/>
    <w:rsid w:val="0053422B"/>
    <w:rsid w:val="0054202B"/>
    <w:rsid w:val="00573C1F"/>
    <w:rsid w:val="0057568A"/>
    <w:rsid w:val="005A0B26"/>
    <w:rsid w:val="005A4FC6"/>
    <w:rsid w:val="005B3FD2"/>
    <w:rsid w:val="005C6BC0"/>
    <w:rsid w:val="005D0A5B"/>
    <w:rsid w:val="005F39CC"/>
    <w:rsid w:val="005F7D79"/>
    <w:rsid w:val="006076AF"/>
    <w:rsid w:val="00624194"/>
    <w:rsid w:val="00643E9E"/>
    <w:rsid w:val="00646F96"/>
    <w:rsid w:val="0065206C"/>
    <w:rsid w:val="006A5A92"/>
    <w:rsid w:val="006C6621"/>
    <w:rsid w:val="00764F64"/>
    <w:rsid w:val="0078754F"/>
    <w:rsid w:val="007A0033"/>
    <w:rsid w:val="007A101C"/>
    <w:rsid w:val="008003BC"/>
    <w:rsid w:val="008239E7"/>
    <w:rsid w:val="008241F7"/>
    <w:rsid w:val="00874081"/>
    <w:rsid w:val="008A1002"/>
    <w:rsid w:val="008B054A"/>
    <w:rsid w:val="008B305A"/>
    <w:rsid w:val="008C549E"/>
    <w:rsid w:val="008C60C9"/>
    <w:rsid w:val="008F185D"/>
    <w:rsid w:val="008F57CB"/>
    <w:rsid w:val="00907A7C"/>
    <w:rsid w:val="00917210"/>
    <w:rsid w:val="009262E0"/>
    <w:rsid w:val="00972F60"/>
    <w:rsid w:val="009B006E"/>
    <w:rsid w:val="009D0265"/>
    <w:rsid w:val="009D5773"/>
    <w:rsid w:val="009D5FD1"/>
    <w:rsid w:val="00A06F82"/>
    <w:rsid w:val="00A25A49"/>
    <w:rsid w:val="00A300AF"/>
    <w:rsid w:val="00A773E9"/>
    <w:rsid w:val="00A7757D"/>
    <w:rsid w:val="00AB2C9A"/>
    <w:rsid w:val="00AE7DA8"/>
    <w:rsid w:val="00B04D46"/>
    <w:rsid w:val="00B05745"/>
    <w:rsid w:val="00B076FE"/>
    <w:rsid w:val="00B123D2"/>
    <w:rsid w:val="00B12F37"/>
    <w:rsid w:val="00B14027"/>
    <w:rsid w:val="00B35562"/>
    <w:rsid w:val="00B45AD2"/>
    <w:rsid w:val="00B509F5"/>
    <w:rsid w:val="00B642A4"/>
    <w:rsid w:val="00B6480B"/>
    <w:rsid w:val="00B86DB1"/>
    <w:rsid w:val="00BA4A5C"/>
    <w:rsid w:val="00BB3062"/>
    <w:rsid w:val="00BB641B"/>
    <w:rsid w:val="00BB721C"/>
    <w:rsid w:val="00BC41D2"/>
    <w:rsid w:val="00BF1C63"/>
    <w:rsid w:val="00C95F4D"/>
    <w:rsid w:val="00CB4793"/>
    <w:rsid w:val="00CC42DC"/>
    <w:rsid w:val="00CF7234"/>
    <w:rsid w:val="00D00726"/>
    <w:rsid w:val="00D03164"/>
    <w:rsid w:val="00D44C14"/>
    <w:rsid w:val="00DC43ED"/>
    <w:rsid w:val="00DD1290"/>
    <w:rsid w:val="00DE06D0"/>
    <w:rsid w:val="00DE4EB7"/>
    <w:rsid w:val="00DF4ED3"/>
    <w:rsid w:val="00E51E4C"/>
    <w:rsid w:val="00E53366"/>
    <w:rsid w:val="00E60EDF"/>
    <w:rsid w:val="00E641EC"/>
    <w:rsid w:val="00E73E6D"/>
    <w:rsid w:val="00EA56B5"/>
    <w:rsid w:val="00F143E4"/>
    <w:rsid w:val="00F14CD6"/>
    <w:rsid w:val="00F22BC8"/>
    <w:rsid w:val="00F27F4E"/>
    <w:rsid w:val="00FC6740"/>
    <w:rsid w:val="00FE4037"/>
    <w:rsid w:val="00FF65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9FAFCA7-C281-4006-9E7F-ACE8B7BB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53366"/>
    <w:pPr>
      <w:ind w:left="720"/>
      <w:contextualSpacing/>
    </w:pPr>
  </w:style>
  <w:style w:type="character" w:styleId="Hiperhivatkozs">
    <w:name w:val="Hyperlink"/>
    <w:basedOn w:val="Bekezdsalapbettpusa"/>
    <w:uiPriority w:val="99"/>
    <w:unhideWhenUsed/>
    <w:rsid w:val="002F4551"/>
    <w:rPr>
      <w:color w:val="F7B61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53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linkedin.com/in/bbotranslator"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téma">
  <a:themeElements>
    <a:clrScheme name="Mediá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3</Pages>
  <Words>502</Words>
  <Characters>3471</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Ismeretlen szerző</cp:lastModifiedBy>
  <cp:revision>112</cp:revision>
  <dcterms:created xsi:type="dcterms:W3CDTF">2017-04-29T09:08:00Z</dcterms:created>
  <dcterms:modified xsi:type="dcterms:W3CDTF">2017-05-23T17:31:00Z</dcterms:modified>
</cp:coreProperties>
</file>