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5477F">
    <v:background id="_x0000_s1025" o:bwmode="white" fillcolor="#15477f" o:targetscreensize="1024,768">
      <v:fill color2="#d8d8d8 [2732]" angle="-45" focus="100%" type="gradient"/>
    </v:background>
  </w:background>
  <w:body>
    <w:p w:rsidR="00FF56E6" w:rsidRPr="00FF56E6" w:rsidRDefault="00FF56E6" w:rsidP="00FF56E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56E6">
        <w:rPr>
          <w:rFonts w:ascii="Times New Roman" w:hAnsi="Times New Roman" w:cs="Times New Roman"/>
          <w:b/>
          <w:sz w:val="30"/>
          <w:szCs w:val="30"/>
        </w:rPr>
        <w:t>CSÓKA ERZSÉBET</w:t>
      </w:r>
      <w:r w:rsidR="009B633C">
        <w:rPr>
          <w:rFonts w:ascii="Times New Roman" w:hAnsi="Times New Roman" w:cs="Times New Roman"/>
          <w:b/>
          <w:sz w:val="30"/>
          <w:szCs w:val="30"/>
        </w:rPr>
        <w:t xml:space="preserve"> – CSOKOVA ALZBETA</w:t>
      </w:r>
    </w:p>
    <w:p w:rsidR="004733EA" w:rsidRPr="004733EA" w:rsidRDefault="00FF56E6" w:rsidP="004733EA">
      <w:pPr>
        <w:jc w:val="center"/>
        <w:rPr>
          <w:rFonts w:ascii="Times New Roman" w:hAnsi="Times New Roman" w:cs="Times New Roman"/>
          <w:i/>
          <w:iCs/>
        </w:rPr>
      </w:pPr>
      <w:r w:rsidRPr="00FF56E6">
        <w:rPr>
          <w:rFonts w:ascii="Times New Roman" w:hAnsi="Times New Roman" w:cs="Times New Roman"/>
          <w:i/>
        </w:rPr>
        <w:t xml:space="preserve">Az Európai Bizottság </w:t>
      </w:r>
      <w:r w:rsidRPr="00FF56E6">
        <w:rPr>
          <w:rFonts w:ascii="Times New Roman" w:hAnsi="Times New Roman" w:cs="Times New Roman"/>
          <w:i/>
          <w:iCs/>
        </w:rPr>
        <w:t xml:space="preserve">Fordítási Főigazgatóságának </w:t>
      </w:r>
      <w:r w:rsidR="004733EA">
        <w:rPr>
          <w:rFonts w:ascii="Times New Roman" w:hAnsi="Times New Roman" w:cs="Times New Roman"/>
          <w:i/>
          <w:iCs/>
        </w:rPr>
        <w:t xml:space="preserve">fordító </w:t>
      </w:r>
      <w:r w:rsidRPr="00FF56E6">
        <w:rPr>
          <w:rFonts w:ascii="Times New Roman" w:hAnsi="Times New Roman" w:cs="Times New Roman"/>
          <w:i/>
          <w:iCs/>
        </w:rPr>
        <w:t>munkatársa</w:t>
      </w:r>
      <w:r w:rsidR="004733EA">
        <w:rPr>
          <w:rFonts w:ascii="Times New Roman" w:hAnsi="Times New Roman" w:cs="Times New Roman"/>
          <w:i/>
          <w:iCs/>
        </w:rPr>
        <w:br/>
        <w:t xml:space="preserve">Munkanyelvek: </w:t>
      </w:r>
      <w:r w:rsidR="004733EA" w:rsidRPr="00A12DA2">
        <w:rPr>
          <w:rFonts w:ascii="Times New Roman" w:hAnsi="Times New Roman" w:cs="Times New Roman"/>
          <w:b/>
          <w:i/>
          <w:iCs/>
        </w:rPr>
        <w:t>HU – EN – SK – CZ</w:t>
      </w:r>
      <w:r w:rsidR="004733EA">
        <w:rPr>
          <w:rFonts w:ascii="Times New Roman" w:hAnsi="Times New Roman" w:cs="Times New Roman"/>
          <w:i/>
          <w:iCs/>
        </w:rPr>
        <w:br/>
      </w:r>
      <w:r w:rsidR="004733EA">
        <w:rPr>
          <w:rFonts w:ascii="Times New Roman" w:hAnsi="Times New Roman" w:cs="Times New Roman"/>
          <w:i/>
        </w:rPr>
        <w:t>Szakterületek</w:t>
      </w:r>
      <w:r w:rsidR="004733EA" w:rsidRPr="004733EA">
        <w:rPr>
          <w:rFonts w:ascii="Times New Roman" w:hAnsi="Times New Roman" w:cs="Times New Roman"/>
          <w:i/>
        </w:rPr>
        <w:t>: uniós jog, versenyjog, külkapcsolatok</w:t>
      </w:r>
      <w:r w:rsidR="00F63224">
        <w:rPr>
          <w:rFonts w:ascii="Times New Roman" w:hAnsi="Times New Roman" w:cs="Times New Roman"/>
          <w:i/>
        </w:rPr>
        <w:t>kal</w:t>
      </w:r>
      <w:r w:rsidR="004733EA" w:rsidRPr="004733EA">
        <w:rPr>
          <w:rFonts w:ascii="Times New Roman" w:hAnsi="Times New Roman" w:cs="Times New Roman"/>
          <w:i/>
        </w:rPr>
        <w:t>, menekültüggyel kapcsolatos témák, nemzetközi megállapodások</w:t>
      </w:r>
    </w:p>
    <w:p w:rsidR="00FF56E6" w:rsidRPr="00E25033" w:rsidRDefault="00CA4CC3" w:rsidP="00FF56E6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25033">
        <w:rPr>
          <w:rFonts w:ascii="Times New Roman" w:hAnsi="Times New Roman" w:cs="Times New Roman"/>
          <w:b/>
          <w:i/>
          <w:sz w:val="26"/>
          <w:szCs w:val="26"/>
          <w:u w:val="single"/>
        </w:rPr>
        <w:t>A k</w:t>
      </w:r>
      <w:r w:rsidR="00FF56E6" w:rsidRPr="00E25033">
        <w:rPr>
          <w:rFonts w:ascii="Times New Roman" w:hAnsi="Times New Roman" w:cs="Times New Roman"/>
          <w:b/>
          <w:i/>
          <w:sz w:val="26"/>
          <w:szCs w:val="26"/>
          <w:u w:val="single"/>
        </w:rPr>
        <w:t>ezdetek</w:t>
      </w:r>
    </w:p>
    <w:p w:rsidR="00FF56E6" w:rsidRPr="00FF56E6" w:rsidRDefault="00FF56E6" w:rsidP="00FF56E6">
      <w:pPr>
        <w:keepNext/>
        <w:framePr w:dropCap="drop" w:lines="3" w:wrap="around" w:vAnchor="text" w:hAnchor="text"/>
        <w:spacing w:after="0" w:line="872" w:lineRule="exact"/>
        <w:jc w:val="both"/>
        <w:textAlignment w:val="baseline"/>
        <w:rPr>
          <w:rFonts w:ascii="Times New Roman" w:hAnsi="Times New Roman" w:cs="Times New Roman"/>
          <w:position w:val="-7"/>
          <w:sz w:val="109"/>
        </w:rPr>
      </w:pPr>
      <w:r w:rsidRPr="00FF56E6">
        <w:rPr>
          <w:rFonts w:ascii="Times New Roman" w:hAnsi="Times New Roman" w:cs="Times New Roman"/>
          <w:position w:val="-7"/>
          <w:sz w:val="109"/>
        </w:rPr>
        <w:t>C</w:t>
      </w:r>
    </w:p>
    <w:p w:rsidR="00FF56E6" w:rsidRDefault="00FF56E6" w:rsidP="00FF56E6">
      <w:pPr>
        <w:jc w:val="both"/>
        <w:rPr>
          <w:rFonts w:ascii="Times New Roman" w:hAnsi="Times New Roman" w:cs="Times New Roman"/>
          <w:sz w:val="24"/>
          <w:szCs w:val="24"/>
        </w:rPr>
      </w:pPr>
      <w:r w:rsidRPr="00FF56E6">
        <w:rPr>
          <w:rFonts w:ascii="Times New Roman" w:hAnsi="Times New Roman" w:cs="Times New Roman"/>
          <w:sz w:val="24"/>
          <w:szCs w:val="24"/>
        </w:rPr>
        <w:t xml:space="preserve">sóka Erzsébet </w:t>
      </w:r>
      <w:r w:rsidR="00E5336E">
        <w:rPr>
          <w:rFonts w:ascii="Times New Roman" w:hAnsi="Times New Roman" w:cs="Times New Roman"/>
          <w:sz w:val="24"/>
          <w:szCs w:val="24"/>
        </w:rPr>
        <w:t xml:space="preserve">a szlovákiai </w:t>
      </w:r>
      <w:proofErr w:type="spellStart"/>
      <w:r w:rsidR="00E5336E">
        <w:rPr>
          <w:rFonts w:ascii="Times New Roman" w:hAnsi="Times New Roman" w:cs="Times New Roman"/>
          <w:sz w:val="24"/>
          <w:szCs w:val="24"/>
        </w:rPr>
        <w:t>Komárnoban</w:t>
      </w:r>
      <w:proofErr w:type="spellEnd"/>
      <w:r w:rsidR="00E5336E">
        <w:rPr>
          <w:rFonts w:ascii="Times New Roman" w:hAnsi="Times New Roman" w:cs="Times New Roman"/>
          <w:sz w:val="24"/>
          <w:szCs w:val="24"/>
        </w:rPr>
        <w:t xml:space="preserve"> született, gyermekkorától kezdve tanult magyarul és szlovákul is. A</w:t>
      </w:r>
      <w:r w:rsidRPr="00FF56E6">
        <w:rPr>
          <w:rFonts w:ascii="Times New Roman" w:hAnsi="Times New Roman" w:cs="Times New Roman"/>
          <w:sz w:val="24"/>
          <w:szCs w:val="24"/>
        </w:rPr>
        <w:t xml:space="preserve"> </w:t>
      </w:r>
      <w:r w:rsidR="00601220">
        <w:rPr>
          <w:rFonts w:ascii="Times New Roman" w:hAnsi="Times New Roman" w:cs="Times New Roman"/>
          <w:sz w:val="24"/>
          <w:szCs w:val="24"/>
        </w:rPr>
        <w:t>n</w:t>
      </w:r>
      <w:r w:rsidRPr="00FF56E6">
        <w:rPr>
          <w:rFonts w:ascii="Times New Roman" w:hAnsi="Times New Roman" w:cs="Times New Roman"/>
          <w:sz w:val="24"/>
          <w:szCs w:val="24"/>
        </w:rPr>
        <w:t xml:space="preserve">yitrai Konstantin Filozófus Egyetemen végzett 1998-ban, </w:t>
      </w:r>
      <w:r w:rsidRPr="00FF7503">
        <w:rPr>
          <w:rFonts w:ascii="Times New Roman" w:hAnsi="Times New Roman" w:cs="Times New Roman"/>
          <w:b/>
          <w:sz w:val="24"/>
          <w:szCs w:val="24"/>
        </w:rPr>
        <w:t>angol nyelv és irodalom-nyelvtanár szakon</w:t>
      </w:r>
      <w:r w:rsidRPr="00FF56E6">
        <w:rPr>
          <w:rFonts w:ascii="Times New Roman" w:hAnsi="Times New Roman" w:cs="Times New Roman"/>
          <w:sz w:val="24"/>
          <w:szCs w:val="24"/>
        </w:rPr>
        <w:t xml:space="preserve">. </w:t>
      </w:r>
      <w:r w:rsidR="00C471F0">
        <w:rPr>
          <w:rFonts w:ascii="Times New Roman" w:hAnsi="Times New Roman" w:cs="Times New Roman"/>
          <w:sz w:val="24"/>
          <w:szCs w:val="24"/>
        </w:rPr>
        <w:t xml:space="preserve">A szakot az angol nyelv és a huszadik századi irodalom iránt érzett kötődés miatt választotta. </w:t>
      </w:r>
      <w:r w:rsidRPr="00FF56E6">
        <w:rPr>
          <w:rFonts w:ascii="Times New Roman" w:hAnsi="Times New Roman" w:cs="Times New Roman"/>
          <w:sz w:val="24"/>
          <w:szCs w:val="24"/>
        </w:rPr>
        <w:t xml:space="preserve">Speciális, a </w:t>
      </w:r>
      <w:r w:rsidRPr="00FF7503">
        <w:rPr>
          <w:rFonts w:ascii="Times New Roman" w:hAnsi="Times New Roman" w:cs="Times New Roman"/>
          <w:b/>
          <w:sz w:val="24"/>
          <w:szCs w:val="24"/>
        </w:rPr>
        <w:t>PHARE</w:t>
      </w:r>
      <w:r w:rsidR="00DF7CC1">
        <w:rPr>
          <w:rFonts w:ascii="Times New Roman" w:hAnsi="Times New Roman" w:cs="Times New Roman"/>
          <w:b/>
          <w:sz w:val="24"/>
          <w:szCs w:val="24"/>
        </w:rPr>
        <w:t> </w:t>
      </w:r>
      <w:r w:rsidRPr="00FF7503">
        <w:rPr>
          <w:rFonts w:ascii="Times New Roman" w:hAnsi="Times New Roman" w:cs="Times New Roman"/>
          <w:b/>
          <w:sz w:val="24"/>
          <w:szCs w:val="24"/>
        </w:rPr>
        <w:t>program által támogatott képzésen</w:t>
      </w:r>
      <w:r w:rsidRPr="00FF56E6">
        <w:rPr>
          <w:rFonts w:ascii="Times New Roman" w:hAnsi="Times New Roman" w:cs="Times New Roman"/>
          <w:sz w:val="24"/>
          <w:szCs w:val="24"/>
        </w:rPr>
        <w:t xml:space="preserve"> vett részt, az övék volt a második indított évfolyam. Tanáraik többsége anyanyelvi lektor volt, és számos tárgyuk nem volt elérhető a hagyományos képzésben.</w:t>
      </w:r>
      <w:r w:rsidR="00C471F0">
        <w:rPr>
          <w:rFonts w:ascii="Times New Roman" w:hAnsi="Times New Roman" w:cs="Times New Roman"/>
          <w:sz w:val="24"/>
          <w:szCs w:val="24"/>
        </w:rPr>
        <w:t xml:space="preserve"> Szakdolgozatát</w:t>
      </w:r>
      <w:r w:rsidR="00DF7CC1">
        <w:rPr>
          <w:rFonts w:ascii="Times New Roman" w:hAnsi="Times New Roman" w:cs="Times New Roman"/>
          <w:sz w:val="24"/>
          <w:szCs w:val="24"/>
        </w:rPr>
        <w:t xml:space="preserve"> Tennessee</w:t>
      </w:r>
      <w:r w:rsidR="00C471F0">
        <w:rPr>
          <w:rFonts w:ascii="Times New Roman" w:hAnsi="Times New Roman" w:cs="Times New Roman"/>
          <w:sz w:val="24"/>
          <w:szCs w:val="24"/>
        </w:rPr>
        <w:t xml:space="preserve"> Williams nőalakjairól írta.</w:t>
      </w:r>
    </w:p>
    <w:p w:rsidR="00C471F0" w:rsidRPr="00E25033" w:rsidRDefault="00C471F0" w:rsidP="00FF56E6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25033">
        <w:rPr>
          <w:rFonts w:ascii="Times New Roman" w:hAnsi="Times New Roman" w:cs="Times New Roman"/>
          <w:b/>
          <w:i/>
          <w:sz w:val="26"/>
          <w:szCs w:val="26"/>
          <w:u w:val="single"/>
        </w:rPr>
        <w:t>A tanítástól…</w:t>
      </w:r>
    </w:p>
    <w:p w:rsidR="00C471F0" w:rsidRDefault="00C471F0" w:rsidP="00FF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szakon szerzett diplomája tanári képesítést is adott neki, ezért az egyetem elvégzése után korábbi gimnáziumának igazgatója felkérte, hogy tanítson náluk. Két évig tanított gimnáziumi tanárként, ahol minden évfolyamban volt csoportja. </w:t>
      </w:r>
    </w:p>
    <w:p w:rsidR="00C471F0" w:rsidRPr="00CA4CC3" w:rsidRDefault="00B9548D" w:rsidP="00C471F0">
      <w:pPr>
        <w:ind w:left="567" w:right="55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CA4CC3">
        <w:rPr>
          <w:rFonts w:ascii="Times New Roman" w:eastAsia="Times New Roman" w:hAnsi="Times New Roman" w:cs="Times New Roman"/>
          <w:i/>
          <w:lang w:eastAsia="hu-HU"/>
        </w:rPr>
        <w:t>„</w:t>
      </w:r>
      <w:r w:rsidR="00C471F0" w:rsidRPr="00CA4CC3">
        <w:rPr>
          <w:rFonts w:ascii="Times New Roman" w:eastAsia="Times New Roman" w:hAnsi="Times New Roman" w:cs="Times New Roman"/>
          <w:i/>
          <w:lang w:eastAsia="hu-HU"/>
        </w:rPr>
        <w:t>Kezdő tanárkent komoly kihívást jelentett</w:t>
      </w:r>
      <w:r w:rsidRPr="00CA4CC3">
        <w:rPr>
          <w:rFonts w:ascii="Times New Roman" w:eastAsia="Times New Roman" w:hAnsi="Times New Roman" w:cs="Times New Roman"/>
          <w:i/>
          <w:lang w:eastAsia="hu-HU"/>
        </w:rPr>
        <w:t>,</w:t>
      </w:r>
      <w:r w:rsidR="00C471F0" w:rsidRPr="00CA4CC3">
        <w:rPr>
          <w:rFonts w:ascii="Times New Roman" w:eastAsia="Times New Roman" w:hAnsi="Times New Roman" w:cs="Times New Roman"/>
          <w:i/>
          <w:lang w:eastAsia="hu-HU"/>
        </w:rPr>
        <w:t xml:space="preserve"> h</w:t>
      </w:r>
      <w:r w:rsidRPr="00CA4CC3">
        <w:rPr>
          <w:rFonts w:ascii="Times New Roman" w:eastAsia="Times New Roman" w:hAnsi="Times New Roman" w:cs="Times New Roman"/>
          <w:i/>
          <w:lang w:eastAsia="hu-HU"/>
        </w:rPr>
        <w:t>ogy</w:t>
      </w:r>
      <w:r w:rsidR="00C471F0" w:rsidRPr="00CA4CC3">
        <w:rPr>
          <w:rFonts w:ascii="Times New Roman" w:eastAsia="Times New Roman" w:hAnsi="Times New Roman" w:cs="Times New Roman"/>
          <w:i/>
          <w:lang w:eastAsia="hu-HU"/>
        </w:rPr>
        <w:t xml:space="preserve"> a csoportok osztályok szerint, nem pedig tudásszint szerint alakultak ki. Ez azt jelentette, hogy esetenként egy-egy csoportban akár </w:t>
      </w:r>
      <w:r w:rsidR="00CF0021" w:rsidRPr="007C473F">
        <w:rPr>
          <w:rFonts w:ascii="Times New Roman" w:eastAsia="Times New Roman" w:hAnsi="Times New Roman" w:cs="Times New Roman"/>
          <w:i/>
          <w:lang w:eastAsia="hu-HU"/>
        </w:rPr>
        <w:t>négyf</w:t>
      </w:r>
      <w:r w:rsidR="00CF0021" w:rsidRPr="007C473F">
        <w:rPr>
          <w:rFonts w:ascii="Times New Roman" w:eastAsia="Times New Roman" w:hAnsi="Times New Roman" w:cs="Times New Roman"/>
          <w:i/>
          <w:lang w:eastAsia="hu-HU"/>
        </w:rPr>
        <w:t>é</w:t>
      </w:r>
      <w:r w:rsidR="00CF0021" w:rsidRPr="007C473F">
        <w:rPr>
          <w:rFonts w:ascii="Times New Roman" w:eastAsia="Times New Roman" w:hAnsi="Times New Roman" w:cs="Times New Roman"/>
          <w:i/>
          <w:lang w:eastAsia="hu-HU"/>
        </w:rPr>
        <w:t>le</w:t>
      </w:r>
      <w:r w:rsidR="00CF0021" w:rsidRPr="00CA4CC3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C471F0" w:rsidRPr="00CA4CC3">
        <w:rPr>
          <w:rFonts w:ascii="Times New Roman" w:eastAsia="Times New Roman" w:hAnsi="Times New Roman" w:cs="Times New Roman"/>
          <w:i/>
          <w:lang w:eastAsia="hu-HU"/>
        </w:rPr>
        <w:t>szintet kellett tanítanom 45 percben, differenciáltan.</w:t>
      </w:r>
      <w:r w:rsidRPr="00CA4CC3">
        <w:rPr>
          <w:rFonts w:ascii="Times New Roman" w:eastAsia="Times New Roman" w:hAnsi="Times New Roman" w:cs="Times New Roman"/>
          <w:i/>
          <w:lang w:eastAsia="hu-HU"/>
        </w:rPr>
        <w:t>”</w:t>
      </w:r>
    </w:p>
    <w:p w:rsidR="00CA4CC3" w:rsidRDefault="00CA4CC3" w:rsidP="00CA4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Azonban a kihívás nem tántorította el, számára a tanítás nem csak a tananyag leadásáról szólt: érzelmileg is kötődött a diákokhoz.</w:t>
      </w:r>
    </w:p>
    <w:p w:rsidR="00CA4CC3" w:rsidRDefault="00CA4CC3" w:rsidP="00CA4CC3">
      <w:pPr>
        <w:ind w:left="567" w:right="567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„</w:t>
      </w:r>
      <w:r w:rsidRPr="00CA4CC3">
        <w:rPr>
          <w:rFonts w:ascii="Times New Roman" w:eastAsia="Times New Roman" w:hAnsi="Times New Roman" w:cs="Times New Roman"/>
          <w:i/>
          <w:lang w:eastAsia="hu-HU"/>
        </w:rPr>
        <w:t>A diákokat nagyon szerettem. Kicsiket</w:t>
      </w:r>
      <w:r>
        <w:rPr>
          <w:rFonts w:ascii="Times New Roman" w:eastAsia="Times New Roman" w:hAnsi="Times New Roman" w:cs="Times New Roman"/>
          <w:i/>
          <w:lang w:eastAsia="hu-HU"/>
        </w:rPr>
        <w:t>,</w:t>
      </w:r>
      <w:r w:rsidRPr="00CA4CC3">
        <w:rPr>
          <w:rFonts w:ascii="Times New Roman" w:eastAsia="Times New Roman" w:hAnsi="Times New Roman" w:cs="Times New Roman"/>
          <w:i/>
          <w:lang w:eastAsia="hu-HU"/>
        </w:rPr>
        <w:t xml:space="preserve"> nagyokat egyaránt. Sajnos az iskola nem kifejezetten helyezett hangsúlyt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 akkoriban a nyelvtanulá</w:t>
      </w:r>
      <w:r w:rsidRPr="00CA4CC3">
        <w:rPr>
          <w:rFonts w:ascii="Times New Roman" w:eastAsia="Times New Roman" w:hAnsi="Times New Roman" w:cs="Times New Roman"/>
          <w:i/>
          <w:lang w:eastAsia="hu-HU"/>
        </w:rPr>
        <w:t xml:space="preserve">sra, </w:t>
      </w:r>
      <w:r>
        <w:rPr>
          <w:rFonts w:ascii="Times New Roman" w:eastAsia="Times New Roman" w:hAnsi="Times New Roman" w:cs="Times New Roman"/>
          <w:i/>
          <w:lang w:eastAsia="hu-HU"/>
        </w:rPr>
        <w:t>így a természettudomá</w:t>
      </w:r>
      <w:r w:rsidRPr="00CA4CC3">
        <w:rPr>
          <w:rFonts w:ascii="Times New Roman" w:eastAsia="Times New Roman" w:hAnsi="Times New Roman" w:cs="Times New Roman"/>
          <w:i/>
          <w:lang w:eastAsia="hu-HU"/>
        </w:rPr>
        <w:t>nyos tantárgyak mellett másodvonalba szorultunk a tanulmányi versenyeken elért eredményeink ellenére</w:t>
      </w:r>
      <w:r>
        <w:rPr>
          <w:rFonts w:ascii="Times New Roman" w:eastAsia="Times New Roman" w:hAnsi="Times New Roman" w:cs="Times New Roman"/>
          <w:i/>
          <w:lang w:eastAsia="hu-HU"/>
        </w:rPr>
        <w:t>.”</w:t>
      </w:r>
    </w:p>
    <w:p w:rsidR="00CA4CC3" w:rsidRPr="00F1026F" w:rsidRDefault="00113821" w:rsidP="000F7969">
      <w:pPr>
        <w:jc w:val="both"/>
        <w:rPr>
          <w:rFonts w:ascii="Times New Roman" w:hAnsi="Times New Roman" w:cs="Times New Roman"/>
          <w:sz w:val="24"/>
          <w:szCs w:val="24"/>
        </w:rPr>
      </w:pPr>
      <w:r w:rsidRPr="00F1026F">
        <w:rPr>
          <w:rFonts w:ascii="Times New Roman" w:hAnsi="Times New Roman" w:cs="Times New Roman"/>
          <w:sz w:val="24"/>
          <w:szCs w:val="24"/>
        </w:rPr>
        <w:t>Mindezek mellett úgy érzi, nagyon jó tapasztalat volt számára vegyes osztályokat tanítani, és hamar megtanulta a gyakorlatban az életkor szerinti differenciálás előnyeit is.</w:t>
      </w:r>
    </w:p>
    <w:p w:rsidR="00113821" w:rsidRPr="00E25033" w:rsidRDefault="00113821" w:rsidP="000F7969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E25033">
        <w:rPr>
          <w:rFonts w:ascii="Times New Roman" w:hAnsi="Times New Roman" w:cs="Times New Roman"/>
          <w:b/>
          <w:i/>
          <w:sz w:val="26"/>
          <w:szCs w:val="26"/>
          <w:u w:val="single"/>
        </w:rPr>
        <w:t>…</w:t>
      </w:r>
      <w:proofErr w:type="gramEnd"/>
      <w:r w:rsidRPr="00E25033">
        <w:rPr>
          <w:rFonts w:ascii="Times New Roman" w:hAnsi="Times New Roman" w:cs="Times New Roman"/>
          <w:b/>
          <w:i/>
          <w:sz w:val="26"/>
          <w:szCs w:val="26"/>
          <w:u w:val="single"/>
        </w:rPr>
        <w:t>a fordításig</w:t>
      </w:r>
    </w:p>
    <w:p w:rsidR="00113821" w:rsidRDefault="009B633C" w:rsidP="000F7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Erzsébet mostanra </w:t>
      </w:r>
      <w:r w:rsidR="001D522E">
        <w:rPr>
          <w:rFonts w:ascii="Times New Roman" w:hAnsi="Times New Roman" w:cs="Times New Roman"/>
          <w:sz w:val="24"/>
          <w:szCs w:val="24"/>
        </w:rPr>
        <w:t>már lassan tizen</w:t>
      </w:r>
      <w:r w:rsidR="00D443E4">
        <w:rPr>
          <w:rFonts w:ascii="Times New Roman" w:hAnsi="Times New Roman" w:cs="Times New Roman"/>
          <w:sz w:val="24"/>
          <w:szCs w:val="24"/>
        </w:rPr>
        <w:t>három</w:t>
      </w:r>
      <w:r>
        <w:rPr>
          <w:rFonts w:ascii="Times New Roman" w:hAnsi="Times New Roman" w:cs="Times New Roman"/>
          <w:sz w:val="24"/>
          <w:szCs w:val="24"/>
        </w:rPr>
        <w:t xml:space="preserve"> éve az </w:t>
      </w:r>
      <w:r w:rsidRPr="00FF7503">
        <w:rPr>
          <w:rFonts w:ascii="Times New Roman" w:hAnsi="Times New Roman" w:cs="Times New Roman"/>
          <w:b/>
          <w:sz w:val="24"/>
          <w:szCs w:val="24"/>
        </w:rPr>
        <w:t>Európai Bizottság</w:t>
      </w:r>
      <w:r>
        <w:rPr>
          <w:rFonts w:ascii="Times New Roman" w:hAnsi="Times New Roman" w:cs="Times New Roman"/>
          <w:sz w:val="24"/>
          <w:szCs w:val="24"/>
        </w:rPr>
        <w:t xml:space="preserve"> munkatársa: a </w:t>
      </w:r>
      <w:r w:rsidRPr="00FF7503">
        <w:rPr>
          <w:rFonts w:ascii="Times New Roman" w:hAnsi="Times New Roman" w:cs="Times New Roman"/>
          <w:b/>
          <w:sz w:val="24"/>
          <w:szCs w:val="24"/>
        </w:rPr>
        <w:t xml:space="preserve">Fordítási Főigazgatóság </w:t>
      </w:r>
      <w:r w:rsidR="004733EA" w:rsidRPr="00FF7503">
        <w:rPr>
          <w:rFonts w:ascii="Times New Roman" w:hAnsi="Times New Roman" w:cs="Times New Roman"/>
          <w:b/>
          <w:sz w:val="24"/>
          <w:szCs w:val="24"/>
        </w:rPr>
        <w:t xml:space="preserve">(DGT) </w:t>
      </w:r>
      <w:r w:rsidRPr="00FF7503">
        <w:rPr>
          <w:rFonts w:ascii="Times New Roman" w:hAnsi="Times New Roman" w:cs="Times New Roman"/>
          <w:b/>
          <w:sz w:val="24"/>
          <w:szCs w:val="24"/>
        </w:rPr>
        <w:t>magyar osztályán</w:t>
      </w:r>
      <w:r w:rsidR="00473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dolgozik Luxemburgban, mint fordító és lektor. Az első hullámmal együtt került ki, rögtön Magyarország 2004-es Európai Unióhoz való csatlakozását követően. </w:t>
      </w:r>
    </w:p>
    <w:p w:rsidR="009B633C" w:rsidRPr="00F1026F" w:rsidRDefault="009B633C" w:rsidP="009B633C">
      <w:pPr>
        <w:ind w:left="567" w:right="567"/>
        <w:jc w:val="both"/>
        <w:rPr>
          <w:rFonts w:ascii="Times New Roman" w:eastAsia="Times New Roman" w:hAnsi="Times New Roman" w:cs="Times New Roman"/>
          <w:lang w:eastAsia="hu-HU"/>
        </w:rPr>
      </w:pPr>
      <w:r w:rsidRPr="00F1026F">
        <w:rPr>
          <w:rFonts w:ascii="Times New Roman" w:hAnsi="Times New Roman" w:cs="Times New Roman"/>
          <w:i/>
        </w:rPr>
        <w:t>„(Mi) a legelső hullámmal érkező fordítók gyakorlatilag a csatlakozás előtt már lefordított uniós joganyagra építve folytattuk a fordítást.</w:t>
      </w:r>
      <w:r w:rsidRPr="00F1026F">
        <w:rPr>
          <w:rFonts w:ascii="Times New Roman" w:eastAsia="Times New Roman" w:hAnsi="Times New Roman" w:cs="Times New Roman"/>
          <w:i/>
          <w:lang w:eastAsia="hu-HU"/>
        </w:rPr>
        <w:t xml:space="preserve"> Kialakult az uniós nyelvhasználat, a terminológia, sokszor teljesen új dolgokat kellett kitalálni.”</w:t>
      </w:r>
    </w:p>
    <w:p w:rsidR="009B633C" w:rsidRDefault="00A85AF7" w:rsidP="00A8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fordítás nem volt számára újdonság, korábban egy szinkronstúdiónak dolgozott, illetve egy szlovákiai regionális kistelevíziónál készítettek kétnyelvű (szlovák-magyar) műsorokat. Ha</w:t>
      </w:r>
      <w:r w:rsidR="004733EA">
        <w:rPr>
          <w:rFonts w:ascii="Times New Roman" w:hAnsi="Times New Roman" w:cs="Times New Roman"/>
          <w:sz w:val="24"/>
          <w:szCs w:val="24"/>
        </w:rPr>
        <w:t>bár a munka maga fordítás volt, mégis eltérő jellegű a két munka.</w:t>
      </w:r>
    </w:p>
    <w:p w:rsidR="004733EA" w:rsidRPr="00F1026F" w:rsidRDefault="004733EA" w:rsidP="004733EA">
      <w:pPr>
        <w:ind w:left="567" w:right="567"/>
        <w:jc w:val="both"/>
        <w:rPr>
          <w:rFonts w:ascii="Times New Roman" w:eastAsia="Times New Roman" w:hAnsi="Times New Roman" w:cs="Times New Roman"/>
          <w:i/>
          <w:lang w:eastAsia="hu-HU"/>
        </w:rPr>
      </w:pPr>
      <w:bookmarkStart w:id="0" w:name="_GoBack"/>
      <w:r w:rsidRPr="00F1026F">
        <w:rPr>
          <w:rFonts w:ascii="Times New Roman" w:hAnsi="Times New Roman" w:cs="Times New Roman"/>
          <w:i/>
        </w:rPr>
        <w:lastRenderedPageBreak/>
        <w:t>„</w:t>
      </w:r>
      <w:r w:rsidRPr="00F1026F">
        <w:rPr>
          <w:rFonts w:ascii="Times New Roman" w:eastAsia="Times New Roman" w:hAnsi="Times New Roman" w:cs="Times New Roman"/>
          <w:i/>
          <w:lang w:eastAsia="hu-HU"/>
        </w:rPr>
        <w:t>Az élőbeszéd fordítása (…) egészen más technikát és/vagy megközelítést igényel, mint a jogszabályok es más hivatalos szövegek fordítása.”</w:t>
      </w:r>
    </w:p>
    <w:bookmarkEnd w:id="0"/>
    <w:p w:rsidR="00DF7CC1" w:rsidRDefault="00E5336E" w:rsidP="00473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Munkája során főként </w:t>
      </w:r>
      <w:r w:rsidRPr="00FF7503">
        <w:rPr>
          <w:rFonts w:ascii="Times New Roman" w:hAnsi="Times New Roman" w:cs="Times New Roman"/>
          <w:b/>
          <w:sz w:val="24"/>
          <w:szCs w:val="24"/>
        </w:rPr>
        <w:t>versenyjoggal, k</w:t>
      </w:r>
      <w:r w:rsidRPr="00CF0021">
        <w:rPr>
          <w:rFonts w:ascii="Times New Roman" w:hAnsi="Times New Roman" w:cs="Times New Roman"/>
          <w:b/>
          <w:sz w:val="24"/>
          <w:szCs w:val="24"/>
        </w:rPr>
        <w:t>ülkapcsolatok</w:t>
      </w:r>
      <w:r w:rsidRPr="00FF7503">
        <w:rPr>
          <w:rFonts w:ascii="Times New Roman" w:hAnsi="Times New Roman" w:cs="Times New Roman"/>
          <w:b/>
          <w:sz w:val="24"/>
          <w:szCs w:val="24"/>
        </w:rPr>
        <w:t xml:space="preserve">kal, </w:t>
      </w:r>
      <w:r w:rsidRPr="00CF0021">
        <w:rPr>
          <w:rFonts w:ascii="Times New Roman" w:hAnsi="Times New Roman" w:cs="Times New Roman"/>
          <w:b/>
          <w:sz w:val="24"/>
          <w:szCs w:val="24"/>
        </w:rPr>
        <w:t>menekültüggyel</w:t>
      </w:r>
      <w:r w:rsidRPr="00CF0021">
        <w:rPr>
          <w:rFonts w:ascii="Times New Roman" w:hAnsi="Times New Roman" w:cs="Times New Roman"/>
          <w:sz w:val="24"/>
          <w:szCs w:val="24"/>
        </w:rPr>
        <w:t xml:space="preserve"> </w:t>
      </w:r>
      <w:r w:rsidR="00CF0021" w:rsidRPr="00CF0021">
        <w:rPr>
          <w:rFonts w:ascii="Times New Roman" w:hAnsi="Times New Roman" w:cs="Times New Roman"/>
          <w:sz w:val="24"/>
          <w:szCs w:val="24"/>
        </w:rPr>
        <w:t>foglalkozó</w:t>
      </w:r>
      <w:r>
        <w:rPr>
          <w:rFonts w:ascii="Times New Roman" w:hAnsi="Times New Roman" w:cs="Times New Roman"/>
          <w:sz w:val="24"/>
          <w:szCs w:val="24"/>
        </w:rPr>
        <w:t xml:space="preserve"> témákban írt szövegeket fordít, illetve nagyon sok </w:t>
      </w:r>
      <w:r w:rsidRPr="00FF7503">
        <w:rPr>
          <w:rFonts w:ascii="Times New Roman" w:hAnsi="Times New Roman" w:cs="Times New Roman"/>
          <w:b/>
          <w:sz w:val="24"/>
          <w:szCs w:val="24"/>
        </w:rPr>
        <w:t>nemzetközi megállapodás</w:t>
      </w:r>
      <w:r>
        <w:rPr>
          <w:rFonts w:ascii="Times New Roman" w:hAnsi="Times New Roman" w:cs="Times New Roman"/>
          <w:sz w:val="24"/>
          <w:szCs w:val="24"/>
        </w:rPr>
        <w:t xml:space="preserve"> fordításában vett részt. Előfordul az is, hogy speciális nyelv</w:t>
      </w:r>
      <w:r w:rsidRPr="00CF0021">
        <w:rPr>
          <w:rFonts w:ascii="Times New Roman" w:hAnsi="Times New Roman" w:cs="Times New Roman"/>
          <w:sz w:val="24"/>
          <w:szCs w:val="24"/>
        </w:rPr>
        <w:t>ismeretei</w:t>
      </w:r>
      <w:r>
        <w:rPr>
          <w:rFonts w:ascii="Times New Roman" w:hAnsi="Times New Roman" w:cs="Times New Roman"/>
          <w:sz w:val="24"/>
          <w:szCs w:val="24"/>
        </w:rPr>
        <w:t xml:space="preserve">t a </w:t>
      </w:r>
      <w:r w:rsidRPr="00FF7503">
        <w:rPr>
          <w:rFonts w:ascii="Times New Roman" w:hAnsi="Times New Roman" w:cs="Times New Roman"/>
          <w:b/>
          <w:sz w:val="24"/>
          <w:szCs w:val="24"/>
        </w:rPr>
        <w:t>mezőgazdasági szövegek</w:t>
      </w:r>
      <w:r w:rsidR="00F1026F">
        <w:rPr>
          <w:rFonts w:ascii="Times New Roman" w:hAnsi="Times New Roman" w:cs="Times New Roman"/>
          <w:sz w:val="24"/>
          <w:szCs w:val="24"/>
        </w:rPr>
        <w:t xml:space="preserve"> esetében kamatoztatja, és köszönhetően annak, hogy mindkét országról vannak ismeretei, </w:t>
      </w:r>
      <w:r w:rsidR="00FF7503">
        <w:rPr>
          <w:rFonts w:ascii="Times New Roman" w:hAnsi="Times New Roman" w:cs="Times New Roman"/>
          <w:sz w:val="24"/>
          <w:szCs w:val="24"/>
        </w:rPr>
        <w:t xml:space="preserve">gyakran segít a magyar, illetve más nyelvi osztályon dolgozó kollégáinak is. Fordítói és lektori munkássága mellett nagy szerepet vállal a </w:t>
      </w:r>
      <w:proofErr w:type="spellStart"/>
      <w:r w:rsidR="00FF7503">
        <w:rPr>
          <w:rFonts w:ascii="Times New Roman" w:hAnsi="Times New Roman" w:cs="Times New Roman"/>
          <w:sz w:val="24"/>
          <w:szCs w:val="24"/>
        </w:rPr>
        <w:t>DGT-hez</w:t>
      </w:r>
      <w:proofErr w:type="spellEnd"/>
      <w:r w:rsidR="00FF7503">
        <w:rPr>
          <w:rFonts w:ascii="Times New Roman" w:hAnsi="Times New Roman" w:cs="Times New Roman"/>
          <w:sz w:val="24"/>
          <w:szCs w:val="24"/>
        </w:rPr>
        <w:t xml:space="preserve"> érkező fordítói </w:t>
      </w:r>
      <w:r w:rsidR="00FF7503" w:rsidRPr="00FF7503">
        <w:rPr>
          <w:rFonts w:ascii="Times New Roman" w:hAnsi="Times New Roman" w:cs="Times New Roman"/>
          <w:b/>
          <w:sz w:val="24"/>
          <w:szCs w:val="24"/>
        </w:rPr>
        <w:t>gyakornok</w:t>
      </w:r>
      <w:r w:rsidR="00E716BB">
        <w:rPr>
          <w:rFonts w:ascii="Times New Roman" w:hAnsi="Times New Roman" w:cs="Times New Roman"/>
          <w:b/>
          <w:sz w:val="24"/>
          <w:szCs w:val="24"/>
        </w:rPr>
        <w:t>ok</w:t>
      </w:r>
      <w:r w:rsidR="00FF7503" w:rsidRPr="00FF7503">
        <w:rPr>
          <w:rFonts w:ascii="Times New Roman" w:hAnsi="Times New Roman" w:cs="Times New Roman"/>
          <w:b/>
          <w:sz w:val="24"/>
          <w:szCs w:val="24"/>
        </w:rPr>
        <w:t xml:space="preserve"> segítésében</w:t>
      </w:r>
      <w:r w:rsidR="00FF750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FF7503" w:rsidRPr="00FF7503">
        <w:rPr>
          <w:rFonts w:ascii="Times New Roman" w:hAnsi="Times New Roman" w:cs="Times New Roman"/>
          <w:b/>
          <w:sz w:val="24"/>
          <w:szCs w:val="24"/>
        </w:rPr>
        <w:t>mentorálásában</w:t>
      </w:r>
      <w:proofErr w:type="spellEnd"/>
      <w:r w:rsidR="00FF7503">
        <w:rPr>
          <w:rFonts w:ascii="Times New Roman" w:hAnsi="Times New Roman" w:cs="Times New Roman"/>
          <w:sz w:val="24"/>
          <w:szCs w:val="24"/>
        </w:rPr>
        <w:t xml:space="preserve"> is, rögtön a kezdetek óta. Részt vesz emellett a </w:t>
      </w:r>
      <w:r w:rsidR="00FF7503" w:rsidRPr="00FF7503">
        <w:rPr>
          <w:rFonts w:ascii="Times New Roman" w:hAnsi="Times New Roman" w:cs="Times New Roman"/>
          <w:b/>
          <w:sz w:val="24"/>
          <w:szCs w:val="24"/>
        </w:rPr>
        <w:t>minőségbiztosítás</w:t>
      </w:r>
      <w:r w:rsidR="00DF7CC1">
        <w:rPr>
          <w:rFonts w:ascii="Times New Roman" w:hAnsi="Times New Roman" w:cs="Times New Roman"/>
          <w:sz w:val="24"/>
          <w:szCs w:val="24"/>
        </w:rPr>
        <w:t>ban is.</w:t>
      </w:r>
    </w:p>
    <w:p w:rsidR="00885C2A" w:rsidRPr="00E25033" w:rsidRDefault="00885C2A" w:rsidP="004733EA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25033">
        <w:rPr>
          <w:rFonts w:ascii="Times New Roman" w:hAnsi="Times New Roman" w:cs="Times New Roman"/>
          <w:b/>
          <w:i/>
          <w:sz w:val="26"/>
          <w:szCs w:val="26"/>
          <w:u w:val="single"/>
        </w:rPr>
        <w:t>Az ember a fordító mögött</w:t>
      </w:r>
    </w:p>
    <w:p w:rsidR="00885C2A" w:rsidRDefault="001D522E" w:rsidP="00473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Habár a munkakörülmények a legtöbb igénynek megfelelnek, és a hivatás maga is nagy tekintélynek örvend, a napi irodai fordításnak is megvannak a hátrányai. A sokszor napi tíz órában végzett szellemi munka miatt az ember agya hamar elfáradhat, szellemileg nem lehet ott egyszerre több helyen is, főleg ha egy idegen o</w:t>
      </w:r>
      <w:r w:rsidR="00AE335F">
        <w:rPr>
          <w:rFonts w:ascii="Times New Roman" w:hAnsi="Times New Roman" w:cs="Times New Roman"/>
          <w:sz w:val="24"/>
          <w:szCs w:val="24"/>
        </w:rPr>
        <w:t>rszágról van szó, ahol eltérő az anyanyelv</w:t>
      </w:r>
      <w:r>
        <w:rPr>
          <w:rFonts w:ascii="Times New Roman" w:hAnsi="Times New Roman" w:cs="Times New Roman"/>
          <w:sz w:val="24"/>
          <w:szCs w:val="24"/>
        </w:rPr>
        <w:t xml:space="preserve">. Erzsébet a meglévő </w:t>
      </w:r>
      <w:r w:rsidRPr="00AE335F">
        <w:rPr>
          <w:rFonts w:ascii="Times New Roman" w:hAnsi="Times New Roman" w:cs="Times New Roman"/>
          <w:b/>
          <w:sz w:val="24"/>
          <w:szCs w:val="24"/>
        </w:rPr>
        <w:t>magyar, angol, szlovák, cseh</w:t>
      </w:r>
      <w:r>
        <w:rPr>
          <w:rFonts w:ascii="Times New Roman" w:hAnsi="Times New Roman" w:cs="Times New Roman"/>
          <w:sz w:val="24"/>
          <w:szCs w:val="24"/>
        </w:rPr>
        <w:t xml:space="preserve"> nyelvismerete mellett </w:t>
      </w:r>
      <w:r w:rsidRPr="00AE335F">
        <w:rPr>
          <w:rFonts w:ascii="Times New Roman" w:hAnsi="Times New Roman" w:cs="Times New Roman"/>
          <w:b/>
          <w:sz w:val="24"/>
          <w:szCs w:val="24"/>
        </w:rPr>
        <w:t>franciául</w:t>
      </w:r>
      <w:r>
        <w:rPr>
          <w:rFonts w:ascii="Times New Roman" w:hAnsi="Times New Roman" w:cs="Times New Roman"/>
          <w:sz w:val="24"/>
          <w:szCs w:val="24"/>
        </w:rPr>
        <w:t xml:space="preserve"> is elkezdett tanulni, mióta Luxemburgban él.</w:t>
      </w:r>
      <w:r w:rsidR="00AE335F">
        <w:rPr>
          <w:rFonts w:ascii="Times New Roman" w:hAnsi="Times New Roman" w:cs="Times New Roman"/>
          <w:sz w:val="24"/>
          <w:szCs w:val="24"/>
        </w:rPr>
        <w:t xml:space="preserve"> Tanult továbbá másfél évig </w:t>
      </w:r>
      <w:r w:rsidR="00AE335F" w:rsidRPr="00AE335F">
        <w:rPr>
          <w:rFonts w:ascii="Times New Roman" w:hAnsi="Times New Roman" w:cs="Times New Roman"/>
          <w:b/>
          <w:sz w:val="24"/>
          <w:szCs w:val="24"/>
        </w:rPr>
        <w:t>lengyelül</w:t>
      </w:r>
      <w:r w:rsidR="00AE335F">
        <w:rPr>
          <w:rFonts w:ascii="Times New Roman" w:hAnsi="Times New Roman" w:cs="Times New Roman"/>
          <w:sz w:val="24"/>
          <w:szCs w:val="24"/>
        </w:rPr>
        <w:t xml:space="preserve"> is, de ezen a nyelven legfeljebb </w:t>
      </w:r>
      <w:r w:rsidR="00AE335F" w:rsidRPr="00AE335F">
        <w:rPr>
          <w:rFonts w:ascii="Times New Roman" w:hAnsi="Times New Roman" w:cs="Times New Roman"/>
          <w:b/>
          <w:sz w:val="24"/>
          <w:szCs w:val="24"/>
        </w:rPr>
        <w:t>lektorálni</w:t>
      </w:r>
      <w:r w:rsidR="00AE335F">
        <w:rPr>
          <w:rFonts w:ascii="Times New Roman" w:hAnsi="Times New Roman" w:cs="Times New Roman"/>
          <w:sz w:val="24"/>
          <w:szCs w:val="24"/>
        </w:rPr>
        <w:t xml:space="preserve"> szokott.</w:t>
      </w:r>
      <w:r>
        <w:rPr>
          <w:rFonts w:ascii="Times New Roman" w:hAnsi="Times New Roman" w:cs="Times New Roman"/>
          <w:sz w:val="24"/>
          <w:szCs w:val="24"/>
        </w:rPr>
        <w:t xml:space="preserve"> Ennél fogva rendkívül fontosnak tartja, hogy az ember megtalálja az egyensúlyt munka és magánélet között, hogy legyen ideje kikapcsolódni mind fizikailag, mind szellemileg. </w:t>
      </w:r>
    </w:p>
    <w:p w:rsidR="001D522E" w:rsidRPr="00E25033" w:rsidRDefault="00E25033" w:rsidP="001D522E">
      <w:pPr>
        <w:ind w:left="567" w:right="567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E25033">
        <w:rPr>
          <w:rFonts w:ascii="Times New Roman" w:eastAsia="Times New Roman" w:hAnsi="Times New Roman" w:cs="Times New Roman"/>
          <w:i/>
          <w:lang w:eastAsia="hu-HU"/>
        </w:rPr>
        <w:t>„</w:t>
      </w:r>
      <w:r w:rsidR="001D522E" w:rsidRPr="00E25033">
        <w:rPr>
          <w:rFonts w:ascii="Times New Roman" w:eastAsia="Times New Roman" w:hAnsi="Times New Roman" w:cs="Times New Roman"/>
          <w:i/>
          <w:lang w:eastAsia="hu-HU"/>
        </w:rPr>
        <w:t>A fordítói munka egyik nagy hátránya, hogy így a 13. évben járva bizony az ülőmunkával járó mellékhatások kezdenek egyre inkább mutatkozni rajtunk: szem</w:t>
      </w:r>
      <w:r w:rsidR="00114672">
        <w:rPr>
          <w:rFonts w:ascii="Times New Roman" w:eastAsia="Times New Roman" w:hAnsi="Times New Roman" w:cs="Times New Roman"/>
          <w:i/>
          <w:lang w:eastAsia="hu-HU"/>
        </w:rPr>
        <w:t>-</w:t>
      </w:r>
      <w:r w:rsidR="001D522E" w:rsidRPr="00E25033">
        <w:rPr>
          <w:rFonts w:ascii="Times New Roman" w:eastAsia="Times New Roman" w:hAnsi="Times New Roman" w:cs="Times New Roman"/>
          <w:i/>
          <w:lang w:eastAsia="hu-HU"/>
        </w:rPr>
        <w:t>, hát</w:t>
      </w:r>
      <w:r w:rsidR="00114672">
        <w:rPr>
          <w:rFonts w:ascii="Times New Roman" w:eastAsia="Times New Roman" w:hAnsi="Times New Roman" w:cs="Times New Roman"/>
          <w:i/>
          <w:lang w:eastAsia="hu-HU"/>
        </w:rPr>
        <w:t>-</w:t>
      </w:r>
      <w:r w:rsidR="001D522E" w:rsidRPr="00E25033">
        <w:rPr>
          <w:rFonts w:ascii="Times New Roman" w:eastAsia="Times New Roman" w:hAnsi="Times New Roman" w:cs="Times New Roman"/>
          <w:i/>
          <w:lang w:eastAsia="hu-HU"/>
        </w:rPr>
        <w:t>, csukló</w:t>
      </w:r>
      <w:r w:rsidR="00114672">
        <w:rPr>
          <w:rFonts w:ascii="Times New Roman" w:eastAsia="Times New Roman" w:hAnsi="Times New Roman" w:cs="Times New Roman"/>
          <w:i/>
          <w:lang w:eastAsia="hu-HU"/>
        </w:rPr>
        <w:t>-</w:t>
      </w:r>
      <w:r w:rsidR="001D522E" w:rsidRPr="00E25033">
        <w:rPr>
          <w:rFonts w:ascii="Times New Roman" w:eastAsia="Times New Roman" w:hAnsi="Times New Roman" w:cs="Times New Roman"/>
          <w:i/>
          <w:lang w:eastAsia="hu-HU"/>
        </w:rPr>
        <w:t xml:space="preserve"> és vállproblémák. Szakmai ártalom.</w:t>
      </w:r>
      <w:r w:rsidRPr="00E25033">
        <w:rPr>
          <w:rFonts w:ascii="Times New Roman" w:eastAsia="Times New Roman" w:hAnsi="Times New Roman" w:cs="Times New Roman"/>
          <w:i/>
          <w:lang w:eastAsia="hu-HU"/>
        </w:rPr>
        <w:t xml:space="preserve"> (…) Meglepő módon az olvasá</w:t>
      </w:r>
      <w:r w:rsidR="001D522E" w:rsidRPr="00E25033">
        <w:rPr>
          <w:rFonts w:ascii="Times New Roman" w:eastAsia="Times New Roman" w:hAnsi="Times New Roman" w:cs="Times New Roman"/>
          <w:i/>
          <w:lang w:eastAsia="hu-HU"/>
        </w:rPr>
        <w:t>st nem untam meg</w:t>
      </w:r>
      <w:r w:rsidRPr="00E25033">
        <w:rPr>
          <w:rFonts w:ascii="Times New Roman" w:eastAsia="Times New Roman" w:hAnsi="Times New Roman" w:cs="Times New Roman"/>
          <w:i/>
          <w:lang w:eastAsia="hu-HU"/>
        </w:rPr>
        <w:t>,</w:t>
      </w:r>
      <w:r w:rsidR="001D522E" w:rsidRPr="00E25033">
        <w:rPr>
          <w:rFonts w:ascii="Times New Roman" w:eastAsia="Times New Roman" w:hAnsi="Times New Roman" w:cs="Times New Roman"/>
          <w:i/>
          <w:lang w:eastAsia="hu-HU"/>
        </w:rPr>
        <w:t xml:space="preserve"> viszont automatikusan </w:t>
      </w:r>
      <w:r w:rsidRPr="00E25033">
        <w:rPr>
          <w:rFonts w:ascii="Times New Roman" w:eastAsia="Times New Roman" w:hAnsi="Times New Roman" w:cs="Times New Roman"/>
          <w:i/>
          <w:lang w:eastAsia="hu-HU"/>
        </w:rPr>
        <w:t>lektorálok</w:t>
      </w:r>
      <w:r w:rsidR="001D522E" w:rsidRPr="00E25033">
        <w:rPr>
          <w:rFonts w:ascii="Times New Roman" w:eastAsia="Times New Roman" w:hAnsi="Times New Roman" w:cs="Times New Roman"/>
          <w:i/>
          <w:lang w:eastAsia="hu-HU"/>
        </w:rPr>
        <w:t xml:space="preserve">, </w:t>
      </w:r>
      <w:r w:rsidRPr="00E25033">
        <w:rPr>
          <w:rFonts w:ascii="Times New Roman" w:eastAsia="Times New Roman" w:hAnsi="Times New Roman" w:cs="Times New Roman"/>
          <w:i/>
          <w:lang w:eastAsia="hu-HU"/>
        </w:rPr>
        <w:t>egyszerűen</w:t>
      </w:r>
      <w:r w:rsidR="001D522E" w:rsidRPr="00E25033">
        <w:rPr>
          <w:rFonts w:ascii="Times New Roman" w:eastAsia="Times New Roman" w:hAnsi="Times New Roman" w:cs="Times New Roman"/>
          <w:i/>
          <w:lang w:eastAsia="hu-HU"/>
        </w:rPr>
        <w:t xml:space="preserve"> annyira megszoktam, hogy a </w:t>
      </w:r>
      <w:r w:rsidRPr="00E25033">
        <w:rPr>
          <w:rFonts w:ascii="Times New Roman" w:eastAsia="Times New Roman" w:hAnsi="Times New Roman" w:cs="Times New Roman"/>
          <w:i/>
          <w:lang w:eastAsia="hu-HU"/>
        </w:rPr>
        <w:t>hibákat</w:t>
      </w:r>
      <w:r w:rsidR="001D522E" w:rsidRPr="00E25033">
        <w:rPr>
          <w:rFonts w:ascii="Times New Roman" w:eastAsia="Times New Roman" w:hAnsi="Times New Roman" w:cs="Times New Roman"/>
          <w:i/>
          <w:lang w:eastAsia="hu-HU"/>
        </w:rPr>
        <w:t xml:space="preserve"> mindig </w:t>
      </w:r>
      <w:r w:rsidRPr="00E25033">
        <w:rPr>
          <w:rFonts w:ascii="Times New Roman" w:eastAsia="Times New Roman" w:hAnsi="Times New Roman" w:cs="Times New Roman"/>
          <w:i/>
          <w:lang w:eastAsia="hu-HU"/>
        </w:rPr>
        <w:t>megtalálja</w:t>
      </w:r>
      <w:r w:rsidR="001D522E" w:rsidRPr="00E25033">
        <w:rPr>
          <w:rFonts w:ascii="Times New Roman" w:eastAsia="Times New Roman" w:hAnsi="Times New Roman" w:cs="Times New Roman"/>
          <w:i/>
          <w:lang w:eastAsia="hu-HU"/>
        </w:rPr>
        <w:t xml:space="preserve"> a szemem.</w:t>
      </w:r>
      <w:r w:rsidRPr="00E25033">
        <w:rPr>
          <w:rFonts w:ascii="Times New Roman" w:eastAsia="Times New Roman" w:hAnsi="Times New Roman" w:cs="Times New Roman"/>
          <w:i/>
          <w:lang w:eastAsia="hu-HU"/>
        </w:rPr>
        <w:t>”</w:t>
      </w:r>
    </w:p>
    <w:p w:rsidR="00E25033" w:rsidRPr="00E25033" w:rsidRDefault="00C96FE4" w:rsidP="00E25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tolmácsolás maga sosem vonzotta igazán. </w:t>
      </w:r>
    </w:p>
    <w:p w:rsidR="00885C2A" w:rsidRDefault="00C96FE4" w:rsidP="00AE335F">
      <w:pPr>
        <w:ind w:left="567" w:righ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E716BB">
        <w:rPr>
          <w:rFonts w:ascii="Times New Roman" w:hAnsi="Times New Roman" w:cs="Times New Roman"/>
          <w:i/>
        </w:rPr>
        <w:t>A t</w:t>
      </w:r>
      <w:r w:rsidRPr="00C96FE4">
        <w:rPr>
          <w:rFonts w:ascii="Times New Roman" w:hAnsi="Times New Roman" w:cs="Times New Roman"/>
          <w:i/>
        </w:rPr>
        <w:t>olmácsolás nem érdekelt igazan. Eg</w:t>
      </w:r>
      <w:r w:rsidR="00114672">
        <w:rPr>
          <w:rFonts w:ascii="Times New Roman" w:hAnsi="Times New Roman" w:cs="Times New Roman"/>
          <w:i/>
        </w:rPr>
        <w:t>yszer ké</w:t>
      </w:r>
      <w:r>
        <w:rPr>
          <w:rFonts w:ascii="Times New Roman" w:hAnsi="Times New Roman" w:cs="Times New Roman"/>
          <w:i/>
        </w:rPr>
        <w:t>rtek fel egy háromnyelvű tolmácsolá</w:t>
      </w:r>
      <w:r w:rsidRPr="00C96FE4">
        <w:rPr>
          <w:rFonts w:ascii="Times New Roman" w:hAnsi="Times New Roman" w:cs="Times New Roman"/>
          <w:i/>
        </w:rPr>
        <w:t>sra egy üzleti megbeszélésen. Nagyon kemény munka volt, szarvasmarhatartás</w:t>
      </w:r>
      <w:r>
        <w:rPr>
          <w:rFonts w:ascii="Times New Roman" w:hAnsi="Times New Roman" w:cs="Times New Roman"/>
          <w:i/>
        </w:rPr>
        <w:t xml:space="preserve"> témájá</w:t>
      </w:r>
      <w:r w:rsidRPr="00C96FE4">
        <w:rPr>
          <w:rFonts w:ascii="Times New Roman" w:hAnsi="Times New Roman" w:cs="Times New Roman"/>
          <w:i/>
        </w:rPr>
        <w:t>ban. Érdekes volt</w:t>
      </w:r>
      <w:r>
        <w:rPr>
          <w:rFonts w:ascii="Times New Roman" w:hAnsi="Times New Roman" w:cs="Times New Roman"/>
          <w:i/>
        </w:rPr>
        <w:t>, de nem é</w:t>
      </w:r>
      <w:r w:rsidRPr="00C96FE4">
        <w:rPr>
          <w:rFonts w:ascii="Times New Roman" w:hAnsi="Times New Roman" w:cs="Times New Roman"/>
          <w:i/>
        </w:rPr>
        <w:t>reztem</w:t>
      </w:r>
      <w:r>
        <w:rPr>
          <w:rFonts w:ascii="Times New Roman" w:hAnsi="Times New Roman" w:cs="Times New Roman"/>
          <w:i/>
        </w:rPr>
        <w:t>, hogy ezt szeretném életvitelszerűen csiná</w:t>
      </w:r>
      <w:r w:rsidRPr="00C96FE4">
        <w:rPr>
          <w:rFonts w:ascii="Times New Roman" w:hAnsi="Times New Roman" w:cs="Times New Roman"/>
          <w:i/>
        </w:rPr>
        <w:t>lni</w:t>
      </w:r>
      <w:r>
        <w:rPr>
          <w:rFonts w:ascii="Times New Roman" w:hAnsi="Times New Roman" w:cs="Times New Roman"/>
          <w:i/>
        </w:rPr>
        <w:t>.”</w:t>
      </w:r>
    </w:p>
    <w:p w:rsidR="00AE335F" w:rsidRPr="00AE335F" w:rsidRDefault="00AE335F" w:rsidP="00AE335F">
      <w:pPr>
        <w:ind w:right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E335F">
        <w:rPr>
          <w:rFonts w:ascii="Times New Roman" w:hAnsi="Times New Roman" w:cs="Times New Roman"/>
          <w:b/>
          <w:i/>
          <w:sz w:val="26"/>
          <w:szCs w:val="26"/>
          <w:u w:val="single"/>
        </w:rPr>
        <w:t>Van-e élet a fordításon túl?</w:t>
      </w:r>
    </w:p>
    <w:p w:rsidR="00AE335F" w:rsidRPr="00F1026F" w:rsidRDefault="00AE335F" w:rsidP="00DF7CC1">
      <w:pPr>
        <w:jc w:val="both"/>
        <w:rPr>
          <w:rFonts w:ascii="Times New Roman" w:hAnsi="Times New Roman" w:cs="Times New Roman"/>
          <w:sz w:val="24"/>
          <w:szCs w:val="24"/>
        </w:rPr>
      </w:pPr>
      <w:r w:rsidRPr="00F1026F">
        <w:rPr>
          <w:rFonts w:ascii="Times New Roman" w:hAnsi="Times New Roman" w:cs="Times New Roman"/>
          <w:sz w:val="24"/>
          <w:szCs w:val="24"/>
        </w:rPr>
        <w:t xml:space="preserve">Erzsébet egy rendkívül életvidám, energikus nő, akivel mindig lehet beszélgetni valamiről, és mindenre tud adni egy-egy jó tanácsot. </w:t>
      </w:r>
      <w:r w:rsidR="00DF7CC1" w:rsidRPr="00F1026F">
        <w:rPr>
          <w:rFonts w:ascii="Times New Roman" w:hAnsi="Times New Roman" w:cs="Times New Roman"/>
          <w:sz w:val="24"/>
          <w:szCs w:val="24"/>
        </w:rPr>
        <w:t>Látszik raj</w:t>
      </w:r>
      <w:r w:rsidR="00737E26" w:rsidRPr="00F1026F">
        <w:rPr>
          <w:rFonts w:ascii="Times New Roman" w:hAnsi="Times New Roman" w:cs="Times New Roman"/>
          <w:sz w:val="24"/>
          <w:szCs w:val="24"/>
        </w:rPr>
        <w:t>ta, hogy neki nem teher a munka:</w:t>
      </w:r>
      <w:r w:rsidR="00DF7CC1" w:rsidRPr="00F1026F">
        <w:rPr>
          <w:rFonts w:ascii="Times New Roman" w:hAnsi="Times New Roman" w:cs="Times New Roman"/>
          <w:sz w:val="24"/>
          <w:szCs w:val="24"/>
        </w:rPr>
        <w:t xml:space="preserve"> élvezi is</w:t>
      </w:r>
      <w:r w:rsidR="00737E26" w:rsidRPr="00F1026F">
        <w:rPr>
          <w:rFonts w:ascii="Times New Roman" w:hAnsi="Times New Roman" w:cs="Times New Roman"/>
          <w:sz w:val="24"/>
          <w:szCs w:val="24"/>
        </w:rPr>
        <w:t>,</w:t>
      </w:r>
      <w:r w:rsidR="00DF7CC1" w:rsidRPr="00F1026F">
        <w:rPr>
          <w:rFonts w:ascii="Times New Roman" w:hAnsi="Times New Roman" w:cs="Times New Roman"/>
          <w:sz w:val="24"/>
          <w:szCs w:val="24"/>
        </w:rPr>
        <w:t xml:space="preserve"> amit csinál. Arra vonatkozó kérdésemre, miszerint foglalkozna-e mással is fordításon kívül, a következő választ kaptam:</w:t>
      </w:r>
    </w:p>
    <w:p w:rsidR="00DF7CC1" w:rsidRPr="00DF7CC1" w:rsidRDefault="00DF7CC1" w:rsidP="00DF7CC1">
      <w:pPr>
        <w:ind w:left="567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„</w:t>
      </w:r>
      <w:r w:rsidRPr="00DF7CC1">
        <w:rPr>
          <w:rFonts w:ascii="Times New Roman" w:hAnsi="Times New Roman" w:cs="Times New Roman"/>
          <w:i/>
        </w:rPr>
        <w:t>Akármennyire is fárasztó ez a munka, amikor úgy érzem, hogy elegem van, mindig jön valami új kihívás, amivel megint örömmé válik a munka. Jó lenne egyszer szépirodalmat fordítani, vagy szívesen foglalkoznék többet projektkoordinációval a fordításon belül. Van pár dolog, amit szívesen csinálok hobbiszerűen, de most nem tudnám elképzelni, hogy vá</w:t>
      </w:r>
      <w:r>
        <w:rPr>
          <w:rFonts w:ascii="Times New Roman" w:hAnsi="Times New Roman" w:cs="Times New Roman"/>
          <w:i/>
        </w:rPr>
        <w:t>ltsak.</w:t>
      </w:r>
      <w:r>
        <w:rPr>
          <w:rFonts w:ascii="Times New Roman" w:hAnsi="Times New Roman" w:cs="Times New Roman"/>
        </w:rPr>
        <w:t>”</w:t>
      </w:r>
    </w:p>
    <w:p w:rsidR="00DF7CC1" w:rsidRPr="00AE335F" w:rsidRDefault="00DF7CC1" w:rsidP="00DF7CC1">
      <w:pPr>
        <w:ind w:left="567" w:right="567"/>
        <w:jc w:val="both"/>
        <w:rPr>
          <w:rFonts w:ascii="Times New Roman" w:hAnsi="Times New Roman" w:cs="Times New Roman"/>
        </w:rPr>
      </w:pPr>
    </w:p>
    <w:sectPr w:rsidR="00DF7CC1" w:rsidRPr="00AE335F" w:rsidSect="00DF7CC1">
      <w:pgSz w:w="11906" w:h="16838"/>
      <w:pgMar w:top="1135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">
    <w15:presenceInfo w15:providerId="None" w15:userId="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E6"/>
    <w:rsid w:val="00073FF6"/>
    <w:rsid w:val="000F7969"/>
    <w:rsid w:val="00113821"/>
    <w:rsid w:val="00114672"/>
    <w:rsid w:val="001D2BBB"/>
    <w:rsid w:val="001D522E"/>
    <w:rsid w:val="003F0223"/>
    <w:rsid w:val="004733EA"/>
    <w:rsid w:val="00601220"/>
    <w:rsid w:val="006B3295"/>
    <w:rsid w:val="00737E26"/>
    <w:rsid w:val="007C473F"/>
    <w:rsid w:val="00885C2A"/>
    <w:rsid w:val="009B633C"/>
    <w:rsid w:val="00A12DA2"/>
    <w:rsid w:val="00A85AF7"/>
    <w:rsid w:val="00AE335F"/>
    <w:rsid w:val="00B9548D"/>
    <w:rsid w:val="00C471F0"/>
    <w:rsid w:val="00C96FE4"/>
    <w:rsid w:val="00CA4CC3"/>
    <w:rsid w:val="00CD13F7"/>
    <w:rsid w:val="00CF0021"/>
    <w:rsid w:val="00D443E4"/>
    <w:rsid w:val="00DF7CC1"/>
    <w:rsid w:val="00E25033"/>
    <w:rsid w:val="00E5336E"/>
    <w:rsid w:val="00E716BB"/>
    <w:rsid w:val="00F1026F"/>
    <w:rsid w:val="00F17435"/>
    <w:rsid w:val="00F63224"/>
    <w:rsid w:val="00FF56E6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F56E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F56E6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F56E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F56E6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Márk</dc:creator>
  <cp:lastModifiedBy>Tóth Márk</cp:lastModifiedBy>
  <cp:revision>2</cp:revision>
  <dcterms:created xsi:type="dcterms:W3CDTF">2017-05-17T13:26:00Z</dcterms:created>
  <dcterms:modified xsi:type="dcterms:W3CDTF">2017-05-17T13:26:00Z</dcterms:modified>
</cp:coreProperties>
</file>