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22" w:rsidRPr="00A3464E" w:rsidRDefault="00054A22">
      <w:pPr>
        <w:widowControl w:val="0"/>
        <w:spacing w:after="0"/>
        <w:rPr>
          <w:rFonts w:ascii="Arial" w:eastAsia="Arial" w:hAnsi="Arial" w:cs="Arial"/>
          <w:lang w:val="hy-AM"/>
        </w:rPr>
      </w:pPr>
      <w:bookmarkStart w:id="0" w:name="_GoBack"/>
      <w:bookmarkEnd w:id="0"/>
    </w:p>
    <w:tbl>
      <w:tblPr>
        <w:tblStyle w:val="a"/>
        <w:tblW w:w="10368" w:type="dxa"/>
        <w:tblBorders>
          <w:top w:val="dashed" w:sz="4" w:space="0" w:color="808080"/>
          <w:left w:val="dashed" w:sz="4" w:space="0" w:color="808080"/>
          <w:bottom w:val="dashed" w:sz="4" w:space="0" w:color="808080"/>
          <w:right w:val="dashed" w:sz="4" w:space="0" w:color="808080"/>
          <w:insideH w:val="dashed" w:sz="4" w:space="0" w:color="808080"/>
          <w:insideV w:val="dash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3538"/>
        <w:gridCol w:w="4135"/>
      </w:tblGrid>
      <w:tr w:rsidR="00054A22">
        <w:trPr>
          <w:trHeight w:val="2100"/>
        </w:trPr>
        <w:tc>
          <w:tcPr>
            <w:tcW w:w="6233" w:type="dxa"/>
            <w:gridSpan w:val="2"/>
          </w:tcPr>
          <w:p w:rsidR="00054A22" w:rsidRDefault="00A3464E">
            <w:pPr>
              <w:spacing w:after="0" w:line="36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Summer school in Armenia: </w:t>
            </w:r>
          </w:p>
          <w:p w:rsidR="00054A22" w:rsidRDefault="00A3464E">
            <w:pPr>
              <w:spacing w:after="0" w:line="360" w:lineRule="auto"/>
              <w:rPr>
                <w:rFonts w:ascii="Merriweather" w:eastAsia="Merriweather" w:hAnsi="Merriweather" w:cs="Merriweather"/>
                <w:b/>
                <w:i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i/>
                <w:sz w:val="28"/>
                <w:szCs w:val="28"/>
              </w:rPr>
              <w:t>“Education: The Heritage and opportunities”</w:t>
            </w:r>
          </w:p>
          <w:p w:rsidR="00054A22" w:rsidRDefault="00A3464E">
            <w:pPr>
              <w:spacing w:after="0" w:line="360" w:lineRule="auto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Date: 12.08.2018-22.08.2018</w:t>
            </w:r>
          </w:p>
          <w:p w:rsidR="00054A22" w:rsidRDefault="00A3464E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Educational workload: 3 ECTS</w:t>
            </w:r>
          </w:p>
        </w:tc>
        <w:tc>
          <w:tcPr>
            <w:tcW w:w="4135" w:type="dxa"/>
          </w:tcPr>
          <w:p w:rsidR="00054A22" w:rsidRDefault="00A3464E">
            <w:pPr>
              <w:rPr>
                <w:sz w:val="24"/>
                <w:szCs w:val="24"/>
              </w:rPr>
            </w:pPr>
            <w:r>
              <w:rPr>
                <w:noProof/>
                <w:lang w:val="hu-HU" w:eastAsia="hu-HU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4267200</wp:posOffset>
                  </wp:positionH>
                  <wp:positionV relativeFrom="paragraph">
                    <wp:posOffset>0</wp:posOffset>
                  </wp:positionV>
                  <wp:extent cx="1676400" cy="13182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3182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Sunday,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12.08.201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The arrival of students at the educational-scientific base of ASPU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(if desired the exchange of money on the road)</w:t>
            </w:r>
          </w:p>
          <w:p w:rsidR="00054A22" w:rsidRDefault="00A3464E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Accommodation</w:t>
            </w:r>
          </w:p>
          <w:p w:rsidR="00054A22" w:rsidRDefault="00A3464E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Lunch</w:t>
            </w:r>
          </w:p>
          <w:p w:rsidR="00054A22" w:rsidRDefault="00A3464E">
            <w:pPr>
              <w:numPr>
                <w:ilvl w:val="0"/>
                <w:numId w:val="1"/>
              </w:numPr>
              <w:spacing w:after="0" w:line="360" w:lineRule="auto"/>
              <w:contextualSpacing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Group meeting. Splitting into subgroups, acquaintance with the program 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Monday,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13.08.201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054A22">
            <w:pPr>
              <w:spacing w:line="360" w:lineRule="auto"/>
              <w:ind w:left="720" w:hanging="720"/>
              <w:rPr>
                <w:sz w:val="24"/>
                <w:szCs w:val="24"/>
                <w:highlight w:val="white"/>
              </w:rPr>
            </w:pPr>
          </w:p>
          <w:p w:rsidR="00054A22" w:rsidRDefault="00054A22">
            <w:pPr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10:30 - 13:00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- Team building, discussion of the scenario of the promo video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Cultural background of educational discourse (Educational discourse components; “Improvise upon the request” game)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Tigran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Mikayelyan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Dean of the faculty of Foreign languages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13:00 - 14:30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15:00 -17:00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Armenia and I: what we know and what to learn?” topic for consideration. Making a short presentation under the topic.   Presentation the results of consideration by teams and making a wall of wishes by stickers.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17:30 - 18:30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Presentation: “Heritage of Education in Armenia: sites and experiences”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19:00 - 20:00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 </w:t>
            </w:r>
          </w:p>
          <w:p w:rsidR="00054A22" w:rsidRDefault="00A3464E">
            <w:p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Free time 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Tuesday,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14.08.2018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08:30 - 09:30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09:50-10:30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Film watching about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Gladzor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University”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10:30-13:30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Tour to 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Noravank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lunch in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Noravank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Guided tour to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Gladzor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University” historical and Cultural Museum-Reserve /museum at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Vernashen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village and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Tanahat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monastery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Moving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054A22">
        <w:tc>
          <w:tcPr>
            <w:tcW w:w="2695" w:type="dxa"/>
          </w:tcPr>
          <w:p w:rsidR="00054A22" w:rsidRPr="00A3464E" w:rsidRDefault="00A3464E">
            <w:pPr>
              <w:rPr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Wednesday, 15.08.201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10:15-11:15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Driving to Yerevan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11:15-12:30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Visit of the Institute of manuscripts “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Matenadaran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”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Lunch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15:00-18:00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Visit to ASPU acquaintance with the University,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Lecture “Heritage of Education and its Formal and Non Formal Actualization” 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Davit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Poghosyan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Chair of Museology, Library Studies and Bibliographies, lecturer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Moving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rest</w:t>
            </w:r>
          </w:p>
          <w:p w:rsidR="00054A22" w:rsidRDefault="00A3464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054A22">
        <w:tc>
          <w:tcPr>
            <w:tcW w:w="2695" w:type="dxa"/>
          </w:tcPr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Thursday, 16.08.201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054A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08:00 - 9:00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9:15 - 10:30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Transfer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Etchmiadzin</w:t>
            </w:r>
            <w:proofErr w:type="spellEnd"/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11:00-13:00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Visit Mother Cathedral,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Gevorgyan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seminary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Lunch in Yerevan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Free time in Yerevan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Gathering at the monument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Tamanyan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moving back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21:00-22:00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 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Friday,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17.08.201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A3464E">
            <w:pPr>
              <w:spacing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highlight w:val="white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10:15-12:00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“The Development of Professional Motivation for Students”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1. Presentation of the problem in the form of PP submission.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 Group work, “Create a Weimar / Professional Upgrade Program according to Proposed Model/”.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 A role-playing game “The Island of Professional Values”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“Archipelago of values” will reveal the potential of employees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(To be conducted in English by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Armine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Dallakyan,Chair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of Professional Education and Applied Pedagogy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)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lastRenderedPageBreak/>
              <w:t>13:00-14:00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Free time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15:00-20:00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Discussions and group work on assignments of the scenario of the promo video 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Saturday,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18.08.201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054A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10:30-12:30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Interactive seminar: Creative thinking in Education (</w:t>
            </w:r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Marianna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Harutyunyan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Head of the International cooperation unit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)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13:00 - 14:00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14:15 - 16:00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Workshop: Emotional intelligence in Education and leadership /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Recognising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emotional lenses and micro expressions/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Vahan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Sargsyan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Head of the Internship Department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18:00-19:00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Rest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19:00-20:0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0 Dinner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Film watching (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tbd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) 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Sunday,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19.08.201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054A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 xml:space="preserve">10:20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Trip to  Temple of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Garni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Geghard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monastery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14:00-15:00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Moving back to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Aghavnadzor</w:t>
            </w:r>
            <w:proofErr w:type="spellEnd"/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15:00-16:00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Rest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16:00-19:00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promo video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19:00-20:00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Dinner</w:t>
            </w:r>
          </w:p>
          <w:p w:rsidR="00054A22" w:rsidRDefault="00A3464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20:15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promo video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Monday,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20.08.201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  <w:p w:rsidR="00054A22" w:rsidRDefault="00054A2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i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10:00-11:30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Interactive session on some major ethical issues in education (Case study; “Court hearing” game) 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Tigran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Mikayelyan</w:t>
            </w:r>
            <w:proofErr w:type="spellEnd"/>
            <w:r>
              <w:rPr>
                <w:rFonts w:ascii="Merriweather" w:eastAsia="Merriweather" w:hAnsi="Merriweather" w:cs="Merriweather"/>
                <w:i/>
                <w:sz w:val="24"/>
                <w:szCs w:val="24"/>
              </w:rPr>
              <w:t>, Dean of the faculty of Foreign languages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12:00-13:00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Lunch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13:20-19:30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Discussions and group work on assignments of the scenario of the promo video  </w:t>
            </w:r>
          </w:p>
          <w:p w:rsidR="00054A22" w:rsidRDefault="00A3464E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20:00-21:00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Diner </w:t>
            </w:r>
          </w:p>
        </w:tc>
      </w:tr>
      <w:tr w:rsidR="00054A22">
        <w:tc>
          <w:tcPr>
            <w:tcW w:w="2695" w:type="dxa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Tuesday, </w:t>
            </w:r>
          </w:p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21.08.201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09:00 - 10:00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Breakfast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10:20-13:00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Work on assignments of the scenario of the promo video 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13:00-14:00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Lunch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14:30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Presentations of the promo videos </w:t>
            </w:r>
          </w:p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b/>
                <w:sz w:val="24"/>
                <w:szCs w:val="24"/>
              </w:rPr>
              <w:t>20:00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Farewell party</w:t>
            </w:r>
          </w:p>
        </w:tc>
      </w:tr>
      <w:tr w:rsidR="00054A22">
        <w:tc>
          <w:tcPr>
            <w:tcW w:w="2695" w:type="dxa"/>
          </w:tcPr>
          <w:p w:rsidR="00054A22" w:rsidRPr="00A3464E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Wednesday, 22.08.201</w:t>
            </w:r>
            <w:r>
              <w:rPr>
                <w:rFonts w:ascii="Merriweather" w:eastAsia="Merriweather" w:hAnsi="Merriweather" w:cs="Merriweather"/>
                <w:sz w:val="24"/>
                <w:szCs w:val="24"/>
                <w:lang w:val="hy-AM"/>
              </w:rPr>
              <w:t>8</w:t>
            </w:r>
          </w:p>
        </w:tc>
        <w:tc>
          <w:tcPr>
            <w:tcW w:w="7673" w:type="dxa"/>
            <w:gridSpan w:val="2"/>
          </w:tcPr>
          <w:p w:rsidR="00054A22" w:rsidRDefault="00A3464E">
            <w:pPr>
              <w:spacing w:after="0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Breakfast, departure to the airport</w:t>
            </w:r>
          </w:p>
        </w:tc>
      </w:tr>
    </w:tbl>
    <w:p w:rsidR="00054A22" w:rsidRDefault="00054A22">
      <w:pPr>
        <w:rPr>
          <w:sz w:val="24"/>
          <w:szCs w:val="24"/>
        </w:rPr>
      </w:pPr>
    </w:p>
    <w:sectPr w:rsidR="00054A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51A73"/>
    <w:multiLevelType w:val="multilevel"/>
    <w:tmpl w:val="D368D2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54A22"/>
    <w:rsid w:val="00054A22"/>
    <w:rsid w:val="00556A24"/>
    <w:rsid w:val="006D5A82"/>
    <w:rsid w:val="00A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tblzat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357E0-517B-4B9E-9F54-03FE73E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3651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Gohar</dc:creator>
  <cp:lastModifiedBy>Lora</cp:lastModifiedBy>
  <cp:revision>2</cp:revision>
  <dcterms:created xsi:type="dcterms:W3CDTF">2018-07-15T19:14:00Z</dcterms:created>
  <dcterms:modified xsi:type="dcterms:W3CDTF">2018-07-15T19:14:00Z</dcterms:modified>
</cp:coreProperties>
</file>