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1868" w14:textId="77777777" w:rsidR="00D132B8" w:rsidRPr="00752F65" w:rsidRDefault="00D132B8" w:rsidP="00D132B8">
      <w:pPr>
        <w:pStyle w:val="Szvegtrzs"/>
        <w:jc w:val="center"/>
        <w:rPr>
          <w:sz w:val="24"/>
          <w:szCs w:val="24"/>
        </w:rPr>
      </w:pPr>
      <w:r w:rsidRPr="00752F65">
        <w:rPr>
          <w:sz w:val="24"/>
          <w:szCs w:val="24"/>
        </w:rPr>
        <w:t>Kortárs filozófia</w:t>
      </w:r>
    </w:p>
    <w:p w14:paraId="7428617C" w14:textId="77777777" w:rsidR="00D132B8" w:rsidRPr="00B17537" w:rsidRDefault="00D132B8" w:rsidP="00D132B8">
      <w:pPr>
        <w:pStyle w:val="Szvegtrzs"/>
        <w:jc w:val="center"/>
        <w:rPr>
          <w:sz w:val="24"/>
          <w:szCs w:val="24"/>
        </w:rPr>
      </w:pPr>
      <w:r w:rsidRPr="00752F65">
        <w:rPr>
          <w:b/>
          <w:bCs/>
          <w:sz w:val="24"/>
          <w:szCs w:val="24"/>
        </w:rPr>
        <w:t xml:space="preserve">Intuíciók és </w:t>
      </w:r>
      <w:proofErr w:type="spellStart"/>
      <w:r w:rsidRPr="00752F65">
        <w:rPr>
          <w:b/>
          <w:bCs/>
          <w:sz w:val="24"/>
          <w:szCs w:val="24"/>
        </w:rPr>
        <w:t>intuicionizmus</w:t>
      </w:r>
      <w:proofErr w:type="spellEnd"/>
      <w:r w:rsidRPr="00752F65">
        <w:rPr>
          <w:b/>
          <w:bCs/>
          <w:sz w:val="24"/>
          <w:szCs w:val="24"/>
        </w:rPr>
        <w:t xml:space="preserve"> a kortárs</w:t>
      </w:r>
      <w:r>
        <w:rPr>
          <w:b/>
          <w:bCs/>
        </w:rPr>
        <w:t xml:space="preserve"> filozófiában</w:t>
      </w:r>
      <w:r>
        <w:rPr>
          <w:b/>
          <w:bCs/>
        </w:rPr>
        <w:br/>
      </w:r>
      <w:r w:rsidRPr="00B17537">
        <w:rPr>
          <w:sz w:val="24"/>
          <w:szCs w:val="24"/>
        </w:rPr>
        <w:t>előadás</w:t>
      </w:r>
      <w:r>
        <w:rPr>
          <w:sz w:val="24"/>
          <w:szCs w:val="24"/>
        </w:rPr>
        <w:t xml:space="preserve">, </w:t>
      </w:r>
      <w:r w:rsidRPr="00B17537">
        <w:rPr>
          <w:sz w:val="24"/>
          <w:szCs w:val="24"/>
        </w:rPr>
        <w:t>BBNSF18100</w:t>
      </w:r>
    </w:p>
    <w:p w14:paraId="4C30C0CA" w14:textId="27982B8F" w:rsidR="00D132B8" w:rsidRPr="00B17537" w:rsidRDefault="00D132B8" w:rsidP="00D132B8">
      <w:pPr>
        <w:pStyle w:val="Szvegtrzs"/>
        <w:jc w:val="center"/>
        <w:rPr>
          <w:sz w:val="24"/>
          <w:szCs w:val="24"/>
        </w:rPr>
      </w:pPr>
      <w:r w:rsidRPr="00B17537">
        <w:rPr>
          <w:sz w:val="24"/>
          <w:szCs w:val="24"/>
        </w:rPr>
        <w:t>202</w:t>
      </w:r>
      <w:r w:rsidR="008E00D4">
        <w:rPr>
          <w:sz w:val="24"/>
          <w:szCs w:val="24"/>
        </w:rPr>
        <w:t>4/25.</w:t>
      </w:r>
      <w:r w:rsidRPr="00B17537">
        <w:rPr>
          <w:sz w:val="24"/>
          <w:szCs w:val="24"/>
        </w:rPr>
        <w:t xml:space="preserve"> ősz</w:t>
      </w:r>
    </w:p>
    <w:p w14:paraId="40387D8D" w14:textId="1F4477F4" w:rsidR="0085000B" w:rsidRDefault="0085000B" w:rsidP="00D132B8">
      <w:pPr>
        <w:jc w:val="center"/>
      </w:pPr>
    </w:p>
    <w:p w14:paraId="2F26E280" w14:textId="77777777" w:rsidR="00D132B8" w:rsidRDefault="00D132B8" w:rsidP="00D132B8">
      <w:pPr>
        <w:pStyle w:val="Szvegtrzs"/>
        <w:jc w:val="center"/>
        <w:rPr>
          <w:b/>
          <w:bCs/>
          <w:sz w:val="24"/>
          <w:szCs w:val="24"/>
        </w:rPr>
      </w:pPr>
      <w:r w:rsidRPr="00B17537">
        <w:rPr>
          <w:b/>
          <w:bCs/>
          <w:sz w:val="24"/>
          <w:szCs w:val="24"/>
        </w:rPr>
        <w:t>KURZUSLEÍRÁS</w:t>
      </w:r>
    </w:p>
    <w:p w14:paraId="01CC1B00" w14:textId="77777777" w:rsidR="00D132B8" w:rsidRDefault="00D132B8" w:rsidP="00D132B8">
      <w:pPr>
        <w:pStyle w:val="Szvegtrzs"/>
        <w:jc w:val="center"/>
        <w:rPr>
          <w:b/>
          <w:bCs/>
          <w:sz w:val="24"/>
          <w:szCs w:val="24"/>
        </w:rPr>
      </w:pPr>
    </w:p>
    <w:p w14:paraId="47B76A24" w14:textId="7C1BD68A" w:rsidR="006A0DC3" w:rsidRDefault="006A0DC3" w:rsidP="006A0DC3">
      <w:pPr>
        <w:spacing w:after="0"/>
        <w:jc w:val="both"/>
      </w:pPr>
      <w:r>
        <w:t xml:space="preserve">Az intuíció kezdettől fogva különleges szerepet játszik a filozófia történetében. Nem volt ez másként az analitikus filozófiában sem, amelynek hajnalán G. E. Moore amellett érvelt, hogy etikai kérdésekben csakis intuíció által tájékozódhatunk. Azóta az intuíciókra támaszkodásnak </w:t>
      </w:r>
      <w:r w:rsidR="00CB499C">
        <w:t xml:space="preserve">megszülettek </w:t>
      </w:r>
      <w:r w:rsidR="00994872">
        <w:t>k</w:t>
      </w:r>
      <w:r w:rsidR="00CB499C">
        <w:t xml:space="preserve">ülönböző </w:t>
      </w:r>
      <w:r>
        <w:t xml:space="preserve">kritikái is, de Moore </w:t>
      </w:r>
      <w:r w:rsidR="00883A88">
        <w:t>(</w:t>
      </w:r>
      <w:r>
        <w:t xml:space="preserve">és más </w:t>
      </w:r>
      <w:proofErr w:type="spellStart"/>
      <w:r>
        <w:t>intuicionist</w:t>
      </w:r>
      <w:r w:rsidR="004C762E">
        <w:t>ák</w:t>
      </w:r>
      <w:proofErr w:type="spellEnd"/>
      <w:r w:rsidR="00883A88">
        <w:t>)</w:t>
      </w:r>
      <w:r>
        <w:t xml:space="preserve"> követői igyekeztek ezekre a kritikákra válaszolva elmélyíteni az </w:t>
      </w:r>
      <w:r>
        <w:rPr>
          <w:i/>
          <w:iCs/>
        </w:rPr>
        <w:t xml:space="preserve">a priori </w:t>
      </w:r>
      <w:r>
        <w:t>intuíció elméletét</w:t>
      </w:r>
      <w:r w:rsidR="00CB499C">
        <w:t xml:space="preserve"> és a rá épülő módszert</w:t>
      </w:r>
      <w:r>
        <w:t xml:space="preserve">. </w:t>
      </w:r>
    </w:p>
    <w:p w14:paraId="626FC689" w14:textId="68C0CF8E" w:rsidR="006A0DC3" w:rsidRDefault="006A0DC3" w:rsidP="00F4668C">
      <w:pPr>
        <w:spacing w:after="0"/>
        <w:ind w:firstLine="567"/>
        <w:jc w:val="both"/>
      </w:pPr>
      <w:r>
        <w:t xml:space="preserve">A kurzus az intuíciók jelenőségét </w:t>
      </w:r>
      <w:r w:rsidR="004C762E">
        <w:t>mutatja be</w:t>
      </w:r>
      <w:r>
        <w:t xml:space="preserve"> három fő csapás</w:t>
      </w:r>
      <w:r w:rsidR="00883A88">
        <w:t>,</w:t>
      </w:r>
      <w:r>
        <w:t xml:space="preserve"> a gondolatkísérletek, az intuícióelméletek és az intuíció-kritikák vizsgálata mentén. Először is</w:t>
      </w:r>
      <w:r w:rsidR="00CB499C">
        <w:t xml:space="preserve"> az intuíció fogalmával és az </w:t>
      </w:r>
      <w:proofErr w:type="spellStart"/>
      <w:r w:rsidR="00CB499C">
        <w:t>intuicionizmus</w:t>
      </w:r>
      <w:proofErr w:type="spellEnd"/>
      <w:r w:rsidR="00CB499C">
        <w:t xml:space="preserve"> különböző fo</w:t>
      </w:r>
      <w:r w:rsidR="00994872">
        <w:t>rmá</w:t>
      </w:r>
      <w:r w:rsidR="00CB499C">
        <w:t>ival ismerkedünk meg. Majd</w:t>
      </w:r>
      <w:r>
        <w:t xml:space="preserve"> az intuíciókra hivatkozás gyakorlatát illusztráljuk négy fő példával: az ismeretelmélet területén Edmund </w:t>
      </w:r>
      <w:proofErr w:type="spellStart"/>
      <w:r>
        <w:t>Gettier</w:t>
      </w:r>
      <w:proofErr w:type="spellEnd"/>
      <w:r>
        <w:t xml:space="preserve">, a személyes azonosság kérdésében Derek Parfit, a morális felelősséget illetően Harry G. Frankfurt, klasszikus etikai dilemmák vonatkozásában pedig </w:t>
      </w:r>
      <w:proofErr w:type="spellStart"/>
      <w:r>
        <w:t>Judith</w:t>
      </w:r>
      <w:proofErr w:type="spellEnd"/>
      <w:r>
        <w:t xml:space="preserve"> </w:t>
      </w:r>
      <w:proofErr w:type="spellStart"/>
      <w:r>
        <w:t>Jarvis</w:t>
      </w:r>
      <w:proofErr w:type="spellEnd"/>
      <w:r>
        <w:t xml:space="preserve"> Thomson gondolatkísérleteit feldolgozva. Ezek a példák azt illusztrálják, hogy miként is támaszkodnak az intuíciókra az angolszász filozófiában. </w:t>
      </w:r>
      <w:r w:rsidR="007D29FB">
        <w:t>Ezután</w:t>
      </w:r>
      <w:r w:rsidR="00994872">
        <w:t xml:space="preserve"> az átgondolás egyensúlyának módszeré</w:t>
      </w:r>
      <w:r w:rsidR="00066CDC">
        <w:t>t tanulmányozzuk</w:t>
      </w:r>
      <w:r w:rsidR="007D29FB">
        <w:t>, amely az intuíciók összehangolásában és elméletek kialakításában lehet segítségünkre</w:t>
      </w:r>
      <w:r w:rsidR="00994872">
        <w:t xml:space="preserve">. </w:t>
      </w:r>
      <w:r w:rsidR="00CB499C">
        <w:t xml:space="preserve">Végül számba vesszük az </w:t>
      </w:r>
      <w:proofErr w:type="spellStart"/>
      <w:r w:rsidR="00CB499C">
        <w:t>intuicionizmus</w:t>
      </w:r>
      <w:proofErr w:type="spellEnd"/>
      <w:r w:rsidR="00CB499C">
        <w:t xml:space="preserve"> néhány lehetséges kritikáját</w:t>
      </w:r>
      <w:r w:rsidR="007D29FB">
        <w:t xml:space="preserve"> is – különös tekintettel a kísérleti filozófiára.</w:t>
      </w:r>
    </w:p>
    <w:p w14:paraId="4F3A3835" w14:textId="3641CAA0" w:rsidR="006E4F5A" w:rsidRPr="007B5C02" w:rsidRDefault="006E4F5A" w:rsidP="00F4668C">
      <w:pPr>
        <w:spacing w:after="0"/>
        <w:ind w:firstLine="567"/>
        <w:jc w:val="both"/>
      </w:pPr>
      <w:r w:rsidRPr="006E4F5A">
        <w:t>A kurzus végére a hallgatók képessé válnak a gondolatkísérletek és intuíciók felismerésére, kategorizálására és értékelésére</w:t>
      </w:r>
      <w:r>
        <w:t>; miközben számos kurrens argumentummal és teóriával megismerkednek</w:t>
      </w:r>
      <w:r w:rsidR="004C762E">
        <w:t xml:space="preserve"> – így kapva általános képet a kortárs filozófiáról az intuíciók témáján keresztül.</w:t>
      </w:r>
    </w:p>
    <w:p w14:paraId="787C426E" w14:textId="77777777" w:rsidR="00D132B8" w:rsidRDefault="00D132B8" w:rsidP="00D132B8">
      <w:pPr>
        <w:spacing w:after="0"/>
        <w:rPr>
          <w:b/>
          <w:bCs/>
        </w:rPr>
      </w:pPr>
    </w:p>
    <w:p w14:paraId="520D5EDC" w14:textId="77777777" w:rsidR="00D132B8" w:rsidRPr="00E7523B" w:rsidRDefault="00D132B8" w:rsidP="00D132B8">
      <w:pPr>
        <w:spacing w:after="0"/>
      </w:pPr>
      <w:r w:rsidRPr="00E7523B">
        <w:rPr>
          <w:b/>
          <w:bCs/>
        </w:rPr>
        <w:t>Oktató</w:t>
      </w:r>
      <w:r w:rsidRPr="00E7523B">
        <w:t>: Paár Tamás</w:t>
      </w:r>
      <w:r>
        <w:t xml:space="preserve"> (</w:t>
      </w:r>
      <w:hyperlink r:id="rId5" w:history="1">
        <w:r w:rsidRPr="003249C1">
          <w:rPr>
            <w:rStyle w:val="Hiperhivatkozs"/>
          </w:rPr>
          <w:t>paar.tamas@gmail.com</w:t>
        </w:r>
      </w:hyperlink>
      <w:r>
        <w:t>)</w:t>
      </w:r>
    </w:p>
    <w:p w14:paraId="27F7EF0E" w14:textId="77777777" w:rsidR="00C2169A" w:rsidRDefault="00C2169A" w:rsidP="00C2169A">
      <w:pPr>
        <w:spacing w:after="0"/>
      </w:pPr>
      <w:r>
        <w:rPr>
          <w:b/>
          <w:bCs/>
        </w:rPr>
        <w:t>Évfolyam</w:t>
      </w:r>
      <w:r w:rsidRPr="001B2134">
        <w:t>:</w:t>
      </w:r>
      <w:r>
        <w:t xml:space="preserve"> BA III.</w:t>
      </w:r>
    </w:p>
    <w:p w14:paraId="4F7AF922" w14:textId="2E8A062D" w:rsidR="00541438" w:rsidRPr="00541438" w:rsidRDefault="00541438" w:rsidP="00D132B8">
      <w:pPr>
        <w:spacing w:after="0"/>
      </w:pPr>
      <w:r>
        <w:rPr>
          <w:b/>
          <w:bCs/>
        </w:rPr>
        <w:t xml:space="preserve">Kredit: </w:t>
      </w:r>
      <w:r>
        <w:t>3</w:t>
      </w:r>
    </w:p>
    <w:p w14:paraId="79BA8FAE" w14:textId="45478ED7" w:rsidR="00541438" w:rsidRPr="001B2134" w:rsidRDefault="00541438" w:rsidP="00541438">
      <w:pPr>
        <w:spacing w:after="0"/>
      </w:pPr>
      <w:r w:rsidRPr="001B2134">
        <w:rPr>
          <w:b/>
          <w:bCs/>
        </w:rPr>
        <w:t>Időpont</w:t>
      </w:r>
      <w:r w:rsidRPr="001B2134">
        <w:t xml:space="preserve">: </w:t>
      </w:r>
      <w:proofErr w:type="gramStart"/>
      <w:r w:rsidR="008E00D4">
        <w:t>Csütörtök</w:t>
      </w:r>
      <w:proofErr w:type="gramEnd"/>
      <w:r w:rsidR="008E00D4">
        <w:t xml:space="preserve"> 12:30-14:00</w:t>
      </w:r>
    </w:p>
    <w:p w14:paraId="366EB1DB" w14:textId="0D3945B2" w:rsidR="00D132B8" w:rsidRDefault="00D132B8" w:rsidP="00541438">
      <w:pPr>
        <w:spacing w:after="0"/>
      </w:pPr>
      <w:r w:rsidRPr="001B2134">
        <w:rPr>
          <w:b/>
          <w:bCs/>
        </w:rPr>
        <w:t>Hely</w:t>
      </w:r>
      <w:r w:rsidRPr="001B2134">
        <w:t xml:space="preserve">: </w:t>
      </w:r>
      <w:r>
        <w:rPr>
          <w:rStyle w:val="tablerowdata"/>
        </w:rPr>
        <w:t>D</w:t>
      </w:r>
      <w:r w:rsidR="009A44D2">
        <w:rPr>
          <w:rStyle w:val="tablerowdata"/>
        </w:rPr>
        <w:t>AN</w:t>
      </w:r>
      <w:r>
        <w:rPr>
          <w:rStyle w:val="tablerowdata"/>
        </w:rPr>
        <w:t xml:space="preserve"> </w:t>
      </w:r>
      <w:r w:rsidR="008E00D4">
        <w:t>411</w:t>
      </w:r>
    </w:p>
    <w:p w14:paraId="4211A627" w14:textId="77777777" w:rsidR="00541438" w:rsidRDefault="00541438" w:rsidP="00D132B8">
      <w:pPr>
        <w:pStyle w:val="Szvegtrzs"/>
        <w:jc w:val="left"/>
        <w:rPr>
          <w:b/>
          <w:bCs/>
          <w:sz w:val="24"/>
          <w:szCs w:val="24"/>
        </w:rPr>
      </w:pPr>
    </w:p>
    <w:p w14:paraId="44B7093B" w14:textId="0526F1A9" w:rsidR="00D132B8" w:rsidRDefault="00D132B8" w:rsidP="00D132B8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Követelmények</w:t>
      </w:r>
    </w:p>
    <w:p w14:paraId="20BA8902" w14:textId="6C20812A" w:rsidR="00D132B8" w:rsidRDefault="00D132B8" w:rsidP="008C0444">
      <w:pPr>
        <w:pStyle w:val="Szvegtrzs"/>
        <w:rPr>
          <w:sz w:val="24"/>
          <w:szCs w:val="24"/>
        </w:rPr>
      </w:pPr>
      <w:r w:rsidRPr="00CA08E4">
        <w:rPr>
          <w:sz w:val="24"/>
          <w:szCs w:val="24"/>
        </w:rPr>
        <w:t xml:space="preserve">A kurzus </w:t>
      </w:r>
      <w:r>
        <w:rPr>
          <w:sz w:val="24"/>
          <w:szCs w:val="24"/>
        </w:rPr>
        <w:t>írás</w:t>
      </w:r>
      <w:r w:rsidRPr="00CA08E4">
        <w:rPr>
          <w:sz w:val="24"/>
          <w:szCs w:val="24"/>
        </w:rPr>
        <w:t xml:space="preserve">beli vizsgáján a vizsgázónak </w:t>
      </w:r>
      <w:r w:rsidR="00B730E1">
        <w:rPr>
          <w:sz w:val="24"/>
          <w:szCs w:val="24"/>
        </w:rPr>
        <w:t xml:space="preserve">számot kell tudnia adni fontos gondolatkísérletek ismeretéről, az intuíciókkal kapcsolatos elméletekről, valamint az ezekhez tartozó definíciókról és </w:t>
      </w:r>
      <w:r w:rsidR="006A0F96">
        <w:rPr>
          <w:sz w:val="24"/>
          <w:szCs w:val="24"/>
        </w:rPr>
        <w:t>érvekről.</w:t>
      </w:r>
    </w:p>
    <w:p w14:paraId="36081AAD" w14:textId="6FF42068" w:rsidR="00345413" w:rsidRDefault="00345413" w:rsidP="008C0444">
      <w:pPr>
        <w:pStyle w:val="Szvegtrzs"/>
        <w:rPr>
          <w:sz w:val="24"/>
          <w:szCs w:val="24"/>
        </w:rPr>
      </w:pPr>
    </w:p>
    <w:p w14:paraId="34A0FAA3" w14:textId="77777777" w:rsidR="00345413" w:rsidRDefault="00345413" w:rsidP="00345413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Tematika</w:t>
      </w:r>
    </w:p>
    <w:p w14:paraId="2873A9CB" w14:textId="77777777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szept. 12. </w:t>
      </w:r>
      <w:r w:rsidRPr="001431FE">
        <w:rPr>
          <w:sz w:val="24"/>
          <w:szCs w:val="24"/>
        </w:rPr>
        <w:t>Egyeztetés</w:t>
      </w:r>
      <w:r>
        <w:rPr>
          <w:sz w:val="24"/>
          <w:szCs w:val="24"/>
        </w:rPr>
        <w:t xml:space="preserve"> /</w:t>
      </w:r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1431FE">
        <w:rPr>
          <w:sz w:val="24"/>
          <w:szCs w:val="24"/>
        </w:rPr>
        <w:t>evezetés</w:t>
      </w:r>
    </w:p>
    <w:p w14:paraId="78458BA3" w14:textId="6F3C10DB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szept. 19. </w:t>
      </w:r>
      <w:r>
        <w:rPr>
          <w:sz w:val="24"/>
          <w:szCs w:val="24"/>
        </w:rPr>
        <w:t xml:space="preserve">Gondolatkísérletek és </w:t>
      </w:r>
      <w:proofErr w:type="spellStart"/>
      <w:r>
        <w:rPr>
          <w:sz w:val="24"/>
          <w:szCs w:val="24"/>
        </w:rPr>
        <w:t>intuicionizmusok</w:t>
      </w:r>
      <w:proofErr w:type="spellEnd"/>
      <w:r>
        <w:rPr>
          <w:sz w:val="24"/>
          <w:szCs w:val="24"/>
        </w:rPr>
        <w:t xml:space="preserve"> </w:t>
      </w:r>
    </w:p>
    <w:p w14:paraId="1F0AE394" w14:textId="1EB56A54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szept. 26. </w:t>
      </w:r>
      <w:r w:rsidRPr="00A4501F">
        <w:rPr>
          <w:sz w:val="24"/>
          <w:szCs w:val="24"/>
        </w:rPr>
        <w:t>Moo</w:t>
      </w:r>
      <w:r>
        <w:rPr>
          <w:sz w:val="24"/>
          <w:szCs w:val="24"/>
        </w:rPr>
        <w:t xml:space="preserve">re klasszikus </w:t>
      </w:r>
      <w:proofErr w:type="spellStart"/>
      <w:r>
        <w:rPr>
          <w:sz w:val="24"/>
          <w:szCs w:val="24"/>
        </w:rPr>
        <w:t>intuicionizmusa</w:t>
      </w:r>
      <w:proofErr w:type="spellEnd"/>
      <w:r>
        <w:rPr>
          <w:sz w:val="24"/>
          <w:szCs w:val="24"/>
        </w:rPr>
        <w:t xml:space="preserve"> és a naturalista hiba</w:t>
      </w:r>
    </w:p>
    <w:p w14:paraId="7FC965E0" w14:textId="5DAD22F8" w:rsidR="008E00D4" w:rsidRDefault="008E00D4" w:rsidP="008E00D4">
      <w:pPr>
        <w:pStyle w:val="Szvegtrzs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okt. 3. </w:t>
      </w:r>
      <w:r>
        <w:rPr>
          <w:sz w:val="24"/>
          <w:szCs w:val="24"/>
        </w:rPr>
        <w:t>Példák az intuíciók használatára 1.</w:t>
      </w:r>
      <w:r w:rsidRPr="00FE1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tudás és a </w:t>
      </w:r>
      <w:proofErr w:type="spellStart"/>
      <w:r w:rsidRPr="00FE104B">
        <w:rPr>
          <w:sz w:val="24"/>
          <w:szCs w:val="24"/>
        </w:rPr>
        <w:t>Gettier</w:t>
      </w:r>
      <w:proofErr w:type="spellEnd"/>
      <w:r w:rsidRPr="00FE104B">
        <w:rPr>
          <w:sz w:val="24"/>
          <w:szCs w:val="24"/>
        </w:rPr>
        <w:t>-probléma</w:t>
      </w:r>
    </w:p>
    <w:p w14:paraId="6C563CA8" w14:textId="0AD9EBE4" w:rsidR="008E00D4" w:rsidRDefault="008E00D4" w:rsidP="008E00D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V.  okt. 10. </w:t>
      </w:r>
      <w:r>
        <w:rPr>
          <w:sz w:val="24"/>
          <w:szCs w:val="24"/>
        </w:rPr>
        <w:t>Példák az intuíciók használatára 2. Parfit a személyes azonosságról</w:t>
      </w:r>
    </w:p>
    <w:p w14:paraId="4361E3A8" w14:textId="0522922D" w:rsidR="008E00D4" w:rsidRDefault="008E00D4" w:rsidP="008E00D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okt. 17. </w:t>
      </w:r>
      <w:r>
        <w:rPr>
          <w:sz w:val="24"/>
          <w:szCs w:val="24"/>
        </w:rPr>
        <w:t>Példák az intuíciók használatára 3. Morális felelősség és a Frankfurt-típusú példák</w:t>
      </w:r>
    </w:p>
    <w:p w14:paraId="1D6769CB" w14:textId="504FD7E1" w:rsidR="008E00D4" w:rsidRDefault="008E00D4" w:rsidP="008E00D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VII. okt. 24. </w:t>
      </w:r>
      <w:r>
        <w:rPr>
          <w:sz w:val="24"/>
          <w:szCs w:val="24"/>
        </w:rPr>
        <w:t xml:space="preserve">Példák az intuíciók használatára 4. Thomson hegedűművésze és villamosdilemmája </w:t>
      </w:r>
    </w:p>
    <w:p w14:paraId="305B27C2" w14:textId="6D8724E8" w:rsidR="00155C05" w:rsidRPr="00DC1793" w:rsidRDefault="00155C05" w:rsidP="008E00D4">
      <w:pPr>
        <w:pStyle w:val="Szvegtrzs"/>
        <w:jc w:val="left"/>
        <w:rPr>
          <w:sz w:val="24"/>
          <w:szCs w:val="24"/>
        </w:rPr>
      </w:pPr>
      <w:bookmarkStart w:id="0" w:name="_Hlk174549186"/>
      <w:r>
        <w:rPr>
          <w:sz w:val="24"/>
          <w:szCs w:val="24"/>
        </w:rPr>
        <w:t>(szünet)</w:t>
      </w:r>
    </w:p>
    <w:bookmarkEnd w:id="0"/>
    <w:p w14:paraId="638BFE91" w14:textId="651E459E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nov. 7. </w:t>
      </w:r>
      <w:r>
        <w:rPr>
          <w:sz w:val="24"/>
          <w:szCs w:val="24"/>
        </w:rPr>
        <w:t>Az átgondolás egyensúlyának módszere</w:t>
      </w:r>
    </w:p>
    <w:p w14:paraId="4DF16EDC" w14:textId="1652353D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nov. 14. </w:t>
      </w:r>
      <w:r>
        <w:rPr>
          <w:sz w:val="24"/>
          <w:szCs w:val="24"/>
        </w:rPr>
        <w:t xml:space="preserve">Az intuíció elméletei 1. Az </w:t>
      </w:r>
      <w:proofErr w:type="gramStart"/>
      <w:r>
        <w:rPr>
          <w:sz w:val="24"/>
          <w:szCs w:val="24"/>
        </w:rPr>
        <w:t>intuíciók</w:t>
      </w:r>
      <w:proofErr w:type="gramEnd"/>
      <w:r>
        <w:rPr>
          <w:sz w:val="24"/>
          <w:szCs w:val="24"/>
        </w:rPr>
        <w:t xml:space="preserve"> mint hitek</w:t>
      </w:r>
    </w:p>
    <w:p w14:paraId="0271F29E" w14:textId="473E3986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X. nov. 21. </w:t>
      </w:r>
      <w:r>
        <w:rPr>
          <w:sz w:val="24"/>
          <w:szCs w:val="24"/>
        </w:rPr>
        <w:t xml:space="preserve">Az intuíció elméletei 2. Az </w:t>
      </w:r>
      <w:proofErr w:type="spellStart"/>
      <w:r>
        <w:rPr>
          <w:sz w:val="24"/>
          <w:szCs w:val="24"/>
        </w:rPr>
        <w:t>intuitivitás</w:t>
      </w:r>
      <w:proofErr w:type="spellEnd"/>
      <w:r>
        <w:rPr>
          <w:sz w:val="24"/>
          <w:szCs w:val="24"/>
        </w:rPr>
        <w:t xml:space="preserve"> mint propozíciók tulajdonsága</w:t>
      </w:r>
    </w:p>
    <w:p w14:paraId="687553DD" w14:textId="7F200998" w:rsidR="008E00D4" w:rsidRDefault="008E00D4" w:rsidP="008E00D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XI. nov. 28.</w:t>
      </w:r>
      <w:r w:rsidRPr="00DC1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intuíció elméletei 3. Az </w:t>
      </w:r>
      <w:proofErr w:type="gramStart"/>
      <w:r>
        <w:rPr>
          <w:sz w:val="24"/>
          <w:szCs w:val="24"/>
        </w:rPr>
        <w:t>intuíciók</w:t>
      </w:r>
      <w:proofErr w:type="gramEnd"/>
      <w:r>
        <w:rPr>
          <w:sz w:val="24"/>
          <w:szCs w:val="24"/>
        </w:rPr>
        <w:t xml:space="preserve"> mint hitek</w:t>
      </w:r>
    </w:p>
    <w:p w14:paraId="07C0BE86" w14:textId="6DE4F4B4" w:rsidR="008E00D4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 w:rsidRPr="006D5C94">
        <w:rPr>
          <w:b/>
          <w:bCs/>
          <w:sz w:val="24"/>
          <w:szCs w:val="24"/>
        </w:rPr>
        <w:t xml:space="preserve">XII. </w:t>
      </w:r>
      <w:r>
        <w:rPr>
          <w:b/>
          <w:bCs/>
          <w:sz w:val="24"/>
          <w:szCs w:val="24"/>
        </w:rPr>
        <w:t>dec</w:t>
      </w:r>
      <w:r w:rsidRPr="006D5C9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5</w:t>
      </w:r>
      <w:r w:rsidRPr="006D5C94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Az intuíció elméletei 4. Pszichológiai elméletek </w:t>
      </w:r>
    </w:p>
    <w:p w14:paraId="605570A1" w14:textId="43E2C969" w:rsidR="008E00D4" w:rsidRPr="000F78E0" w:rsidRDefault="008E00D4" w:rsidP="008E00D4">
      <w:pPr>
        <w:pStyle w:val="Szvegtrzs"/>
        <w:jc w:val="left"/>
        <w:rPr>
          <w:b/>
          <w:bCs/>
          <w:sz w:val="24"/>
          <w:szCs w:val="24"/>
        </w:rPr>
      </w:pPr>
      <w:r w:rsidRPr="000F78E0">
        <w:rPr>
          <w:b/>
          <w:bCs/>
          <w:sz w:val="24"/>
          <w:szCs w:val="24"/>
        </w:rPr>
        <w:t xml:space="preserve">XIII. dec. 12. </w:t>
      </w: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intuicionizmus</w:t>
      </w:r>
      <w:proofErr w:type="spellEnd"/>
      <w:r>
        <w:rPr>
          <w:sz w:val="24"/>
          <w:szCs w:val="24"/>
        </w:rPr>
        <w:t xml:space="preserve"> kihívásai. </w:t>
      </w:r>
      <w:proofErr w:type="spellStart"/>
      <w:r>
        <w:rPr>
          <w:sz w:val="24"/>
          <w:szCs w:val="24"/>
        </w:rPr>
        <w:t>Disszenzus</w:t>
      </w:r>
      <w:proofErr w:type="spellEnd"/>
      <w:r>
        <w:rPr>
          <w:sz w:val="24"/>
          <w:szCs w:val="24"/>
        </w:rPr>
        <w:t xml:space="preserve"> és kísérleti filozófia</w:t>
      </w:r>
    </w:p>
    <w:p w14:paraId="239A61BE" w14:textId="74A46C32" w:rsidR="00F4668C" w:rsidRDefault="00F4668C" w:rsidP="008C0444">
      <w:pPr>
        <w:pStyle w:val="Szvegtrzs"/>
        <w:rPr>
          <w:sz w:val="24"/>
          <w:szCs w:val="24"/>
        </w:rPr>
      </w:pPr>
    </w:p>
    <w:p w14:paraId="7B105223" w14:textId="77777777" w:rsidR="00F4668C" w:rsidRPr="000160D0" w:rsidRDefault="00F4668C" w:rsidP="00F4668C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Kötelező irodalom</w:t>
      </w:r>
    </w:p>
    <w:p w14:paraId="3C2C0D43" w14:textId="15168782" w:rsidR="00F4668C" w:rsidRPr="004D3789" w:rsidRDefault="00F4668C" w:rsidP="00F4668C">
      <w:pPr>
        <w:spacing w:after="0"/>
        <w:ind w:left="284" w:hanging="284"/>
      </w:pPr>
      <w:r>
        <w:t xml:space="preserve">Forrai Gábor: </w:t>
      </w:r>
      <w:hyperlink r:id="rId6" w:history="1">
        <w:r w:rsidRPr="00F4668C">
          <w:rPr>
            <w:rStyle w:val="Hiperhivatkozs"/>
          </w:rPr>
          <w:t xml:space="preserve">Filozófiai intuíciók és az </w:t>
        </w:r>
        <w:proofErr w:type="spellStart"/>
        <w:r w:rsidRPr="00F4668C">
          <w:rPr>
            <w:rStyle w:val="Hiperhivatkozs"/>
          </w:rPr>
          <w:t>experimentalista</w:t>
        </w:r>
        <w:proofErr w:type="spellEnd"/>
        <w:r w:rsidRPr="00F4668C">
          <w:rPr>
            <w:rStyle w:val="Hiperhivatkozs"/>
          </w:rPr>
          <w:t xml:space="preserve"> kihívás</w:t>
        </w:r>
      </w:hyperlink>
      <w:r>
        <w:t xml:space="preserve">. In </w:t>
      </w:r>
      <w:bookmarkStart w:id="1" w:name="_Hlk79068178"/>
      <w:r>
        <w:rPr>
          <w:i/>
          <w:iCs/>
        </w:rPr>
        <w:t xml:space="preserve">Filozófiai intuíciók – filozófusok az intuícióról. </w:t>
      </w:r>
      <w:bookmarkEnd w:id="1"/>
      <w:r>
        <w:t xml:space="preserve">Budapest, </w:t>
      </w:r>
      <w:proofErr w:type="spellStart"/>
      <w:r>
        <w:t>L’Harmattan</w:t>
      </w:r>
      <w:proofErr w:type="spellEnd"/>
      <w:r>
        <w:t xml:space="preserve">, 2013. </w:t>
      </w:r>
      <w:bookmarkStart w:id="2" w:name="_Hlk79068438"/>
      <w:r>
        <w:t xml:space="preserve"> </w:t>
      </w:r>
      <w:bookmarkEnd w:id="2"/>
      <w:r w:rsidR="00460048">
        <w:t>129–147.</w:t>
      </w:r>
    </w:p>
    <w:p w14:paraId="0105A99F" w14:textId="635010BC" w:rsidR="00F4668C" w:rsidRDefault="00F4668C" w:rsidP="00F4668C">
      <w:pPr>
        <w:spacing w:after="0"/>
        <w:ind w:left="284" w:hanging="284"/>
      </w:pPr>
      <w:bookmarkStart w:id="3" w:name="_Hlk143354205"/>
      <w:r w:rsidRPr="00352F8F">
        <w:t xml:space="preserve">Forrai Gábor: </w:t>
      </w:r>
      <w:hyperlink r:id="rId7" w:history="1">
        <w:r w:rsidRPr="00F4668C">
          <w:rPr>
            <w:rStyle w:val="Hiperhivatkozs"/>
            <w:i/>
            <w:iCs/>
          </w:rPr>
          <w:t>Kortárs nézetek a tudásról</w:t>
        </w:r>
        <w:r w:rsidRPr="00F4668C">
          <w:rPr>
            <w:rStyle w:val="Hiperhivatkozs"/>
          </w:rPr>
          <w:t>.</w:t>
        </w:r>
      </w:hyperlink>
      <w:r w:rsidRPr="00352F8F">
        <w:t xml:space="preserve"> Budapest, </w:t>
      </w:r>
      <w:proofErr w:type="spellStart"/>
      <w:r w:rsidRPr="00352F8F">
        <w:t>L’Harmattan</w:t>
      </w:r>
      <w:proofErr w:type="spellEnd"/>
      <w:r w:rsidRPr="00352F8F">
        <w:t>, 2014.</w:t>
      </w:r>
      <w:bookmarkEnd w:id="3"/>
      <w:r>
        <w:t xml:space="preserve"> </w:t>
      </w:r>
    </w:p>
    <w:p w14:paraId="5148E9EA" w14:textId="6AED974F" w:rsidR="00F4668C" w:rsidRPr="00F4668C" w:rsidRDefault="00F4668C" w:rsidP="00F4668C">
      <w:pPr>
        <w:spacing w:after="0"/>
        <w:ind w:left="284" w:hanging="284"/>
        <w:rPr>
          <w:rFonts w:eastAsia="Times New Roman"/>
          <w:lang w:eastAsia="hu-HU"/>
        </w:rPr>
      </w:pPr>
      <w:bookmarkStart w:id="4" w:name="_Hlk143353222"/>
      <w:proofErr w:type="spellStart"/>
      <w:r w:rsidRPr="00F4668C">
        <w:rPr>
          <w:rStyle w:val="Kiemels2"/>
          <w:rFonts w:eastAsiaTheme="majorEastAsia"/>
          <w:b w:val="0"/>
          <w:bCs w:val="0"/>
        </w:rPr>
        <w:t>Gettier</w:t>
      </w:r>
      <w:proofErr w:type="spellEnd"/>
      <w:r w:rsidRPr="00F4668C">
        <w:rPr>
          <w:rStyle w:val="Kiemels2"/>
          <w:rFonts w:eastAsiaTheme="majorEastAsia"/>
          <w:b w:val="0"/>
          <w:bCs w:val="0"/>
        </w:rPr>
        <w:t xml:space="preserve">, Edmund: </w:t>
      </w:r>
      <w:hyperlink r:id="rId8" w:history="1">
        <w:r w:rsidR="006B1E87">
          <w:rPr>
            <w:rStyle w:val="Hiperhivatkozs"/>
            <w:rFonts w:eastAsiaTheme="majorEastAsia"/>
          </w:rPr>
          <w:t>Igazolt igaz hit-e a tudás</w:t>
        </w:r>
        <w:r w:rsidRPr="00F4668C">
          <w:rPr>
            <w:rStyle w:val="Hiperhivatkozs"/>
            <w:rFonts w:eastAsiaTheme="majorEastAsia"/>
          </w:rPr>
          <w:t>?</w:t>
        </w:r>
      </w:hyperlink>
      <w:r w:rsidRPr="00F4668C">
        <w:rPr>
          <w:rStyle w:val="Kiemels2"/>
          <w:rFonts w:eastAsiaTheme="majorEastAsia"/>
        </w:rPr>
        <w:t xml:space="preserve"> </w:t>
      </w:r>
      <w:r w:rsidR="007D29FB" w:rsidRPr="00F4668C">
        <w:rPr>
          <w:rStyle w:val="Kiemels2"/>
          <w:rFonts w:eastAsiaTheme="majorEastAsia"/>
          <w:b w:val="0"/>
          <w:bCs w:val="0"/>
          <w:i/>
          <w:iCs/>
        </w:rPr>
        <w:t>Magyar</w:t>
      </w:r>
      <w:r w:rsidR="007D29FB" w:rsidRPr="00F4668C">
        <w:rPr>
          <w:rFonts w:eastAsiaTheme="majorEastAsia"/>
          <w:b/>
          <w:bCs/>
        </w:rPr>
        <w:t xml:space="preserve"> </w:t>
      </w:r>
      <w:r w:rsidR="007D29FB" w:rsidRPr="00F4668C">
        <w:rPr>
          <w:rFonts w:eastAsiaTheme="majorEastAsia"/>
          <w:i/>
          <w:iCs/>
        </w:rPr>
        <w:t xml:space="preserve">Filozófiai Szemle </w:t>
      </w:r>
      <w:r w:rsidR="007D29FB" w:rsidRPr="00F4668C">
        <w:rPr>
          <w:rFonts w:eastAsiaTheme="majorEastAsia"/>
        </w:rPr>
        <w:t xml:space="preserve">1995/1-2: 231-233. </w:t>
      </w:r>
      <w:r w:rsidRPr="00F4668C">
        <w:rPr>
          <w:rStyle w:val="Kiemels2"/>
          <w:rFonts w:eastAsiaTheme="majorEastAsia"/>
          <w:b w:val="0"/>
          <w:bCs w:val="0"/>
        </w:rPr>
        <w:t xml:space="preserve">Valamint új verzióban, </w:t>
      </w:r>
      <w:r w:rsidR="006B1E87">
        <w:rPr>
          <w:rStyle w:val="Kiemels2"/>
          <w:rFonts w:eastAsiaTheme="majorEastAsia"/>
          <w:b w:val="0"/>
          <w:bCs w:val="0"/>
        </w:rPr>
        <w:t>Lehet-e a tudás igazolt hit</w:t>
      </w:r>
      <w:r w:rsidRPr="00F4668C">
        <w:rPr>
          <w:rStyle w:val="Kiemels2"/>
          <w:rFonts w:eastAsiaTheme="majorEastAsia"/>
          <w:b w:val="0"/>
          <w:bCs w:val="0"/>
        </w:rPr>
        <w:t xml:space="preserve">? címen: </w:t>
      </w:r>
      <w:r w:rsidR="007D29FB" w:rsidRPr="00F4668C">
        <w:rPr>
          <w:rStyle w:val="Kiemels2"/>
          <w:rFonts w:eastAsiaTheme="majorEastAsia"/>
          <w:b w:val="0"/>
          <w:bCs w:val="0"/>
        </w:rPr>
        <w:t xml:space="preserve">In Forrai Gábor (szerk.): </w:t>
      </w:r>
      <w:hyperlink r:id="rId9" w:history="1">
        <w:r w:rsidR="007D29FB" w:rsidRPr="0076799C">
          <w:rPr>
            <w:rStyle w:val="Hiperhivatkozs"/>
            <w:rFonts w:eastAsiaTheme="majorEastAsia"/>
            <w:i/>
            <w:iCs/>
          </w:rPr>
          <w:t>Mikor igazolt egy hit?</w:t>
        </w:r>
      </w:hyperlink>
      <w:r w:rsidR="007D29FB" w:rsidRPr="00F4668C">
        <w:rPr>
          <w:rStyle w:val="Kiemels2"/>
          <w:rFonts w:eastAsiaTheme="majorEastAsia"/>
          <w:b w:val="0"/>
          <w:bCs w:val="0"/>
          <w:i/>
          <w:iCs/>
        </w:rPr>
        <w:t xml:space="preserve"> </w:t>
      </w:r>
      <w:r w:rsidR="007D29FB" w:rsidRPr="00F4668C">
        <w:rPr>
          <w:rStyle w:val="Kiemels2"/>
          <w:rFonts w:eastAsiaTheme="majorEastAsia"/>
          <w:b w:val="0"/>
          <w:bCs w:val="0"/>
        </w:rPr>
        <w:t xml:space="preserve">Budapest, Osiris, 2002. 31-34. </w:t>
      </w:r>
      <w:hyperlink r:id="rId10" w:history="1"/>
    </w:p>
    <w:bookmarkEnd w:id="4"/>
    <w:p w14:paraId="754295D7" w14:textId="3835C8F6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 w:rsidRPr="00675B68">
        <w:rPr>
          <w:sz w:val="24"/>
          <w:szCs w:val="24"/>
        </w:rPr>
        <w:t xml:space="preserve">MacIntyre, </w:t>
      </w:r>
      <w:proofErr w:type="spellStart"/>
      <w:r w:rsidRPr="00675B68">
        <w:rPr>
          <w:sz w:val="24"/>
          <w:szCs w:val="24"/>
        </w:rPr>
        <w:t>Alasdair</w:t>
      </w:r>
      <w:proofErr w:type="spellEnd"/>
      <w:r w:rsidRPr="00675B68">
        <w:rPr>
          <w:sz w:val="24"/>
          <w:szCs w:val="24"/>
        </w:rPr>
        <w:t xml:space="preserve">: </w:t>
      </w:r>
      <w:hyperlink r:id="rId11" w:history="1">
        <w:r w:rsidRPr="00212B4B">
          <w:rPr>
            <w:rStyle w:val="Hiperhivatkozs"/>
            <w:i/>
            <w:iCs/>
            <w:sz w:val="24"/>
            <w:szCs w:val="24"/>
          </w:rPr>
          <w:t>Az erény nyomában</w:t>
        </w:r>
      </w:hyperlink>
      <w:r w:rsidRPr="00675B68">
        <w:rPr>
          <w:i/>
          <w:iCs/>
          <w:sz w:val="24"/>
          <w:szCs w:val="24"/>
        </w:rPr>
        <w:t xml:space="preserve">. </w:t>
      </w:r>
      <w:r w:rsidRPr="00675B68">
        <w:rPr>
          <w:sz w:val="24"/>
          <w:szCs w:val="24"/>
        </w:rPr>
        <w:t xml:space="preserve">II. </w:t>
      </w:r>
      <w:r>
        <w:rPr>
          <w:sz w:val="24"/>
          <w:szCs w:val="24"/>
        </w:rPr>
        <w:t xml:space="preserve">fejezet. </w:t>
      </w:r>
      <w:r w:rsidRPr="00675B68">
        <w:rPr>
          <w:sz w:val="24"/>
          <w:szCs w:val="24"/>
        </w:rPr>
        <w:t xml:space="preserve">A mai erkölcsi vita természete és az </w:t>
      </w:r>
      <w:proofErr w:type="spellStart"/>
      <w:r w:rsidRPr="00675B68">
        <w:rPr>
          <w:sz w:val="24"/>
          <w:szCs w:val="24"/>
        </w:rPr>
        <w:t>emotivizmus</w:t>
      </w:r>
      <w:proofErr w:type="spellEnd"/>
      <w:r w:rsidRPr="00675B68">
        <w:rPr>
          <w:sz w:val="24"/>
          <w:szCs w:val="24"/>
        </w:rPr>
        <w:t>.</w:t>
      </w:r>
      <w:r w:rsidRPr="00675B68">
        <w:rPr>
          <w:i/>
          <w:iCs/>
          <w:sz w:val="24"/>
          <w:szCs w:val="24"/>
        </w:rPr>
        <w:t xml:space="preserve"> </w:t>
      </w:r>
      <w:r w:rsidRPr="00675B68">
        <w:rPr>
          <w:sz w:val="24"/>
          <w:szCs w:val="24"/>
        </w:rPr>
        <w:t>Budapest, Osiris, 1999. 19-40.</w:t>
      </w:r>
    </w:p>
    <w:p w14:paraId="167B4AA0" w14:textId="708DDE3F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 w:rsidRPr="008714EF">
        <w:rPr>
          <w:sz w:val="24"/>
          <w:szCs w:val="24"/>
        </w:rPr>
        <w:t>Molnár Gábor</w:t>
      </w:r>
      <w:hyperlink r:id="rId12" w:history="1">
        <w:r w:rsidRPr="00212B4B">
          <w:rPr>
            <w:rStyle w:val="Hiperhivatkozs"/>
            <w:sz w:val="24"/>
            <w:szCs w:val="24"/>
          </w:rPr>
          <w:t>: Intuíciók, tapasztalatok és gyakorlati érdekek a filozófiában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Magyar Tudomány </w:t>
      </w:r>
      <w:r>
        <w:rPr>
          <w:sz w:val="24"/>
          <w:szCs w:val="24"/>
        </w:rPr>
        <w:t xml:space="preserve">2012/9: </w:t>
      </w:r>
      <w:r w:rsidRPr="008714EF">
        <w:rPr>
          <w:sz w:val="24"/>
          <w:szCs w:val="24"/>
        </w:rPr>
        <w:t>1103-1109</w:t>
      </w:r>
      <w:r>
        <w:rPr>
          <w:sz w:val="24"/>
          <w:szCs w:val="24"/>
        </w:rPr>
        <w:t xml:space="preserve">. </w:t>
      </w:r>
    </w:p>
    <w:p w14:paraId="5AEA5341" w14:textId="17C1FA13" w:rsidR="00015C5B" w:rsidRDefault="00015C5B" w:rsidP="00015C5B">
      <w:pPr>
        <w:spacing w:after="0"/>
        <w:ind w:left="284" w:hanging="284"/>
      </w:pPr>
      <w:r w:rsidRPr="00C6040A">
        <w:t xml:space="preserve">Moore, G. E.: </w:t>
      </w:r>
      <w:hyperlink r:id="rId13" w:history="1">
        <w:proofErr w:type="spellStart"/>
        <w:r w:rsidRPr="00A32F67">
          <w:rPr>
            <w:rStyle w:val="Hiperhivatkozs"/>
          </w:rPr>
          <w:t>Principia</w:t>
        </w:r>
        <w:proofErr w:type="spellEnd"/>
        <w:r w:rsidRPr="00A32F67">
          <w:rPr>
            <w:rStyle w:val="Hiperhivatkozs"/>
          </w:rPr>
          <w:t xml:space="preserve"> </w:t>
        </w:r>
        <w:proofErr w:type="spellStart"/>
        <w:r w:rsidRPr="00A32F67">
          <w:rPr>
            <w:rStyle w:val="Hiperhivatkozs"/>
          </w:rPr>
          <w:t>Ethica</w:t>
        </w:r>
        <w:proofErr w:type="spellEnd"/>
        <w:r w:rsidRPr="00A32F67">
          <w:rPr>
            <w:rStyle w:val="Hiperhivatkozs"/>
          </w:rPr>
          <w:t>. 1. fejezet. Az etika tárgya</w:t>
        </w:r>
      </w:hyperlink>
      <w:r>
        <w:t>.</w:t>
      </w:r>
      <w:r w:rsidRPr="00C6040A">
        <w:t xml:space="preserve"> In </w:t>
      </w:r>
      <w:bookmarkStart w:id="5" w:name="_Hlk62048691"/>
      <w:proofErr w:type="spellStart"/>
      <w:r w:rsidRPr="00C6040A">
        <w:t>Lónyai</w:t>
      </w:r>
      <w:proofErr w:type="spellEnd"/>
      <w:r w:rsidRPr="00C6040A">
        <w:t xml:space="preserve"> Mária (szerk.): </w:t>
      </w:r>
      <w:r w:rsidRPr="00C6040A">
        <w:rPr>
          <w:i/>
          <w:iCs/>
        </w:rPr>
        <w:t>Tények és értékek.</w:t>
      </w:r>
      <w:r>
        <w:rPr>
          <w:i/>
          <w:iCs/>
        </w:rPr>
        <w:t xml:space="preserve"> </w:t>
      </w:r>
      <w:r>
        <w:t>Budapest, Gondolat, 1981.</w:t>
      </w:r>
      <w:r w:rsidRPr="00C6040A">
        <w:t xml:space="preserve"> </w:t>
      </w:r>
      <w:bookmarkEnd w:id="5"/>
      <w:r w:rsidRPr="00C6040A">
        <w:t>51-</w:t>
      </w:r>
      <w:r w:rsidR="00425154">
        <w:t>87</w:t>
      </w:r>
      <w:r w:rsidRPr="00C6040A">
        <w:t>.</w:t>
      </w:r>
      <w:r w:rsidRPr="00C6040A">
        <w:rPr>
          <w:i/>
          <w:iCs/>
        </w:rPr>
        <w:t xml:space="preserve"> </w:t>
      </w:r>
    </w:p>
    <w:p w14:paraId="637BC73D" w14:textId="1E975930" w:rsidR="005A57FF" w:rsidRDefault="00F4668C" w:rsidP="005A57FF">
      <w:pPr>
        <w:spacing w:after="0"/>
        <w:ind w:left="284" w:hanging="284"/>
      </w:pPr>
      <w:r>
        <w:t xml:space="preserve">Paár Tamás: </w:t>
      </w:r>
      <w:hyperlink r:id="rId14" w:history="1">
        <w:r w:rsidRPr="00212B4B">
          <w:rPr>
            <w:rStyle w:val="Hiperhivatkozs"/>
          </w:rPr>
          <w:t>Filozófiai intuíciók – filozófusok az intuícióról</w:t>
        </w:r>
      </w:hyperlink>
      <w:r w:rsidRPr="00497248">
        <w:t>.</w:t>
      </w:r>
      <w:r>
        <w:t xml:space="preserve"> </w:t>
      </w:r>
      <w:r>
        <w:rPr>
          <w:i/>
          <w:iCs/>
        </w:rPr>
        <w:t xml:space="preserve">BUKSZ </w:t>
      </w:r>
      <w:r>
        <w:t xml:space="preserve">2014/4: 366-372. </w:t>
      </w:r>
    </w:p>
    <w:p w14:paraId="5A6B4A9B" w14:textId="60A3ABCE" w:rsidR="005A57FF" w:rsidRPr="005A57FF" w:rsidRDefault="005A57FF" w:rsidP="005A57FF">
      <w:pPr>
        <w:spacing w:after="0" w:line="240" w:lineRule="auto"/>
        <w:ind w:left="426" w:hanging="426"/>
      </w:pPr>
      <w:r>
        <w:rPr>
          <w:rFonts w:eastAsia="Times New Roman"/>
          <w:lang w:eastAsia="hu-HU"/>
        </w:rPr>
        <w:t xml:space="preserve">Paár Tamás: </w:t>
      </w:r>
      <w:hyperlink r:id="rId15" w:history="1">
        <w:r w:rsidRPr="00EC7197">
          <w:rPr>
            <w:rStyle w:val="Hiperhivatkozs"/>
            <w:rFonts w:eastAsia="Times New Roman"/>
            <w:lang w:eastAsia="hu-HU"/>
          </w:rPr>
          <w:t xml:space="preserve">Az átgondolás egyensúlya és az </w:t>
        </w:r>
        <w:proofErr w:type="spellStart"/>
        <w:r w:rsidRPr="00EC7197">
          <w:rPr>
            <w:rStyle w:val="Hiperhivatkozs"/>
            <w:rFonts w:eastAsia="Times New Roman"/>
            <w:lang w:eastAsia="hu-HU"/>
          </w:rPr>
          <w:t>ekvilibrizmus</w:t>
        </w:r>
        <w:proofErr w:type="spellEnd"/>
        <w:r w:rsidRPr="00EC7197">
          <w:rPr>
            <w:rStyle w:val="Hiperhivatkozs"/>
            <w:rFonts w:eastAsia="Times New Roman"/>
            <w:lang w:eastAsia="hu-HU"/>
          </w:rPr>
          <w:t xml:space="preserve"> megbillenése: viták a (morál)filozófia módszeréről és céljáról</w:t>
        </w:r>
      </w:hyperlink>
      <w:r>
        <w:rPr>
          <w:rFonts w:eastAsia="Times New Roman"/>
          <w:lang w:eastAsia="hu-HU"/>
        </w:rPr>
        <w:t xml:space="preserve">. </w:t>
      </w:r>
      <w:r w:rsidRPr="002909CF">
        <w:rPr>
          <w:rFonts w:eastAsia="Times New Roman"/>
          <w:i/>
          <w:iCs/>
          <w:lang w:eastAsia="hu-HU"/>
        </w:rPr>
        <w:t>Magyar Filozófiai Szemle</w:t>
      </w:r>
      <w:r w:rsidRPr="002909CF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2022/2: 93-119.</w:t>
      </w:r>
    </w:p>
    <w:p w14:paraId="4CA7CC34" w14:textId="71FF2001" w:rsidR="00F4668C" w:rsidRDefault="00F4668C" w:rsidP="00F4668C">
      <w:pPr>
        <w:spacing w:after="0"/>
        <w:ind w:left="284" w:hanging="284"/>
      </w:pPr>
      <w:r>
        <w:t xml:space="preserve">Parfit, Derek: Személyes azonosság. </w:t>
      </w:r>
      <w:r w:rsidRPr="009A77BC">
        <w:t xml:space="preserve">In Farkas Katalin – </w:t>
      </w:r>
      <w:proofErr w:type="spellStart"/>
      <w:r w:rsidRPr="009A77BC">
        <w:t>Huoranszki</w:t>
      </w:r>
      <w:proofErr w:type="spellEnd"/>
      <w:r w:rsidRPr="009A77BC">
        <w:t xml:space="preserve"> Ferenc (szerk.)</w:t>
      </w:r>
      <w:r>
        <w:t>:</w:t>
      </w:r>
      <w:r w:rsidRPr="009A77BC">
        <w:t xml:space="preserve"> </w:t>
      </w:r>
      <w:r w:rsidRPr="009A77BC">
        <w:rPr>
          <w:i/>
          <w:iCs/>
        </w:rPr>
        <w:t>Modern metafizikai tanulmányok</w:t>
      </w:r>
      <w:r w:rsidRPr="009A77BC">
        <w:t xml:space="preserve">. Budapest, ELTE, 2004. </w:t>
      </w:r>
      <w:r>
        <w:t>111-134.</w:t>
      </w:r>
    </w:p>
    <w:p w14:paraId="5C51B44A" w14:textId="7ABD6A06" w:rsidR="00F4668C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Rawls</w:t>
      </w:r>
      <w:proofErr w:type="spellEnd"/>
      <w:r>
        <w:rPr>
          <w:sz w:val="24"/>
          <w:szCs w:val="24"/>
        </w:rPr>
        <w:t xml:space="preserve">, John: </w:t>
      </w:r>
      <w:hyperlink r:id="rId16" w:history="1">
        <w:r w:rsidRPr="00212B4B">
          <w:rPr>
            <w:rStyle w:val="Hiperhivatkozs"/>
            <w:i/>
            <w:iCs/>
            <w:sz w:val="24"/>
            <w:szCs w:val="24"/>
          </w:rPr>
          <w:t>Az igazságosság elmélete.</w:t>
        </w:r>
        <w:r w:rsidRPr="00212B4B">
          <w:rPr>
            <w:rStyle w:val="Hiperhivatkozs"/>
            <w:sz w:val="24"/>
            <w:szCs w:val="24"/>
          </w:rPr>
          <w:t xml:space="preserve"> I. fejezet</w:t>
        </w:r>
      </w:hyperlink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méltányosságként</w:t>
      </w:r>
      <w:proofErr w:type="spellEnd"/>
      <w:r>
        <w:rPr>
          <w:sz w:val="24"/>
          <w:szCs w:val="24"/>
        </w:rPr>
        <w:t xml:space="preserve"> felfogott igazságosság. 1-4. </w:t>
      </w:r>
      <w:r w:rsidRPr="005E7AC2">
        <w:rPr>
          <w:sz w:val="24"/>
          <w:szCs w:val="24"/>
        </w:rPr>
        <w:t>§</w:t>
      </w:r>
      <w:r>
        <w:t xml:space="preserve">. </w:t>
      </w:r>
      <w:r w:rsidRPr="00D66A95">
        <w:rPr>
          <w:sz w:val="24"/>
          <w:szCs w:val="24"/>
        </w:rPr>
        <w:t>Budapest, Osiris, 199</w:t>
      </w:r>
      <w:r>
        <w:rPr>
          <w:sz w:val="24"/>
          <w:szCs w:val="24"/>
        </w:rPr>
        <w:t>7.</w:t>
      </w:r>
      <w:r w:rsidRPr="00D66A95">
        <w:rPr>
          <w:sz w:val="24"/>
          <w:szCs w:val="24"/>
        </w:rPr>
        <w:t xml:space="preserve"> </w:t>
      </w:r>
      <w:r>
        <w:rPr>
          <w:sz w:val="24"/>
          <w:szCs w:val="24"/>
        </w:rPr>
        <w:t>21-43.</w:t>
      </w:r>
    </w:p>
    <w:p w14:paraId="1E2B44DA" w14:textId="64798877" w:rsidR="00F4668C" w:rsidRPr="00BD3903" w:rsidRDefault="00F4668C" w:rsidP="00F4668C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Tőzsér János: </w:t>
      </w:r>
      <w:hyperlink r:id="rId17" w:history="1">
        <w:r w:rsidRPr="00212B4B">
          <w:rPr>
            <w:rStyle w:val="Hiperhivatkozs"/>
            <w:sz w:val="24"/>
            <w:szCs w:val="24"/>
          </w:rPr>
          <w:t>Filozófiai nézetkülönbség és a filozófiai problémák természete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Magyar Filozófiai Szemle</w:t>
      </w:r>
      <w:r>
        <w:rPr>
          <w:sz w:val="24"/>
          <w:szCs w:val="24"/>
        </w:rPr>
        <w:t xml:space="preserve"> 2014/4: 60-75. </w:t>
      </w:r>
    </w:p>
    <w:p w14:paraId="7CFD1597" w14:textId="4B47E11D" w:rsidR="00F4668C" w:rsidRPr="00144B71" w:rsidRDefault="00F4668C" w:rsidP="00F4668C">
      <w:pPr>
        <w:spacing w:after="0"/>
        <w:ind w:left="284" w:hanging="284"/>
      </w:pPr>
      <w:r>
        <w:t xml:space="preserve">Ziegler Zsolt: </w:t>
      </w:r>
      <w:hyperlink r:id="rId18" w:history="1">
        <w:r w:rsidRPr="00212B4B">
          <w:rPr>
            <w:rStyle w:val="Hiperhivatkozs"/>
          </w:rPr>
          <w:t>Morális felelősség és az alternatív lehetőségek elve. A Frankfurt-típusú példák</w:t>
        </w:r>
      </w:hyperlink>
      <w:r>
        <w:t xml:space="preserve">. </w:t>
      </w:r>
      <w:proofErr w:type="spellStart"/>
      <w:r>
        <w:rPr>
          <w:i/>
          <w:iCs/>
        </w:rPr>
        <w:t>Elpis</w:t>
      </w:r>
      <w:proofErr w:type="spellEnd"/>
      <w:r>
        <w:rPr>
          <w:i/>
          <w:iCs/>
        </w:rPr>
        <w:t xml:space="preserve"> </w:t>
      </w:r>
      <w:r>
        <w:t xml:space="preserve">2009/5: 122-147. </w:t>
      </w:r>
    </w:p>
    <w:p w14:paraId="62D7A084" w14:textId="288657B8" w:rsidR="00F4668C" w:rsidRDefault="00F4668C" w:rsidP="008C0444">
      <w:pPr>
        <w:pStyle w:val="Szvegtrzs"/>
        <w:rPr>
          <w:sz w:val="24"/>
          <w:szCs w:val="24"/>
        </w:rPr>
      </w:pPr>
    </w:p>
    <w:p w14:paraId="724656AE" w14:textId="41EF4B8A" w:rsidR="00460048" w:rsidRDefault="00805E40" w:rsidP="00460048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További</w:t>
      </w:r>
      <w:r w:rsidR="00460048">
        <w:rPr>
          <w:b/>
          <w:bCs/>
          <w:sz w:val="24"/>
          <w:szCs w:val="24"/>
        </w:rPr>
        <w:t xml:space="preserve"> irodalom</w:t>
      </w:r>
    </w:p>
    <w:p w14:paraId="1111E2C1" w14:textId="5268EC8F" w:rsidR="00633228" w:rsidRDefault="0063322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>
        <w:rPr>
          <w:rStyle w:val="Kiemels2"/>
          <w:rFonts w:eastAsiaTheme="majorEastAsia"/>
          <w:b w:val="0"/>
          <w:bCs w:val="0"/>
        </w:rPr>
        <w:t xml:space="preserve">Ambrus Gergely: </w:t>
      </w:r>
      <w:hyperlink r:id="rId19" w:history="1">
        <w:r w:rsidR="00A0015D" w:rsidRPr="00A0015D">
          <w:rPr>
            <w:rStyle w:val="Hiperhivatkozs"/>
            <w:rFonts w:eastAsiaTheme="majorEastAsia"/>
          </w:rPr>
          <w:t xml:space="preserve">Moore nyitott kérdés érve: a </w:t>
        </w:r>
        <w:proofErr w:type="spellStart"/>
        <w:r w:rsidR="00A0015D" w:rsidRPr="00A0015D">
          <w:rPr>
            <w:rStyle w:val="Hiperhivatkozs"/>
            <w:rFonts w:eastAsiaTheme="majorEastAsia"/>
          </w:rPr>
          <w:t>Principia</w:t>
        </w:r>
        <w:proofErr w:type="spellEnd"/>
        <w:r w:rsidR="00A0015D" w:rsidRPr="00A0015D">
          <w:rPr>
            <w:rStyle w:val="Hiperhivatkozs"/>
            <w:rFonts w:eastAsiaTheme="majorEastAsia"/>
          </w:rPr>
          <w:t xml:space="preserve"> </w:t>
        </w:r>
        <w:proofErr w:type="spellStart"/>
        <w:r w:rsidR="00A0015D" w:rsidRPr="00A0015D">
          <w:rPr>
            <w:rStyle w:val="Hiperhivatkozs"/>
            <w:rFonts w:eastAsiaTheme="majorEastAsia"/>
          </w:rPr>
          <w:t>Ethica</w:t>
        </w:r>
        <w:proofErr w:type="spellEnd"/>
        <w:r w:rsidR="00A0015D" w:rsidRPr="00A0015D">
          <w:rPr>
            <w:rStyle w:val="Hiperhivatkozs"/>
            <w:rFonts w:eastAsiaTheme="majorEastAsia"/>
          </w:rPr>
          <w:t xml:space="preserve"> kontextusban</w:t>
        </w:r>
      </w:hyperlink>
      <w:r w:rsidR="00A0015D">
        <w:rPr>
          <w:rStyle w:val="Kiemels2"/>
          <w:rFonts w:eastAsiaTheme="majorEastAsia"/>
          <w:b w:val="0"/>
          <w:bCs w:val="0"/>
        </w:rPr>
        <w:t>.</w:t>
      </w:r>
      <w:r w:rsidR="004703B1">
        <w:rPr>
          <w:rStyle w:val="Kiemels2"/>
          <w:rFonts w:eastAsiaTheme="majorEastAsia"/>
          <w:b w:val="0"/>
          <w:bCs w:val="0"/>
        </w:rPr>
        <w:t xml:space="preserve"> </w:t>
      </w:r>
      <w:r w:rsidR="004703B1">
        <w:rPr>
          <w:i/>
          <w:iCs/>
        </w:rPr>
        <w:t xml:space="preserve">Magyar Filozófiai Szemle </w:t>
      </w:r>
      <w:r w:rsidR="004703B1">
        <w:t>2016/3: 25-45.</w:t>
      </w:r>
    </w:p>
    <w:p w14:paraId="06A3D098" w14:textId="16CAEC01" w:rsidR="001D5EEF" w:rsidRPr="001D5EEF" w:rsidRDefault="001D5EEF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proofErr w:type="spellStart"/>
      <w:r>
        <w:rPr>
          <w:rStyle w:val="Kiemels2"/>
          <w:rFonts w:eastAsiaTheme="majorEastAsia"/>
          <w:b w:val="0"/>
          <w:bCs w:val="0"/>
        </w:rPr>
        <w:t>Ayer</w:t>
      </w:r>
      <w:proofErr w:type="spellEnd"/>
      <w:r>
        <w:rPr>
          <w:rStyle w:val="Kiemels2"/>
          <w:rFonts w:eastAsiaTheme="majorEastAsia"/>
          <w:b w:val="0"/>
          <w:bCs w:val="0"/>
        </w:rPr>
        <w:t xml:space="preserve">, Alfred J.: </w:t>
      </w:r>
      <w:hyperlink r:id="rId20" w:history="1">
        <w:r w:rsidRPr="001D5EEF">
          <w:rPr>
            <w:rStyle w:val="Hiperhivatkozs"/>
            <w:rFonts w:eastAsiaTheme="majorEastAsia"/>
            <w:i/>
            <w:iCs/>
          </w:rPr>
          <w:t>Nyelv, igazság és logika</w:t>
        </w:r>
      </w:hyperlink>
      <w:r>
        <w:rPr>
          <w:rStyle w:val="Kiemels2"/>
          <w:rFonts w:eastAsiaTheme="majorEastAsia"/>
          <w:b w:val="0"/>
          <w:bCs w:val="0"/>
          <w:i/>
          <w:iCs/>
        </w:rPr>
        <w:t xml:space="preserve">. </w:t>
      </w:r>
      <w:r>
        <w:rPr>
          <w:rStyle w:val="Kiemels2"/>
          <w:rFonts w:eastAsiaTheme="majorEastAsia"/>
          <w:b w:val="0"/>
          <w:bCs w:val="0"/>
        </w:rPr>
        <w:t>Budapest, Gondolat, 2022.</w:t>
      </w:r>
    </w:p>
    <w:p w14:paraId="0F7838FD" w14:textId="44B8F535" w:rsidR="00460048" w:rsidRPr="00B84CCD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B84CCD">
        <w:rPr>
          <w:rStyle w:val="Kiemels2"/>
          <w:rFonts w:eastAsiaTheme="majorEastAsia"/>
          <w:b w:val="0"/>
          <w:bCs w:val="0"/>
        </w:rPr>
        <w:t xml:space="preserve">Baggini, Julian: </w:t>
      </w:r>
      <w:r w:rsidRPr="00B84CCD">
        <w:rPr>
          <w:rStyle w:val="Kiemels2"/>
          <w:rFonts w:eastAsiaTheme="majorEastAsia"/>
          <w:b w:val="0"/>
          <w:bCs w:val="0"/>
          <w:i/>
          <w:iCs/>
        </w:rPr>
        <w:t xml:space="preserve">A tányérra kívánkozó malac és 99 további gondolatkísérlet. </w:t>
      </w:r>
      <w:r w:rsidRPr="00B84CCD">
        <w:rPr>
          <w:rStyle w:val="Kiemels2"/>
          <w:rFonts w:eastAsiaTheme="majorEastAsia"/>
          <w:b w:val="0"/>
          <w:bCs w:val="0"/>
        </w:rPr>
        <w:t>Budapest, Corvina, 2008.</w:t>
      </w:r>
    </w:p>
    <w:p w14:paraId="122F0B6B" w14:textId="5F2F26F4" w:rsidR="00460048" w:rsidRPr="008D4CD2" w:rsidRDefault="00460048" w:rsidP="00460048">
      <w:pPr>
        <w:pStyle w:val="Szvegtrzs"/>
        <w:ind w:left="567" w:hanging="567"/>
        <w:jc w:val="left"/>
        <w:rPr>
          <w:sz w:val="24"/>
          <w:szCs w:val="24"/>
        </w:rPr>
      </w:pPr>
      <w:r w:rsidRPr="00B84CCD">
        <w:rPr>
          <w:sz w:val="24"/>
          <w:szCs w:val="24"/>
        </w:rPr>
        <w:t xml:space="preserve">Bárány Tibor – Mátyási Róbert: </w:t>
      </w:r>
      <w:hyperlink r:id="rId21" w:history="1">
        <w:r w:rsidRPr="00B84CCD">
          <w:rPr>
            <w:rStyle w:val="Hiperhivatkozs"/>
            <w:sz w:val="24"/>
            <w:szCs w:val="24"/>
          </w:rPr>
          <w:t>Intuíciók határok nélkül</w:t>
        </w:r>
      </w:hyperlink>
      <w:r w:rsidRPr="00B84CCD">
        <w:rPr>
          <w:sz w:val="24"/>
          <w:szCs w:val="24"/>
        </w:rPr>
        <w:t xml:space="preserve">. </w:t>
      </w:r>
      <w:r w:rsidRPr="00B84CCD">
        <w:rPr>
          <w:rStyle w:val="Kiemels2"/>
          <w:rFonts w:eastAsiaTheme="majorEastAsia"/>
          <w:b w:val="0"/>
          <w:bCs w:val="0"/>
          <w:sz w:val="24"/>
          <w:szCs w:val="24"/>
        </w:rPr>
        <w:t xml:space="preserve">In Bárány Tibor (szerk.): </w:t>
      </w:r>
      <w:r w:rsidRPr="00B84CCD">
        <w:rPr>
          <w:rStyle w:val="Kiemels2"/>
          <w:rFonts w:eastAsiaTheme="majorEastAsia"/>
          <w:b w:val="0"/>
          <w:bCs w:val="0"/>
          <w:i/>
          <w:iCs/>
          <w:sz w:val="24"/>
          <w:szCs w:val="24"/>
        </w:rPr>
        <w:t xml:space="preserve">Kiskáté. Kortárs </w:t>
      </w:r>
      <w:proofErr w:type="spellStart"/>
      <w:r w:rsidRPr="00B84CCD">
        <w:rPr>
          <w:rStyle w:val="Kiemels2"/>
          <w:rFonts w:eastAsiaTheme="majorEastAsia"/>
          <w:b w:val="0"/>
          <w:bCs w:val="0"/>
          <w:i/>
          <w:iCs/>
          <w:sz w:val="24"/>
          <w:szCs w:val="24"/>
        </w:rPr>
        <w:t>filozófai</w:t>
      </w:r>
      <w:proofErr w:type="spellEnd"/>
      <w:r w:rsidRPr="00B84CCD">
        <w:rPr>
          <w:rStyle w:val="Kiemels2"/>
          <w:rFonts w:eastAsiaTheme="majorEastAsia"/>
          <w:b w:val="0"/>
          <w:bCs w:val="0"/>
          <w:i/>
          <w:iCs/>
          <w:sz w:val="24"/>
          <w:szCs w:val="24"/>
        </w:rPr>
        <w:t xml:space="preserve"> kiskönyvtár. </w:t>
      </w:r>
      <w:r w:rsidRPr="00B84CCD">
        <w:rPr>
          <w:rStyle w:val="Kiemels2"/>
          <w:rFonts w:eastAsiaTheme="majorEastAsia"/>
          <w:b w:val="0"/>
          <w:bCs w:val="0"/>
          <w:sz w:val="24"/>
          <w:szCs w:val="24"/>
        </w:rPr>
        <w:t xml:space="preserve">Miskolc, Műút, 2017. </w:t>
      </w:r>
      <w:r w:rsidRPr="00B84CCD">
        <w:rPr>
          <w:sz w:val="24"/>
          <w:szCs w:val="24"/>
        </w:rPr>
        <w:t>285-291.</w:t>
      </w:r>
      <w:r>
        <w:rPr>
          <w:sz w:val="24"/>
          <w:szCs w:val="24"/>
        </w:rPr>
        <w:t xml:space="preserve"> </w:t>
      </w:r>
    </w:p>
    <w:p w14:paraId="31D5C29E" w14:textId="1F6EF744" w:rsidR="00460048" w:rsidRPr="00A32F67" w:rsidRDefault="00460048" w:rsidP="00460048">
      <w:pPr>
        <w:spacing w:after="0"/>
        <w:ind w:left="567" w:hanging="567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Bernáth László – Kocsis László (szerk.): </w:t>
      </w:r>
      <w:hyperlink r:id="rId22" w:history="1">
        <w:r w:rsidRPr="00B84CCD">
          <w:rPr>
            <w:rStyle w:val="Hiperhivatkozs"/>
            <w:rFonts w:eastAsiaTheme="majorEastAsia"/>
            <w:i/>
            <w:iCs/>
          </w:rPr>
          <w:t>Az igazság pillanatai?</w:t>
        </w:r>
        <w:r w:rsidRPr="00B84CCD">
          <w:rPr>
            <w:rStyle w:val="Hiperhivatkozs"/>
            <w:rFonts w:eastAsiaTheme="majorEastAsia"/>
          </w:rPr>
          <w:t xml:space="preserve"> </w:t>
        </w:r>
        <w:proofErr w:type="spellStart"/>
        <w:r w:rsidRPr="00B84CCD">
          <w:rPr>
            <w:rStyle w:val="Hiperhivatkozs"/>
            <w:rFonts w:eastAsiaTheme="majorEastAsia"/>
            <w:i/>
            <w:iCs/>
          </w:rPr>
          <w:t>Metafilozófiai</w:t>
        </w:r>
        <w:proofErr w:type="spellEnd"/>
      </w:hyperlink>
      <w:r w:rsidRPr="00A32F67">
        <w:rPr>
          <w:rStyle w:val="Kiemels2"/>
          <w:rFonts w:eastAsiaTheme="majorEastAsia"/>
          <w:b w:val="0"/>
          <w:bCs w:val="0"/>
          <w:i/>
          <w:iCs/>
        </w:rPr>
        <w:t xml:space="preserve"> válaszok a szkeptikus kihívásra. </w:t>
      </w:r>
      <w:r w:rsidRPr="00A32F67">
        <w:rPr>
          <w:rStyle w:val="Kiemels2"/>
          <w:rFonts w:eastAsiaTheme="majorEastAsia"/>
          <w:b w:val="0"/>
          <w:bCs w:val="0"/>
        </w:rPr>
        <w:t xml:space="preserve">Budapest, </w:t>
      </w:r>
      <w:proofErr w:type="spellStart"/>
      <w:r w:rsidRPr="00A32F67">
        <w:rPr>
          <w:rStyle w:val="Kiemels2"/>
          <w:rFonts w:eastAsiaTheme="majorEastAsia"/>
          <w:b w:val="0"/>
          <w:bCs w:val="0"/>
        </w:rPr>
        <w:t>Kalligram</w:t>
      </w:r>
      <w:proofErr w:type="spellEnd"/>
      <w:r w:rsidRPr="00A32F67">
        <w:rPr>
          <w:rStyle w:val="Kiemels2"/>
          <w:rFonts w:eastAsiaTheme="majorEastAsia"/>
          <w:b w:val="0"/>
          <w:bCs w:val="0"/>
        </w:rPr>
        <w:t>, 2021.</w:t>
      </w:r>
    </w:p>
    <w:p w14:paraId="7097EA75" w14:textId="35C6B1D0" w:rsidR="00460048" w:rsidRDefault="00460048" w:rsidP="00460048">
      <w:pPr>
        <w:spacing w:after="0"/>
        <w:ind w:left="567" w:hanging="567"/>
      </w:pPr>
      <w:bookmarkStart w:id="6" w:name="_Hlk145616458"/>
      <w:r>
        <w:t xml:space="preserve">Bernáth László: </w:t>
      </w:r>
      <w:r w:rsidRPr="006B4544">
        <w:rPr>
          <w:i/>
          <w:iCs/>
        </w:rPr>
        <w:t>Morális felelősség, érdem és kontroll. A morális felelősség metafizikája.</w:t>
      </w:r>
      <w:r>
        <w:t xml:space="preserve"> Budapest, MTA – </w:t>
      </w:r>
      <w:proofErr w:type="spellStart"/>
      <w:r>
        <w:t>L’Harmattan</w:t>
      </w:r>
      <w:proofErr w:type="spellEnd"/>
      <w:r>
        <w:t>, 2019.</w:t>
      </w:r>
      <w:bookmarkEnd w:id="6"/>
    </w:p>
    <w:p w14:paraId="2EFCFA7E" w14:textId="0B20AFDB" w:rsidR="00B27C1F" w:rsidRDefault="00B27C1F" w:rsidP="00460048">
      <w:pPr>
        <w:spacing w:after="0"/>
        <w:ind w:left="567" w:hanging="567"/>
      </w:pPr>
      <w:r>
        <w:t xml:space="preserve">Bernáth László: </w:t>
      </w:r>
      <w:r>
        <w:rPr>
          <w:i/>
          <w:iCs/>
        </w:rPr>
        <w:t>Létezik-e szabad akarat?</w:t>
      </w:r>
      <w:r>
        <w:t xml:space="preserve"> Budapest, </w:t>
      </w:r>
      <w:proofErr w:type="spellStart"/>
      <w:r>
        <w:t>Kalligram</w:t>
      </w:r>
      <w:proofErr w:type="spellEnd"/>
      <w:r>
        <w:t>, 2023.</w:t>
      </w:r>
    </w:p>
    <w:p w14:paraId="625EC184" w14:textId="77777777" w:rsidR="003214D2" w:rsidRDefault="003214D2" w:rsidP="00460048">
      <w:pPr>
        <w:spacing w:after="0"/>
        <w:ind w:left="567" w:hanging="567"/>
      </w:pPr>
      <w:r w:rsidRPr="003214D2">
        <w:lastRenderedPageBreak/>
        <w:t>Bernáth, László</w:t>
      </w:r>
      <w:r>
        <w:t xml:space="preserve">: </w:t>
      </w:r>
      <w:hyperlink r:id="rId23" w:history="1">
        <w:r w:rsidRPr="003214D2">
          <w:rPr>
            <w:rStyle w:val="Hiperhivatkozs"/>
          </w:rPr>
          <w:t>Naturalizmus és erkölcsi felelősség: A Frankfurt-típusú példák</w:t>
        </w:r>
      </w:hyperlink>
      <w:r w:rsidRPr="003214D2">
        <w:t xml:space="preserve">. </w:t>
      </w:r>
      <w:r w:rsidRPr="003214D2">
        <w:rPr>
          <w:i/>
          <w:iCs/>
        </w:rPr>
        <w:t>Magyar Filozófiai Szemle</w:t>
      </w:r>
      <w:r w:rsidRPr="003214D2">
        <w:t xml:space="preserve"> 2012</w:t>
      </w:r>
      <w:r>
        <w:t>/</w:t>
      </w:r>
      <w:r w:rsidRPr="003214D2">
        <w:t>3</w:t>
      </w:r>
      <w:r>
        <w:t>:</w:t>
      </w:r>
      <w:r w:rsidRPr="003214D2">
        <w:t xml:space="preserve"> 34-52. </w:t>
      </w:r>
    </w:p>
    <w:p w14:paraId="22A04883" w14:textId="2EA5558D" w:rsidR="003214D2" w:rsidRDefault="0076799C" w:rsidP="003214D2">
      <w:pPr>
        <w:spacing w:after="0"/>
        <w:ind w:left="567" w:hanging="567"/>
      </w:pPr>
      <w:r>
        <w:t xml:space="preserve">Boda Mihály: </w:t>
      </w:r>
      <w:hyperlink r:id="rId24" w:history="1">
        <w:r w:rsidR="003214D2" w:rsidRPr="003214D2">
          <w:rPr>
            <w:rStyle w:val="Hiperhivatkozs"/>
          </w:rPr>
          <w:t>A személy fogalma</w:t>
        </w:r>
      </w:hyperlink>
      <w:r w:rsidR="003214D2">
        <w:t xml:space="preserve">. </w:t>
      </w:r>
      <w:r w:rsidR="003214D2" w:rsidRPr="003214D2">
        <w:rPr>
          <w:i/>
          <w:iCs/>
        </w:rPr>
        <w:t>Világosság</w:t>
      </w:r>
      <w:r w:rsidR="003214D2" w:rsidRPr="003214D2">
        <w:t xml:space="preserve"> 2008/1</w:t>
      </w:r>
      <w:r w:rsidR="003214D2">
        <w:t>: 23-56.</w:t>
      </w:r>
    </w:p>
    <w:p w14:paraId="187A0EAF" w14:textId="5D24A255" w:rsidR="0076799C" w:rsidRPr="0076799C" w:rsidRDefault="0076799C" w:rsidP="00460048">
      <w:pPr>
        <w:spacing w:after="0" w:line="240" w:lineRule="auto"/>
        <w:ind w:left="567" w:hanging="567"/>
      </w:pPr>
      <w:proofErr w:type="spellStart"/>
      <w:r>
        <w:t>Cox</w:t>
      </w:r>
      <w:proofErr w:type="spellEnd"/>
      <w:r>
        <w:t xml:space="preserve">, Gary: </w:t>
      </w:r>
      <w:r>
        <w:rPr>
          <w:i/>
          <w:iCs/>
        </w:rPr>
        <w:t>Hogyan legyünk jók?</w:t>
      </w:r>
      <w:r>
        <w:t xml:space="preserve"> Budapest, </w:t>
      </w:r>
      <w:proofErr w:type="spellStart"/>
      <w:r>
        <w:t>Pallas</w:t>
      </w:r>
      <w:proofErr w:type="spellEnd"/>
      <w:r>
        <w:t>, 2020.</w:t>
      </w:r>
    </w:p>
    <w:p w14:paraId="0F0A7A26" w14:textId="17CFC30A" w:rsidR="00460048" w:rsidRDefault="00460048" w:rsidP="00460048">
      <w:pPr>
        <w:spacing w:after="0" w:line="240" w:lineRule="auto"/>
        <w:ind w:left="567" w:hanging="567"/>
      </w:pPr>
      <w:r>
        <w:t xml:space="preserve">Demeter Tamás: </w:t>
      </w:r>
      <w:hyperlink r:id="rId25" w:history="1">
        <w:r w:rsidRPr="00A32F67">
          <w:rPr>
            <w:rStyle w:val="Hiperhivatkozs"/>
          </w:rPr>
          <w:t>A fogalmi intuíció védelmében</w:t>
        </w:r>
      </w:hyperlink>
      <w:r>
        <w:t xml:space="preserve">. </w:t>
      </w:r>
      <w:r w:rsidRPr="000E2180">
        <w:rPr>
          <w:i/>
          <w:iCs/>
        </w:rPr>
        <w:t>Magyar Tudomány</w:t>
      </w:r>
      <w:r>
        <w:t xml:space="preserve"> 2012/4: 488–492. </w:t>
      </w:r>
    </w:p>
    <w:p w14:paraId="3BDDDEEF" w14:textId="276F3696" w:rsidR="00B84CCD" w:rsidRDefault="00B84CCD" w:rsidP="00460048">
      <w:pPr>
        <w:spacing w:after="0"/>
        <w:ind w:left="426" w:hanging="426"/>
      </w:pPr>
      <w:r w:rsidRPr="00B84CCD">
        <w:t>Forrai Gábor</w:t>
      </w:r>
      <w:hyperlink r:id="rId26" w:history="1">
        <w:r w:rsidRPr="00B84CCD">
          <w:rPr>
            <w:rStyle w:val="Hiperhivatkozs"/>
          </w:rPr>
          <w:t>: 400 lap alatt az erkölcs körül, avagy a legelőktől az agyon át az utilitarizmusig</w:t>
        </w:r>
      </w:hyperlink>
      <w:r>
        <w:t xml:space="preserve">. </w:t>
      </w:r>
      <w:r>
        <w:rPr>
          <w:i/>
          <w:iCs/>
        </w:rPr>
        <w:t xml:space="preserve">Műút, </w:t>
      </w:r>
      <w:r w:rsidRPr="00B84CCD">
        <w:t>2021</w:t>
      </w:r>
      <w:r>
        <w:t>.</w:t>
      </w:r>
      <w:r w:rsidRPr="00B84CCD">
        <w:t>08</w:t>
      </w:r>
      <w:r>
        <w:t>.</w:t>
      </w:r>
      <w:r w:rsidRPr="00B84CCD">
        <w:t>27</w:t>
      </w:r>
      <w:r>
        <w:t xml:space="preserve">. </w:t>
      </w:r>
    </w:p>
    <w:p w14:paraId="3099F01B" w14:textId="4ED3AE97" w:rsid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Forrai Gábor: </w:t>
      </w:r>
      <w:hyperlink r:id="rId27" w:history="1">
        <w:r w:rsidRPr="00A32F67">
          <w:rPr>
            <w:rStyle w:val="Hiperhivatkozs"/>
            <w:rFonts w:eastAsiaTheme="majorEastAsia"/>
          </w:rPr>
          <w:t>Legyünk racionalisták?</w:t>
        </w:r>
      </w:hyperlink>
      <w:r w:rsidRPr="00A32F67">
        <w:rPr>
          <w:rStyle w:val="Kiemels2"/>
          <w:rFonts w:eastAsiaTheme="majorEastAsia"/>
          <w:b w:val="0"/>
          <w:bCs w:val="0"/>
        </w:rPr>
        <w:t xml:space="preserve"> </w:t>
      </w:r>
      <w:r w:rsidRPr="00A32F67">
        <w:rPr>
          <w:rStyle w:val="Kiemels2"/>
          <w:rFonts w:eastAsiaTheme="majorEastAsia"/>
          <w:b w:val="0"/>
          <w:bCs w:val="0"/>
          <w:i/>
          <w:iCs/>
        </w:rPr>
        <w:t>Világosság</w:t>
      </w:r>
      <w:r w:rsidRPr="00A32F67">
        <w:rPr>
          <w:rStyle w:val="Kiemels2"/>
          <w:rFonts w:eastAsiaTheme="majorEastAsia"/>
          <w:b w:val="0"/>
          <w:bCs w:val="0"/>
        </w:rPr>
        <w:t xml:space="preserve"> 2008/11–12: 207-220. </w:t>
      </w:r>
    </w:p>
    <w:p w14:paraId="29DDA861" w14:textId="684B14F3" w:rsidR="00B84CCD" w:rsidRPr="00633228" w:rsidRDefault="00633228" w:rsidP="00633228">
      <w:pPr>
        <w:spacing w:after="0" w:line="240" w:lineRule="auto"/>
        <w:ind w:left="567" w:hanging="567"/>
        <w:rPr>
          <w:rStyle w:val="Kiemels2"/>
          <w:b w:val="0"/>
          <w:bCs w:val="0"/>
        </w:rPr>
      </w:pPr>
      <w:r w:rsidRPr="00AE4AAF">
        <w:t xml:space="preserve">Hume, David: </w:t>
      </w:r>
      <w:hyperlink r:id="rId28" w:history="1">
        <w:r w:rsidRPr="00AE4AAF">
          <w:rPr>
            <w:rStyle w:val="Hiperhivatkozs"/>
            <w:i/>
            <w:iCs/>
          </w:rPr>
          <w:t>Értekezés az emberi természetről</w:t>
        </w:r>
      </w:hyperlink>
      <w:r w:rsidRPr="00AE4AAF">
        <w:rPr>
          <w:i/>
          <w:iCs/>
        </w:rPr>
        <w:t xml:space="preserve">. </w:t>
      </w:r>
      <w:r w:rsidRPr="00AE4AAF">
        <w:t>Budapest, Akadémiai, 2006. 455-473.</w:t>
      </w:r>
    </w:p>
    <w:p w14:paraId="1C9D1354" w14:textId="77777777" w:rsidR="00460048" w:rsidRDefault="00460048" w:rsidP="00460048">
      <w:pPr>
        <w:pStyle w:val="Szvegtrzs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Gladwell</w:t>
      </w:r>
      <w:proofErr w:type="spellEnd"/>
      <w:r>
        <w:rPr>
          <w:sz w:val="24"/>
          <w:szCs w:val="24"/>
        </w:rPr>
        <w:t xml:space="preserve">, Malcolm: </w:t>
      </w:r>
      <w:r>
        <w:rPr>
          <w:i/>
          <w:iCs/>
          <w:sz w:val="24"/>
          <w:szCs w:val="24"/>
        </w:rPr>
        <w:t xml:space="preserve">Ösztönösen. </w:t>
      </w:r>
      <w:r>
        <w:rPr>
          <w:sz w:val="24"/>
          <w:szCs w:val="24"/>
        </w:rPr>
        <w:t>Budapest, HVG, 2020.</w:t>
      </w:r>
    </w:p>
    <w:p w14:paraId="0AC2B5BC" w14:textId="51B47D33" w:rsidR="00015C5B" w:rsidRPr="00D8023F" w:rsidRDefault="00015C5B" w:rsidP="00460048">
      <w:pPr>
        <w:pStyle w:val="Szvegtrzs"/>
        <w:jc w:val="left"/>
        <w:rPr>
          <w:sz w:val="24"/>
          <w:szCs w:val="24"/>
        </w:rPr>
      </w:pPr>
      <w:proofErr w:type="spellStart"/>
      <w:r w:rsidRPr="002909CF">
        <w:rPr>
          <w:sz w:val="24"/>
          <w:szCs w:val="24"/>
        </w:rPr>
        <w:t>Grayling</w:t>
      </w:r>
      <w:proofErr w:type="spellEnd"/>
      <w:r>
        <w:rPr>
          <w:sz w:val="24"/>
          <w:szCs w:val="24"/>
        </w:rPr>
        <w:t>,</w:t>
      </w:r>
      <w:r w:rsidRPr="002909CF">
        <w:rPr>
          <w:sz w:val="24"/>
          <w:szCs w:val="24"/>
        </w:rPr>
        <w:t xml:space="preserve"> A. C. (szerk.): </w:t>
      </w:r>
      <w:r w:rsidRPr="002909CF">
        <w:rPr>
          <w:i/>
          <w:iCs/>
          <w:sz w:val="24"/>
          <w:szCs w:val="24"/>
        </w:rPr>
        <w:t xml:space="preserve">Filozófiai kalauz. </w:t>
      </w:r>
      <w:r w:rsidRPr="002909CF">
        <w:rPr>
          <w:sz w:val="24"/>
          <w:szCs w:val="24"/>
        </w:rPr>
        <w:t>Budapest, Akadémiai, 1997.</w:t>
      </w:r>
    </w:p>
    <w:p w14:paraId="50FB36FC" w14:textId="2458136D" w:rsidR="00460048" w:rsidRDefault="00460048" w:rsidP="00460048">
      <w:pPr>
        <w:spacing w:after="0"/>
        <w:ind w:left="567" w:hanging="567"/>
      </w:pPr>
      <w:proofErr w:type="spellStart"/>
      <w:r>
        <w:t>Gyarmathy</w:t>
      </w:r>
      <w:proofErr w:type="spellEnd"/>
      <w:r>
        <w:t xml:space="preserve"> Ákos: </w:t>
      </w:r>
      <w:hyperlink r:id="rId29" w:history="1">
        <w:r w:rsidRPr="00A32F67">
          <w:rPr>
            <w:rStyle w:val="Hiperhivatkozs"/>
          </w:rPr>
          <w:t>Frankfurt-esetek és alternatívák: válasz a dilemmára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 w:rsidRPr="008F5094">
        <w:t>2016/60:</w:t>
      </w:r>
      <w:r>
        <w:rPr>
          <w:i/>
          <w:iCs/>
        </w:rPr>
        <w:t xml:space="preserve"> </w:t>
      </w:r>
      <w:r>
        <w:t xml:space="preserve">26-45. </w:t>
      </w:r>
    </w:p>
    <w:p w14:paraId="20D98810" w14:textId="62FF013E" w:rsidR="001D5EEF" w:rsidRPr="008F5094" w:rsidRDefault="001D5EEF" w:rsidP="00460048">
      <w:pPr>
        <w:spacing w:after="0"/>
        <w:ind w:left="567" w:hanging="567"/>
      </w:pPr>
      <w:r>
        <w:t xml:space="preserve">Héthelyi Máté: </w:t>
      </w:r>
      <w:hyperlink r:id="rId30" w:history="1">
        <w:r w:rsidRPr="001D5EEF">
          <w:rPr>
            <w:rStyle w:val="Hiperhivatkozs"/>
          </w:rPr>
          <w:t>Miért legyünk robusztus etikai realisták?</w:t>
        </w:r>
      </w:hyperlink>
      <w:r>
        <w:t xml:space="preserve"> </w:t>
      </w:r>
      <w:proofErr w:type="spellStart"/>
      <w:r>
        <w:rPr>
          <w:i/>
          <w:iCs/>
        </w:rPr>
        <w:t>Elpis</w:t>
      </w:r>
      <w:proofErr w:type="spellEnd"/>
      <w:r>
        <w:t xml:space="preserve"> 2021/2: 135-141. </w:t>
      </w:r>
    </w:p>
    <w:p w14:paraId="6A8F090C" w14:textId="18652509" w:rsidR="00685666" w:rsidRPr="00685666" w:rsidRDefault="00685666" w:rsidP="00685666">
      <w:pPr>
        <w:spacing w:after="0" w:line="240" w:lineRule="auto"/>
        <w:ind w:left="567" w:hanging="567"/>
      </w:pPr>
      <w:r w:rsidRPr="00AE4AAF">
        <w:t xml:space="preserve">Hume, David: </w:t>
      </w:r>
      <w:hyperlink r:id="rId31" w:history="1">
        <w:r w:rsidRPr="00AE4AAF">
          <w:rPr>
            <w:rStyle w:val="Hiperhivatkozs"/>
            <w:i/>
            <w:iCs/>
          </w:rPr>
          <w:t>Értekezés az emberi természetről</w:t>
        </w:r>
      </w:hyperlink>
      <w:r w:rsidRPr="00AE4AAF">
        <w:rPr>
          <w:i/>
          <w:iCs/>
        </w:rPr>
        <w:t xml:space="preserve">. </w:t>
      </w:r>
      <w:r w:rsidRPr="00AE4AAF">
        <w:t>Budapest, Akadémiai, 2006. 455-473.</w:t>
      </w:r>
    </w:p>
    <w:p w14:paraId="311334C3" w14:textId="4B43292A" w:rsidR="002C69BC" w:rsidRPr="002C69BC" w:rsidRDefault="002C69BC" w:rsidP="002C69BC">
      <w:pPr>
        <w:spacing w:after="0"/>
        <w:ind w:left="567" w:hanging="567"/>
        <w:rPr>
          <w:rStyle w:val="Kiemels2"/>
          <w:b w:val="0"/>
          <w:bCs w:val="0"/>
          <w:lang w:val="en-US"/>
        </w:rPr>
      </w:pPr>
      <w:r w:rsidRPr="00092F49">
        <w:rPr>
          <w:lang w:val="en-US"/>
        </w:rPr>
        <w:t>Huemer, Michael</w:t>
      </w:r>
      <w:r>
        <w:rPr>
          <w:lang w:val="en-US"/>
        </w:rPr>
        <w:t xml:space="preserve">: </w:t>
      </w:r>
      <w:r w:rsidRPr="00092F49">
        <w:rPr>
          <w:i/>
          <w:lang w:val="en-US"/>
        </w:rPr>
        <w:t xml:space="preserve">Ethical Intuitionism. </w:t>
      </w:r>
      <w:r w:rsidRPr="00092F49">
        <w:rPr>
          <w:lang w:val="en-US"/>
        </w:rPr>
        <w:t>New York: Palgrave Macmillan</w:t>
      </w:r>
      <w:r>
        <w:rPr>
          <w:lang w:val="en-US"/>
        </w:rPr>
        <w:t>, 2005</w:t>
      </w:r>
      <w:r w:rsidRPr="00092F49">
        <w:rPr>
          <w:lang w:val="en-US"/>
        </w:rPr>
        <w:t>.</w:t>
      </w:r>
    </w:p>
    <w:p w14:paraId="50794799" w14:textId="352394E0" w:rsidR="00460048" w:rsidRPr="00197854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>Jackson, Frank: Amit Mary nem tudott. In</w:t>
      </w:r>
      <w:r>
        <w:rPr>
          <w:rStyle w:val="Kiemels2"/>
          <w:rFonts w:eastAsiaTheme="majorEastAsia"/>
        </w:rPr>
        <w:t xml:space="preserve"> </w:t>
      </w:r>
      <w:r>
        <w:rPr>
          <w:rStyle w:val="Egyiksem"/>
        </w:rPr>
        <w:t xml:space="preserve">Ambrus Gergely – Demeter </w:t>
      </w:r>
      <w:proofErr w:type="spellStart"/>
      <w:r>
        <w:rPr>
          <w:rStyle w:val="Egyiksem"/>
        </w:rPr>
        <w:t>Tamá</w:t>
      </w:r>
      <w:proofErr w:type="spellEnd"/>
      <w:r>
        <w:rPr>
          <w:rStyle w:val="Egyiksem"/>
          <w:lang w:val="it-IT"/>
        </w:rPr>
        <w:t>s – Forrai G</w:t>
      </w:r>
      <w:proofErr w:type="spellStart"/>
      <w:r>
        <w:rPr>
          <w:rStyle w:val="Egyiksem"/>
        </w:rPr>
        <w:t>ábor</w:t>
      </w:r>
      <w:proofErr w:type="spellEnd"/>
      <w:r>
        <w:rPr>
          <w:rStyle w:val="Egyiksem"/>
        </w:rPr>
        <w:t xml:space="preserve"> – </w:t>
      </w:r>
      <w:proofErr w:type="spellStart"/>
      <w:r>
        <w:rPr>
          <w:rStyle w:val="Egyiksem"/>
        </w:rPr>
        <w:t>Tőzs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r János (szerk.): </w:t>
      </w:r>
      <w:hyperlink r:id="rId32" w:history="1">
        <w:proofErr w:type="spellStart"/>
        <w:r w:rsidRPr="00A32F67">
          <w:rPr>
            <w:rStyle w:val="Hiperhivatkozs"/>
            <w:i/>
            <w:iCs/>
          </w:rPr>
          <w:t>Elmefiloz</w:t>
        </w:r>
        <w:r w:rsidRPr="00A32F67">
          <w:rPr>
            <w:rStyle w:val="Hiperhivatkozs"/>
            <w:i/>
            <w:iCs/>
            <w:lang w:val="es-ES_tradnl"/>
          </w:rPr>
          <w:t>ó</w:t>
        </w:r>
        <w:proofErr w:type="spellEnd"/>
        <w:r w:rsidRPr="00A32F67">
          <w:rPr>
            <w:rStyle w:val="Hiperhivatkozs"/>
            <w:i/>
            <w:iCs/>
          </w:rPr>
          <w:t>fia sz</w:t>
        </w:r>
        <w:r w:rsidRPr="00A32F67">
          <w:rPr>
            <w:rStyle w:val="Hiperhivatkozs"/>
            <w:i/>
            <w:iCs/>
            <w:lang w:val="sv-SE"/>
          </w:rPr>
          <w:t>ö</w:t>
        </w:r>
        <w:proofErr w:type="spellStart"/>
        <w:r w:rsidRPr="00A32F67">
          <w:rPr>
            <w:rStyle w:val="Hiperhivatkozs"/>
            <w:i/>
            <w:iCs/>
          </w:rPr>
          <w:t>veggyűjtem</w:t>
        </w:r>
        <w:proofErr w:type="spellEnd"/>
        <w:r w:rsidRPr="00A32F67">
          <w:rPr>
            <w:rStyle w:val="Hiperhivatkozs"/>
            <w:i/>
            <w:iCs/>
            <w:lang w:val="fr-FR"/>
          </w:rPr>
          <w:t>é</w:t>
        </w:r>
        <w:r w:rsidRPr="00A32F67">
          <w:rPr>
            <w:rStyle w:val="Hiperhivatkozs"/>
            <w:i/>
            <w:iCs/>
          </w:rPr>
          <w:t>ny</w:t>
        </w:r>
      </w:hyperlink>
      <w:r>
        <w:rPr>
          <w:rStyle w:val="Egyiksem"/>
        </w:rPr>
        <w:t>. Budapest, L’</w:t>
      </w:r>
      <w:r>
        <w:rPr>
          <w:rStyle w:val="Egyiksem"/>
          <w:lang w:val="it-IT"/>
        </w:rPr>
        <w:t>Harmattan, 2008.</w:t>
      </w:r>
      <w:r>
        <w:rPr>
          <w:rStyle w:val="Kiemels2"/>
          <w:rFonts w:eastAsiaTheme="majorEastAsia"/>
        </w:rPr>
        <w:t xml:space="preserve"> </w:t>
      </w:r>
      <w:r w:rsidRPr="00197854">
        <w:rPr>
          <w:rStyle w:val="Kiemels2"/>
          <w:rFonts w:eastAsiaTheme="majorEastAsia"/>
          <w:b w:val="0"/>
          <w:bCs w:val="0"/>
        </w:rPr>
        <w:t>319-324.</w:t>
      </w:r>
    </w:p>
    <w:p w14:paraId="57BCA18E" w14:textId="4DF90512" w:rsidR="00460048" w:rsidRPr="00A32F67" w:rsidRDefault="00460048" w:rsidP="00460048">
      <w:pPr>
        <w:spacing w:after="0"/>
        <w:ind w:left="426" w:hanging="426"/>
        <w:rPr>
          <w:rFonts w:eastAsiaTheme="majorEastAsia"/>
          <w:b/>
          <w:bCs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Jackson, Frank: </w:t>
      </w:r>
      <w:hyperlink r:id="rId33" w:history="1">
        <w:proofErr w:type="spellStart"/>
        <w:r w:rsidRPr="00A32F67">
          <w:rPr>
            <w:rStyle w:val="Hiperhivatkozs"/>
            <w:rFonts w:eastAsiaTheme="majorEastAsia"/>
          </w:rPr>
          <w:t>Epifenomenális</w:t>
        </w:r>
        <w:proofErr w:type="spellEnd"/>
        <w:r w:rsidRPr="00A32F67">
          <w:rPr>
            <w:rStyle w:val="Hiperhivatkozs"/>
            <w:rFonts w:eastAsiaTheme="majorEastAsia"/>
          </w:rPr>
          <w:t xml:space="preserve"> </w:t>
        </w:r>
        <w:proofErr w:type="spellStart"/>
        <w:r w:rsidRPr="00A32F67">
          <w:rPr>
            <w:rStyle w:val="Hiperhivatkozs"/>
            <w:rFonts w:eastAsiaTheme="majorEastAsia"/>
          </w:rPr>
          <w:t>qualia</w:t>
        </w:r>
        <w:proofErr w:type="spellEnd"/>
      </w:hyperlink>
      <w:r w:rsidRPr="00A32F67">
        <w:rPr>
          <w:rStyle w:val="Kiemels2"/>
          <w:rFonts w:eastAsiaTheme="majorEastAsia"/>
          <w:b w:val="0"/>
          <w:bCs w:val="0"/>
        </w:rPr>
        <w:t xml:space="preserve">. </w:t>
      </w:r>
      <w:r w:rsidRPr="00A32F67">
        <w:rPr>
          <w:rStyle w:val="Kiemels2"/>
          <w:rFonts w:eastAsiaTheme="majorEastAsia"/>
          <w:b w:val="0"/>
          <w:bCs w:val="0"/>
          <w:i/>
          <w:iCs/>
        </w:rPr>
        <w:t>Különbség</w:t>
      </w:r>
      <w:r w:rsidRPr="00A32F67">
        <w:rPr>
          <w:rStyle w:val="Kiemels2"/>
          <w:rFonts w:eastAsiaTheme="majorEastAsia"/>
          <w:b w:val="0"/>
          <w:bCs w:val="0"/>
        </w:rPr>
        <w:t xml:space="preserve"> 2007/1: 67-82. </w:t>
      </w:r>
    </w:p>
    <w:p w14:paraId="7A8EB0C7" w14:textId="77777777" w:rsidR="00460048" w:rsidRPr="00230D75" w:rsidRDefault="00460048" w:rsidP="00460048">
      <w:pPr>
        <w:pStyle w:val="Szvegtrzs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Kahneman</w:t>
      </w:r>
      <w:proofErr w:type="spellEnd"/>
      <w:r>
        <w:rPr>
          <w:sz w:val="24"/>
          <w:szCs w:val="24"/>
        </w:rPr>
        <w:t xml:space="preserve">, Daniel: </w:t>
      </w:r>
      <w:r>
        <w:rPr>
          <w:i/>
          <w:iCs/>
          <w:sz w:val="24"/>
          <w:szCs w:val="24"/>
        </w:rPr>
        <w:t xml:space="preserve">Gyors és lassú gondolkodás. </w:t>
      </w:r>
      <w:r>
        <w:rPr>
          <w:sz w:val="24"/>
          <w:szCs w:val="24"/>
        </w:rPr>
        <w:t>Budapest, HVG, 2011.</w:t>
      </w:r>
    </w:p>
    <w:p w14:paraId="4F20CD96" w14:textId="77777777" w:rsidR="00460048" w:rsidRDefault="00460048" w:rsidP="00460048">
      <w:pPr>
        <w:spacing w:after="0"/>
        <w:ind w:left="426" w:hanging="426"/>
      </w:pPr>
      <w:r>
        <w:t xml:space="preserve">Kelemen János: </w:t>
      </w:r>
      <w:r w:rsidRPr="001063B6">
        <w:rPr>
          <w:i/>
          <w:iCs/>
        </w:rPr>
        <w:t>George Edward Moore.</w:t>
      </w:r>
      <w:r>
        <w:t xml:space="preserve"> Budapest, Kossuth, 1984.</w:t>
      </w:r>
    </w:p>
    <w:p w14:paraId="01F5C7D2" w14:textId="387D018D" w:rsidR="00057BF6" w:rsidRPr="00057BF6" w:rsidRDefault="00057BF6" w:rsidP="00057BF6">
      <w:pPr>
        <w:spacing w:after="0"/>
        <w:ind w:left="426" w:hanging="426"/>
      </w:pPr>
      <w:bookmarkStart w:id="7" w:name="_Hlk79071923"/>
      <w:r>
        <w:t xml:space="preserve">Kocsis László: </w:t>
      </w:r>
      <w:hyperlink r:id="rId34" w:history="1">
        <w:r w:rsidRPr="00057BF6">
          <w:rPr>
            <w:rStyle w:val="Hiperhivatkozs"/>
          </w:rPr>
          <w:t xml:space="preserve">Kant és </w:t>
        </w:r>
        <w:proofErr w:type="spellStart"/>
        <w:r w:rsidRPr="00057BF6">
          <w:rPr>
            <w:rStyle w:val="Hiperhivatkozs"/>
          </w:rPr>
          <w:t>Frege</w:t>
        </w:r>
        <w:proofErr w:type="spellEnd"/>
        <w:r w:rsidRPr="00057BF6">
          <w:rPr>
            <w:rStyle w:val="Hiperhivatkozs"/>
          </w:rPr>
          <w:t>: intuíció, konstrukció és a matematika objektivitása</w:t>
        </w:r>
      </w:hyperlink>
      <w:r>
        <w:t xml:space="preserve">. </w:t>
      </w:r>
      <w:r>
        <w:rPr>
          <w:i/>
          <w:iCs/>
        </w:rPr>
        <w:t xml:space="preserve">Pro </w:t>
      </w:r>
      <w:proofErr w:type="spellStart"/>
      <w:r>
        <w:rPr>
          <w:i/>
          <w:iCs/>
        </w:rPr>
        <w:t>Philosophia</w:t>
      </w:r>
      <w:proofErr w:type="spellEnd"/>
      <w:r>
        <w:rPr>
          <w:i/>
          <w:iCs/>
        </w:rPr>
        <w:t xml:space="preserve"> </w:t>
      </w:r>
      <w:r>
        <w:t>2005/1: 175-185.</w:t>
      </w:r>
    </w:p>
    <w:p w14:paraId="57117F5D" w14:textId="3561BF54" w:rsidR="003214D2" w:rsidRPr="00716464" w:rsidRDefault="003214D2" w:rsidP="00460048">
      <w:pPr>
        <w:spacing w:after="0"/>
        <w:ind w:left="426" w:hanging="426"/>
      </w:pPr>
      <w:r w:rsidRPr="003214D2">
        <w:t xml:space="preserve">Kovács Gusztáv: </w:t>
      </w:r>
      <w:hyperlink r:id="rId35" w:history="1">
        <w:r w:rsidRPr="00716464">
          <w:rPr>
            <w:rStyle w:val="Hiperhivatkozs"/>
          </w:rPr>
          <w:t>A természet értéke és az intuíció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 w:rsidR="00716464">
        <w:t>2021/3: 76–90.</w:t>
      </w:r>
    </w:p>
    <w:p w14:paraId="387BC0BE" w14:textId="3F7A6F6D" w:rsidR="00460048" w:rsidRPr="003F564F" w:rsidRDefault="00460048" w:rsidP="00460048">
      <w:pPr>
        <w:spacing w:after="0"/>
        <w:ind w:left="426" w:hanging="426"/>
        <w:rPr>
          <w:i/>
          <w:iCs/>
        </w:rPr>
      </w:pPr>
      <w:r w:rsidRPr="006C5A0E">
        <w:t xml:space="preserve">Kovács Gusztáv: </w:t>
      </w:r>
      <w:hyperlink r:id="rId36" w:history="1">
        <w:r w:rsidRPr="00A32F67">
          <w:rPr>
            <w:rStyle w:val="Hiperhivatkozs"/>
          </w:rPr>
          <w:t>Az etikai gondolatkísérletek osztálytermi működéséről</w:t>
        </w:r>
      </w:hyperlink>
      <w:r w:rsidRPr="006C5A0E">
        <w:t xml:space="preserve">. In </w:t>
      </w:r>
      <w:proofErr w:type="spellStart"/>
      <w:r w:rsidRPr="006C5A0E">
        <w:t>Csonta</w:t>
      </w:r>
      <w:proofErr w:type="spellEnd"/>
      <w:r w:rsidRPr="006C5A0E">
        <w:t xml:space="preserve"> Réka </w:t>
      </w:r>
      <w:r>
        <w:t>–</w:t>
      </w:r>
      <w:r w:rsidRPr="006C5A0E">
        <w:t xml:space="preserve"> Kovács Gusztáv (szerk.): </w:t>
      </w:r>
      <w:r w:rsidRPr="006C5A0E">
        <w:rPr>
          <w:i/>
          <w:iCs/>
        </w:rPr>
        <w:t xml:space="preserve">Példabeszédek, élettörténetek és gondolatkísérletek. </w:t>
      </w:r>
      <w:r w:rsidRPr="006C5A0E">
        <w:t>Pécs, Pécsi Püspöki Hittudományi Főiskola, 2021.</w:t>
      </w:r>
      <w:r w:rsidRPr="006C5A0E">
        <w:rPr>
          <w:i/>
          <w:iCs/>
        </w:rPr>
        <w:t xml:space="preserve"> </w:t>
      </w:r>
      <w:r w:rsidRPr="006C5A0E">
        <w:t xml:space="preserve">70-78. </w:t>
      </w:r>
      <w:bookmarkEnd w:id="7"/>
    </w:p>
    <w:p w14:paraId="7E9E1D46" w14:textId="4A8E2D0A" w:rsidR="00460048" w:rsidRDefault="00460048" w:rsidP="00460048">
      <w:pPr>
        <w:spacing w:after="0"/>
        <w:ind w:left="426" w:hanging="426"/>
        <w:rPr>
          <w:i/>
          <w:iCs/>
        </w:rPr>
      </w:pPr>
      <w:r w:rsidRPr="003F564F">
        <w:t>Kovács Gusztáv</w:t>
      </w:r>
      <w:r>
        <w:t xml:space="preserve">: </w:t>
      </w:r>
      <w:hyperlink r:id="rId37" w:history="1">
        <w:r w:rsidRPr="00A32F67">
          <w:rPr>
            <w:rStyle w:val="Hiperhivatkozs"/>
          </w:rPr>
          <w:t>Intuíció és erkölcsi nevelés</w:t>
        </w:r>
      </w:hyperlink>
      <w:r>
        <w:t xml:space="preserve">. In </w:t>
      </w:r>
      <w:r w:rsidRPr="003F564F">
        <w:t xml:space="preserve">Kovács Gusztáv – Lukács </w:t>
      </w:r>
      <w:proofErr w:type="spellStart"/>
      <w:r w:rsidRPr="003F564F">
        <w:t>Ottilia</w:t>
      </w:r>
      <w:proofErr w:type="spellEnd"/>
      <w:r>
        <w:t xml:space="preserve"> (szerk.): </w:t>
      </w:r>
      <w:r>
        <w:rPr>
          <w:i/>
          <w:iCs/>
        </w:rPr>
        <w:t>Az elbeszélés ereje.</w:t>
      </w:r>
      <w:r>
        <w:t xml:space="preserve"> Pécs, </w:t>
      </w:r>
      <w:r w:rsidRPr="003F564F">
        <w:t>Pécsi Püspöki Hittudományi Főiskola</w:t>
      </w:r>
      <w:r>
        <w:t>, 2019. 75-83.</w:t>
      </w:r>
      <w:r>
        <w:rPr>
          <w:i/>
          <w:iCs/>
        </w:rPr>
        <w:t xml:space="preserve"> </w:t>
      </w:r>
    </w:p>
    <w:p w14:paraId="12D607FC" w14:textId="77777777" w:rsidR="00460048" w:rsidRPr="008A4D10" w:rsidRDefault="00460048" w:rsidP="00460048">
      <w:pPr>
        <w:spacing w:after="0"/>
        <w:ind w:left="360" w:hanging="360"/>
      </w:pPr>
      <w:proofErr w:type="spellStart"/>
      <w:r>
        <w:t>Kripke</w:t>
      </w:r>
      <w:proofErr w:type="spellEnd"/>
      <w:r>
        <w:t xml:space="preserve">, Saul: Azonosság és szükségszerűség. In Farkas Katalin – </w:t>
      </w:r>
      <w:proofErr w:type="spellStart"/>
      <w:r>
        <w:t>Huoranszki</w:t>
      </w:r>
      <w:proofErr w:type="spellEnd"/>
      <w:r>
        <w:t xml:space="preserve"> Ferenc (szerk.): </w:t>
      </w:r>
      <w:r>
        <w:rPr>
          <w:i/>
          <w:iCs/>
        </w:rPr>
        <w:t>Kortárs metafizikai tanulmányok.</w:t>
      </w:r>
      <w:r>
        <w:t xml:space="preserve"> Budapest,</w:t>
      </w:r>
      <w:r w:rsidRPr="00F63C68">
        <w:t xml:space="preserve"> </w:t>
      </w:r>
      <w:r w:rsidRPr="009A77BC">
        <w:t>ELTE, 2004.</w:t>
      </w:r>
      <w:r>
        <w:t xml:space="preserve"> 39-68.</w:t>
      </w:r>
    </w:p>
    <w:p w14:paraId="37FD0445" w14:textId="77777777" w:rsidR="00460048" w:rsidRPr="00C6040A" w:rsidRDefault="00460048" w:rsidP="00460048">
      <w:pPr>
        <w:spacing w:after="0"/>
        <w:ind w:left="426" w:hanging="426"/>
        <w:rPr>
          <w:rStyle w:val="Egyiksem"/>
        </w:rPr>
      </w:pPr>
      <w:proofErr w:type="spellStart"/>
      <w:r w:rsidRPr="00C6040A">
        <w:rPr>
          <w:rStyle w:val="Egyiksem"/>
        </w:rPr>
        <w:t>Kripke</w:t>
      </w:r>
      <w:proofErr w:type="spellEnd"/>
      <w:r w:rsidRPr="00C6040A">
        <w:rPr>
          <w:rStyle w:val="Egyiksem"/>
        </w:rPr>
        <w:t xml:space="preserve">, Saul: </w:t>
      </w:r>
      <w:r w:rsidRPr="00C6040A">
        <w:rPr>
          <w:rStyle w:val="Egyiksem"/>
          <w:i/>
          <w:iCs/>
        </w:rPr>
        <w:t>Megnevezés és szükségszerűség</w:t>
      </w:r>
      <w:r w:rsidRPr="00C6040A">
        <w:rPr>
          <w:rStyle w:val="Egyiksem"/>
        </w:rPr>
        <w:t>. Budapest, Akadémiai, 2007.</w:t>
      </w:r>
    </w:p>
    <w:p w14:paraId="0099ADFA" w14:textId="77777777" w:rsidR="00460048" w:rsidRDefault="00460048" w:rsidP="00460048">
      <w:pPr>
        <w:spacing w:after="0"/>
        <w:ind w:left="426" w:hanging="426"/>
      </w:pPr>
      <w:r>
        <w:t xml:space="preserve">Kulcsár Zsuzsanna – Várnai Dóra – Rózsa Sándor – Sági Andrea (szerk.): </w:t>
      </w:r>
      <w:r>
        <w:rPr>
          <w:i/>
          <w:iCs/>
        </w:rPr>
        <w:t>Tegyük helyére az undort!</w:t>
      </w:r>
      <w:r>
        <w:t xml:space="preserve"> Budapest, Eötvös, 2011.</w:t>
      </w:r>
    </w:p>
    <w:p w14:paraId="200DBEB3" w14:textId="68B21F8F" w:rsidR="004F1087" w:rsidRDefault="004F1087" w:rsidP="004F1087">
      <w:pPr>
        <w:spacing w:after="0"/>
        <w:ind w:left="360" w:hanging="360"/>
      </w:pPr>
      <w:r w:rsidRPr="001431FE">
        <w:t xml:space="preserve">Law, Stephen: </w:t>
      </w:r>
      <w:r w:rsidRPr="001431FE">
        <w:rPr>
          <w:i/>
          <w:iCs/>
        </w:rPr>
        <w:t xml:space="preserve">Filozófiai fogások. </w:t>
      </w:r>
      <w:r w:rsidRPr="001431FE">
        <w:t>Pécs, Alexandra, 2005. 133-162.</w:t>
      </w:r>
    </w:p>
    <w:p w14:paraId="22B3FA4F" w14:textId="56874FD0" w:rsidR="00460048" w:rsidRDefault="00460048" w:rsidP="00460048">
      <w:pPr>
        <w:spacing w:after="0"/>
        <w:ind w:left="360" w:hanging="360"/>
      </w:pPr>
      <w:r w:rsidRPr="009A77BC">
        <w:t xml:space="preserve">Lewis, David: Lehetséges világok. In Farkas Katalin – </w:t>
      </w:r>
      <w:proofErr w:type="spellStart"/>
      <w:r w:rsidRPr="009A77BC">
        <w:t>Huoranszki</w:t>
      </w:r>
      <w:proofErr w:type="spellEnd"/>
      <w:r w:rsidRPr="009A77BC">
        <w:t xml:space="preserve"> Ferenc (szerk.)</w:t>
      </w:r>
      <w:r>
        <w:t>:</w:t>
      </w:r>
      <w:r w:rsidRPr="009A77BC">
        <w:t xml:space="preserve"> </w:t>
      </w:r>
      <w:r w:rsidRPr="009A77BC">
        <w:rPr>
          <w:i/>
          <w:iCs/>
        </w:rPr>
        <w:t>Modern metafizikai tanulmányok</w:t>
      </w:r>
      <w:r w:rsidRPr="009A77BC">
        <w:t>. Budapest, ELTE, 2004. 91-9</w:t>
      </w:r>
      <w:r>
        <w:t>6</w:t>
      </w:r>
      <w:r w:rsidRPr="009A77BC">
        <w:t>.</w:t>
      </w:r>
      <w:r>
        <w:t xml:space="preserve"> </w:t>
      </w:r>
    </w:p>
    <w:p w14:paraId="6D965BCD" w14:textId="77777777" w:rsidR="00460048" w:rsidRPr="008714EF" w:rsidRDefault="00460048" w:rsidP="00460048">
      <w:pPr>
        <w:pStyle w:val="Szvegtrzs"/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MacIntyre, </w:t>
      </w:r>
      <w:proofErr w:type="spellStart"/>
      <w:r>
        <w:rPr>
          <w:sz w:val="24"/>
          <w:szCs w:val="24"/>
        </w:rPr>
        <w:t>Alasdair</w:t>
      </w:r>
      <w:proofErr w:type="spellEnd"/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 xml:space="preserve">Az etika rövid története. </w:t>
      </w:r>
      <w:r>
        <w:rPr>
          <w:sz w:val="24"/>
          <w:szCs w:val="24"/>
        </w:rPr>
        <w:t xml:space="preserve">18. fejezet. Modern erkölcsfilozófia. Budapest, </w:t>
      </w:r>
      <w:proofErr w:type="spellStart"/>
      <w:r>
        <w:rPr>
          <w:sz w:val="24"/>
          <w:szCs w:val="24"/>
        </w:rPr>
        <w:t>Typotex</w:t>
      </w:r>
      <w:proofErr w:type="spellEnd"/>
      <w:r>
        <w:rPr>
          <w:sz w:val="24"/>
          <w:szCs w:val="24"/>
        </w:rPr>
        <w:t>, 2012. 342-369.</w:t>
      </w:r>
    </w:p>
    <w:p w14:paraId="3C4CA82B" w14:textId="77777777" w:rsidR="00460048" w:rsidRPr="00A32F67" w:rsidRDefault="00460048" w:rsidP="00460048">
      <w:pPr>
        <w:spacing w:after="0"/>
        <w:ind w:left="284" w:hanging="284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Mill, John Stuart: </w:t>
      </w:r>
      <w:r w:rsidRPr="00A32F67">
        <w:rPr>
          <w:rStyle w:val="Kiemels2"/>
          <w:rFonts w:eastAsiaTheme="majorEastAsia"/>
          <w:b w:val="0"/>
          <w:bCs w:val="0"/>
          <w:i/>
          <w:iCs/>
        </w:rPr>
        <w:t xml:space="preserve">A szabadságról. Haszonelvűség. </w:t>
      </w:r>
      <w:r w:rsidRPr="00A32F67">
        <w:rPr>
          <w:rStyle w:val="Kiemels2"/>
          <w:rFonts w:eastAsiaTheme="majorEastAsia"/>
          <w:b w:val="0"/>
          <w:bCs w:val="0"/>
        </w:rPr>
        <w:t>Budapest, Magyar Helikon, 1980.</w:t>
      </w:r>
    </w:p>
    <w:p w14:paraId="63DC5003" w14:textId="77777777" w:rsidR="00460048" w:rsidRDefault="00460048" w:rsidP="00460048">
      <w:pPr>
        <w:spacing w:after="0"/>
        <w:ind w:left="284" w:hanging="284"/>
      </w:pPr>
      <w:r>
        <w:t xml:space="preserve">Moore, G. E.: </w:t>
      </w:r>
      <w:r>
        <w:rPr>
          <w:rStyle w:val="Egyiksem"/>
          <w:i/>
          <w:iCs/>
        </w:rPr>
        <w:t>A j</w:t>
      </w:r>
      <w:proofErr w:type="spellStart"/>
      <w:r>
        <w:rPr>
          <w:rStyle w:val="Egyiksem"/>
          <w:i/>
          <w:iCs/>
          <w:lang w:val="es-ES_tradnl"/>
        </w:rPr>
        <w:t>ó</w:t>
      </w:r>
      <w:r>
        <w:rPr>
          <w:rStyle w:val="Egyiksem"/>
          <w:i/>
          <w:iCs/>
        </w:rPr>
        <w:t>zan</w:t>
      </w:r>
      <w:proofErr w:type="spellEnd"/>
      <w:r>
        <w:rPr>
          <w:rStyle w:val="Egyiksem"/>
          <w:i/>
          <w:iCs/>
        </w:rPr>
        <w:t xml:space="preserve"> </w:t>
      </w:r>
      <w:r>
        <w:rPr>
          <w:rStyle w:val="Egyiksem"/>
          <w:i/>
          <w:iCs/>
          <w:lang w:val="fr-FR"/>
        </w:rPr>
        <w:t>é</w:t>
      </w:r>
      <w:r>
        <w:rPr>
          <w:rStyle w:val="Egyiksem"/>
          <w:i/>
          <w:iCs/>
        </w:rPr>
        <w:t>sz v</w:t>
      </w:r>
      <w:r>
        <w:rPr>
          <w:rStyle w:val="Egyiksem"/>
          <w:i/>
          <w:iCs/>
          <w:lang w:val="fr-FR"/>
        </w:rPr>
        <w:t>é</w:t>
      </w:r>
      <w:proofErr w:type="spellStart"/>
      <w:r>
        <w:rPr>
          <w:rStyle w:val="Egyiksem"/>
          <w:i/>
          <w:iCs/>
        </w:rPr>
        <w:t>delm</w:t>
      </w:r>
      <w:proofErr w:type="spellEnd"/>
      <w:r>
        <w:rPr>
          <w:rStyle w:val="Egyiksem"/>
          <w:i/>
          <w:iCs/>
          <w:lang w:val="fr-FR"/>
        </w:rPr>
        <w:t>é</w:t>
      </w:r>
      <w:proofErr w:type="spellStart"/>
      <w:r w:rsidRPr="00736883">
        <w:rPr>
          <w:rStyle w:val="Egyiksem"/>
          <w:i/>
          <w:iCs/>
        </w:rPr>
        <w:t>ben</w:t>
      </w:r>
      <w:proofErr w:type="spellEnd"/>
      <w:r w:rsidRPr="00736883">
        <w:rPr>
          <w:rStyle w:val="Egyiksem"/>
          <w:i/>
          <w:iCs/>
        </w:rPr>
        <w:t xml:space="preserve"> </w:t>
      </w:r>
      <w:r>
        <w:rPr>
          <w:rStyle w:val="Egyiksem"/>
          <w:i/>
          <w:iCs/>
          <w:lang w:val="fr-FR"/>
        </w:rPr>
        <w:t>é</w:t>
      </w:r>
      <w:r>
        <w:rPr>
          <w:rStyle w:val="Egyiksem"/>
          <w:i/>
          <w:iCs/>
        </w:rPr>
        <w:t>s más tanulmányok</w:t>
      </w:r>
      <w:r>
        <w:rPr>
          <w:rStyle w:val="Egyiksem"/>
        </w:rPr>
        <w:t xml:space="preserve">. Budapest, Magyar Helikon, 1981. </w:t>
      </w:r>
    </w:p>
    <w:p w14:paraId="29D32B8E" w14:textId="634A4245" w:rsidR="00460048" w:rsidRDefault="00460048" w:rsidP="00460048">
      <w:pPr>
        <w:pStyle w:val="Szvegtrzs"/>
        <w:ind w:left="284" w:hanging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Nánay</w:t>
      </w:r>
      <w:proofErr w:type="spellEnd"/>
      <w:r>
        <w:rPr>
          <w:sz w:val="24"/>
          <w:szCs w:val="24"/>
        </w:rPr>
        <w:t xml:space="preserve"> Bence: </w:t>
      </w:r>
      <w:hyperlink r:id="rId38" w:history="1">
        <w:r w:rsidRPr="00A32F67">
          <w:rPr>
            <w:rStyle w:val="Hiperhivatkozs"/>
            <w:sz w:val="24"/>
            <w:szCs w:val="24"/>
          </w:rPr>
          <w:t xml:space="preserve">Filozófia és a tudományok – </w:t>
        </w:r>
        <w:r w:rsidR="00A32F67" w:rsidRPr="00A32F67">
          <w:rPr>
            <w:rStyle w:val="Hiperhivatkozs"/>
            <w:sz w:val="24"/>
            <w:szCs w:val="24"/>
          </w:rPr>
          <w:t>v</w:t>
        </w:r>
        <w:r w:rsidRPr="00A32F67">
          <w:rPr>
            <w:rStyle w:val="Hiperhivatkozs"/>
            <w:sz w:val="24"/>
            <w:szCs w:val="24"/>
          </w:rPr>
          <w:t>itaindító</w:t>
        </w:r>
      </w:hyperlink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Magyar Tudomány </w:t>
      </w:r>
      <w:r>
        <w:rPr>
          <w:sz w:val="24"/>
          <w:szCs w:val="24"/>
        </w:rPr>
        <w:t xml:space="preserve">2011/12: 1493-1499. </w:t>
      </w:r>
    </w:p>
    <w:p w14:paraId="253AA394" w14:textId="1489F961" w:rsidR="00460048" w:rsidRDefault="00460048" w:rsidP="00460048">
      <w:pPr>
        <w:spacing w:after="0" w:line="240" w:lineRule="auto"/>
        <w:ind w:left="284" w:hanging="284"/>
      </w:pPr>
      <w:proofErr w:type="spellStart"/>
      <w:r w:rsidRPr="008714EF">
        <w:rPr>
          <w:rFonts w:eastAsia="Times New Roman"/>
          <w:lang w:eastAsia="hu-HU"/>
        </w:rPr>
        <w:t>Nánay</w:t>
      </w:r>
      <w:proofErr w:type="spellEnd"/>
      <w:r w:rsidRPr="008714EF">
        <w:rPr>
          <w:rFonts w:eastAsia="Times New Roman"/>
          <w:lang w:eastAsia="hu-HU"/>
        </w:rPr>
        <w:t xml:space="preserve"> Bence</w:t>
      </w:r>
      <w:hyperlink r:id="rId39" w:history="1">
        <w:r w:rsidRPr="00A32F67">
          <w:rPr>
            <w:rStyle w:val="Hiperhivatkozs"/>
            <w:rFonts w:eastAsia="Times New Roman"/>
            <w:lang w:eastAsia="hu-HU"/>
          </w:rPr>
          <w:t xml:space="preserve">: </w:t>
        </w:r>
        <w:r w:rsidRPr="00A32F67">
          <w:rPr>
            <w:rStyle w:val="Hiperhivatkozs"/>
          </w:rPr>
          <w:t>Filozófia a tudományok előtt, mellett, után – vitazáró</w:t>
        </w:r>
      </w:hyperlink>
      <w:r>
        <w:t>.</w:t>
      </w:r>
      <w:r w:rsidRPr="008714EF">
        <w:t xml:space="preserve"> </w:t>
      </w:r>
      <w:r>
        <w:rPr>
          <w:i/>
          <w:iCs/>
        </w:rPr>
        <w:t xml:space="preserve">Magyar Tudomány </w:t>
      </w:r>
      <w:r>
        <w:t xml:space="preserve">2012/9: </w:t>
      </w:r>
      <w:r w:rsidRPr="008714EF">
        <w:t>1121-1127</w:t>
      </w:r>
      <w:r>
        <w:t xml:space="preserve">. </w:t>
      </w:r>
    </w:p>
    <w:p w14:paraId="0C30ACB3" w14:textId="4E8BCC37" w:rsidR="00B84CCD" w:rsidRDefault="00B84CCD" w:rsidP="00B84CCD">
      <w:pPr>
        <w:pStyle w:val="Szvegtrzs"/>
        <w:ind w:left="284" w:hanging="284"/>
        <w:rPr>
          <w:sz w:val="24"/>
          <w:szCs w:val="24"/>
        </w:rPr>
      </w:pPr>
      <w:r w:rsidRPr="00B84CCD">
        <w:rPr>
          <w:sz w:val="24"/>
          <w:szCs w:val="24"/>
        </w:rPr>
        <w:lastRenderedPageBreak/>
        <w:t xml:space="preserve">Nemes László: </w:t>
      </w:r>
      <w:hyperlink r:id="rId40" w:history="1">
        <w:r w:rsidRPr="00B84CCD">
          <w:rPr>
            <w:rStyle w:val="Hiperhivatkozs"/>
            <w:sz w:val="24"/>
            <w:szCs w:val="24"/>
          </w:rPr>
          <w:t>Filozófiai intuícióink, mint kognitív korlátok: Kísérleti filozófia és kognitív tudomány</w:t>
        </w:r>
      </w:hyperlink>
      <w:r w:rsidRPr="00B84CCD">
        <w:rPr>
          <w:sz w:val="24"/>
          <w:szCs w:val="24"/>
        </w:rPr>
        <w:t>. In</w:t>
      </w:r>
      <w:r>
        <w:rPr>
          <w:sz w:val="24"/>
          <w:szCs w:val="24"/>
        </w:rPr>
        <w:t xml:space="preserve"> </w:t>
      </w:r>
      <w:proofErr w:type="spellStart"/>
      <w:r w:rsidRPr="00B84CCD">
        <w:rPr>
          <w:sz w:val="24"/>
          <w:szCs w:val="24"/>
        </w:rPr>
        <w:t>Kubinyi</w:t>
      </w:r>
      <w:proofErr w:type="spellEnd"/>
      <w:r w:rsidRPr="00B84CCD">
        <w:rPr>
          <w:sz w:val="24"/>
          <w:szCs w:val="24"/>
        </w:rPr>
        <w:t xml:space="preserve"> Enikő – Miklósi Ádám (szerk.): </w:t>
      </w:r>
      <w:r w:rsidRPr="00B84CCD">
        <w:rPr>
          <w:i/>
          <w:iCs/>
          <w:sz w:val="24"/>
          <w:szCs w:val="24"/>
        </w:rPr>
        <w:t xml:space="preserve">Megismerésünk </w:t>
      </w:r>
      <w:proofErr w:type="spellStart"/>
      <w:r w:rsidRPr="00B84CCD">
        <w:rPr>
          <w:i/>
          <w:iCs/>
          <w:sz w:val="24"/>
          <w:szCs w:val="24"/>
        </w:rPr>
        <w:t>korlátai</w:t>
      </w:r>
      <w:proofErr w:type="spellEnd"/>
      <w:r w:rsidRPr="00B84CCD">
        <w:rPr>
          <w:sz w:val="24"/>
          <w:szCs w:val="24"/>
        </w:rPr>
        <w:t>. Gondolat, B</w:t>
      </w:r>
      <w:r>
        <w:rPr>
          <w:sz w:val="24"/>
          <w:szCs w:val="24"/>
        </w:rPr>
        <w:t xml:space="preserve">udapest, </w:t>
      </w:r>
      <w:r w:rsidRPr="00B84CCD">
        <w:rPr>
          <w:sz w:val="24"/>
          <w:szCs w:val="24"/>
        </w:rPr>
        <w:t>2006</w:t>
      </w:r>
      <w:r>
        <w:rPr>
          <w:sz w:val="24"/>
          <w:szCs w:val="24"/>
        </w:rPr>
        <w:t>.</w:t>
      </w:r>
      <w:r w:rsidRPr="00B84CCD">
        <w:rPr>
          <w:sz w:val="24"/>
          <w:szCs w:val="24"/>
        </w:rPr>
        <w:t xml:space="preserve"> 259–282. </w:t>
      </w:r>
    </w:p>
    <w:p w14:paraId="642639E3" w14:textId="5E197B0D" w:rsidR="00716464" w:rsidRPr="00B84CCD" w:rsidRDefault="00716464" w:rsidP="00716464">
      <w:pPr>
        <w:pStyle w:val="Szvegtrzs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Nemes László: </w:t>
      </w:r>
      <w:hyperlink r:id="rId41" w:history="1">
        <w:r w:rsidRPr="009E0029">
          <w:rPr>
            <w:rStyle w:val="Hiperhivatkozs"/>
            <w:sz w:val="24"/>
            <w:szCs w:val="24"/>
          </w:rPr>
          <w:t xml:space="preserve">Megismerés és praxis: a filozófia céljai. Válasz </w:t>
        </w:r>
        <w:proofErr w:type="spellStart"/>
        <w:r w:rsidRPr="009E0029">
          <w:rPr>
            <w:rStyle w:val="Hiperhivatkozs"/>
            <w:sz w:val="24"/>
            <w:szCs w:val="24"/>
          </w:rPr>
          <w:t>Nánay</w:t>
        </w:r>
        <w:proofErr w:type="spellEnd"/>
        <w:r w:rsidRPr="009E0029">
          <w:rPr>
            <w:rStyle w:val="Hiperhivatkozs"/>
            <w:sz w:val="24"/>
            <w:szCs w:val="24"/>
          </w:rPr>
          <w:t xml:space="preserve"> Bence vitaindító írására.</w:t>
        </w:r>
      </w:hyperlink>
      <w:r>
        <w:rPr>
          <w:sz w:val="24"/>
          <w:szCs w:val="24"/>
        </w:rPr>
        <w:t xml:space="preserve"> </w:t>
      </w:r>
      <w:r w:rsidRPr="00716464">
        <w:rPr>
          <w:i/>
          <w:iCs/>
          <w:sz w:val="24"/>
          <w:szCs w:val="24"/>
        </w:rPr>
        <w:t>Magyar Tudomány</w:t>
      </w:r>
      <w:r w:rsidRPr="00716464">
        <w:rPr>
          <w:sz w:val="24"/>
          <w:szCs w:val="24"/>
        </w:rPr>
        <w:t xml:space="preserve"> 2012/3</w:t>
      </w:r>
      <w:r>
        <w:rPr>
          <w:sz w:val="24"/>
          <w:szCs w:val="24"/>
        </w:rPr>
        <w:t xml:space="preserve">: </w:t>
      </w:r>
      <w:r w:rsidR="009E0029">
        <w:rPr>
          <w:sz w:val="24"/>
          <w:szCs w:val="24"/>
        </w:rPr>
        <w:t>362-366.</w:t>
      </w:r>
    </w:p>
    <w:p w14:paraId="4E5C104C" w14:textId="2313C7E3" w:rsidR="00633228" w:rsidRDefault="00633228" w:rsidP="00A0015D">
      <w:pPr>
        <w:pStyle w:val="NormlWeb"/>
        <w:spacing w:before="0" w:beforeAutospacing="0" w:after="0" w:afterAutospacing="0"/>
      </w:pPr>
      <w:r>
        <w:t xml:space="preserve">Paár Tamás: </w:t>
      </w:r>
      <w:hyperlink r:id="rId42" w:history="1">
        <w:r w:rsidR="00A0015D" w:rsidRPr="00A0015D">
          <w:rPr>
            <w:rStyle w:val="Hiperhivatkozs"/>
          </w:rPr>
          <w:t>Mire jó a nyitott kérdés argumentum?</w:t>
        </w:r>
      </w:hyperlink>
      <w:r w:rsidR="00A0015D">
        <w:rPr>
          <w:color w:val="000000"/>
        </w:rPr>
        <w:t xml:space="preserve"> </w:t>
      </w:r>
      <w:proofErr w:type="spellStart"/>
      <w:r w:rsidR="00A0015D">
        <w:rPr>
          <w:i/>
          <w:iCs/>
          <w:color w:val="000000"/>
        </w:rPr>
        <w:t>Elpis</w:t>
      </w:r>
      <w:proofErr w:type="spellEnd"/>
      <w:r w:rsidR="00A0015D">
        <w:rPr>
          <w:color w:val="000000"/>
        </w:rPr>
        <w:t xml:space="preserve"> 2012/1: 106-121.</w:t>
      </w:r>
    </w:p>
    <w:p w14:paraId="35BBD21F" w14:textId="4EBC8EF3" w:rsidR="00633228" w:rsidRDefault="00460048" w:rsidP="00633228">
      <w:pPr>
        <w:spacing w:after="0"/>
        <w:ind w:left="284" w:hanging="284"/>
      </w:pPr>
      <w:r>
        <w:t xml:space="preserve">Paár Tamás: </w:t>
      </w:r>
      <w:hyperlink r:id="rId43" w:history="1">
        <w:r w:rsidRPr="00A32F67">
          <w:rPr>
            <w:rStyle w:val="Hiperhivatkozs"/>
          </w:rPr>
          <w:t>G. E. Moore érveléséről és bizonyításáról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>
        <w:t xml:space="preserve">2016/3: 10-24. </w:t>
      </w:r>
    </w:p>
    <w:p w14:paraId="32C4ECD9" w14:textId="16B32D55" w:rsidR="00FF37ED" w:rsidRPr="00FF37ED" w:rsidRDefault="00FF37ED" w:rsidP="00633228">
      <w:pPr>
        <w:spacing w:after="0"/>
        <w:ind w:left="284" w:hanging="284"/>
        <w:rPr>
          <w:rStyle w:val="Hiperhivatkozs"/>
          <w:i/>
          <w:iCs/>
          <w:color w:val="auto"/>
          <w:u w:val="none"/>
        </w:rPr>
      </w:pPr>
      <w:r>
        <w:t xml:space="preserve">Parfit, Derek: Későbbi ének és morális alapelvek. </w:t>
      </w:r>
      <w:r>
        <w:rPr>
          <w:i/>
          <w:iCs/>
        </w:rPr>
        <w:t>(kézirat)</w:t>
      </w:r>
    </w:p>
    <w:p w14:paraId="4B73DB8D" w14:textId="7F662A8C" w:rsidR="00460048" w:rsidRDefault="00460048" w:rsidP="00460048">
      <w:pPr>
        <w:spacing w:after="0"/>
        <w:ind w:left="360" w:hanging="360"/>
      </w:pPr>
      <w:proofErr w:type="spellStart"/>
      <w:r>
        <w:t>Putnam</w:t>
      </w:r>
      <w:proofErr w:type="spellEnd"/>
      <w:r>
        <w:t xml:space="preserve">, </w:t>
      </w:r>
      <w:proofErr w:type="spellStart"/>
      <w:r>
        <w:t>Hilary</w:t>
      </w:r>
      <w:proofErr w:type="spellEnd"/>
      <w:r>
        <w:t xml:space="preserve">: </w:t>
      </w:r>
      <w:hyperlink r:id="rId44" w:history="1">
        <w:r w:rsidRPr="00A32F67">
          <w:rPr>
            <w:rStyle w:val="Hiperhivatkozs"/>
          </w:rPr>
          <w:t>Agyak a tartályban</w:t>
        </w:r>
      </w:hyperlink>
      <w:r>
        <w:t xml:space="preserve">. </w:t>
      </w:r>
      <w:r>
        <w:rPr>
          <w:i/>
          <w:iCs/>
        </w:rPr>
        <w:t xml:space="preserve">Magyar Filozófiai Szemle </w:t>
      </w:r>
      <w:r>
        <w:t xml:space="preserve">2001/1: 1-22.  </w:t>
      </w:r>
    </w:p>
    <w:p w14:paraId="2CF35DA0" w14:textId="51ADDA1D" w:rsidR="00460048" w:rsidRPr="000E4820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r w:rsidRPr="00A32F67">
        <w:rPr>
          <w:rStyle w:val="Kiemels2"/>
          <w:rFonts w:eastAsiaTheme="majorEastAsia"/>
          <w:b w:val="0"/>
          <w:bCs w:val="0"/>
        </w:rPr>
        <w:t xml:space="preserve">Réz Anna (szerk.): </w:t>
      </w:r>
      <w:hyperlink r:id="rId45" w:history="1">
        <w:r w:rsidRPr="00A32F67">
          <w:rPr>
            <w:rStyle w:val="Hiperhivatkozs"/>
            <w:rFonts w:eastAsiaTheme="majorEastAsia"/>
            <w:i/>
            <w:iCs/>
          </w:rPr>
          <w:t>Vétkek és választások. A felelősség elméletei</w:t>
        </w:r>
      </w:hyperlink>
      <w:r w:rsidRPr="00A32F67">
        <w:rPr>
          <w:rStyle w:val="Kiemels2"/>
          <w:rFonts w:eastAsiaTheme="majorEastAsia"/>
          <w:b w:val="0"/>
          <w:bCs w:val="0"/>
          <w:i/>
          <w:iCs/>
        </w:rPr>
        <w:t xml:space="preserve">. </w:t>
      </w:r>
      <w:r w:rsidRPr="00A32F67">
        <w:rPr>
          <w:rStyle w:val="Kiemels2"/>
          <w:rFonts w:eastAsiaTheme="majorEastAsia"/>
          <w:b w:val="0"/>
          <w:bCs w:val="0"/>
        </w:rPr>
        <w:t>Budapest, Gondolat, 2013.</w:t>
      </w:r>
      <w:r>
        <w:rPr>
          <w:rStyle w:val="Kiemels2"/>
          <w:rFonts w:eastAsiaTheme="majorEastAsia"/>
        </w:rPr>
        <w:t xml:space="preserve"> </w:t>
      </w:r>
    </w:p>
    <w:p w14:paraId="3162E3F4" w14:textId="73BFC33F" w:rsidR="00DC1CB7" w:rsidRDefault="00DC1CB7" w:rsidP="00DC1CB7">
      <w:pPr>
        <w:spacing w:after="0" w:line="240" w:lineRule="auto"/>
        <w:ind w:left="426" w:hanging="426"/>
      </w:pPr>
      <w:proofErr w:type="spellStart"/>
      <w:r w:rsidRPr="00EB0812">
        <w:t>Roznik</w:t>
      </w:r>
      <w:proofErr w:type="spellEnd"/>
      <w:r w:rsidRPr="00EB0812">
        <w:t xml:space="preserve"> Bálint: </w:t>
      </w:r>
      <w:hyperlink r:id="rId46" w:history="1">
        <w:r w:rsidRPr="00EB0812">
          <w:rPr>
            <w:rStyle w:val="Hiperhivatkozs"/>
          </w:rPr>
          <w:t>Tények és értékek</w:t>
        </w:r>
      </w:hyperlink>
      <w:r w:rsidRPr="00EB0812">
        <w:t xml:space="preserve">. </w:t>
      </w:r>
      <w:proofErr w:type="spellStart"/>
      <w:r w:rsidRPr="00EB0812">
        <w:rPr>
          <w:i/>
          <w:iCs/>
        </w:rPr>
        <w:t>Elpis</w:t>
      </w:r>
      <w:proofErr w:type="spellEnd"/>
      <w:r w:rsidRPr="00EB0812">
        <w:rPr>
          <w:i/>
          <w:iCs/>
        </w:rPr>
        <w:t xml:space="preserve"> </w:t>
      </w:r>
      <w:r w:rsidRPr="00EB0812">
        <w:t xml:space="preserve">2010/1: 102-124. </w:t>
      </w:r>
    </w:p>
    <w:p w14:paraId="793EB546" w14:textId="0DD4C48E" w:rsidR="001D5EEF" w:rsidRPr="001D5EEF" w:rsidRDefault="001D5EEF" w:rsidP="00460048">
      <w:pPr>
        <w:pStyle w:val="Szvegtrzs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Russell, Bertrand: </w:t>
      </w:r>
      <w:r w:rsidRPr="001D5EEF">
        <w:rPr>
          <w:i/>
          <w:iCs/>
          <w:sz w:val="24"/>
          <w:szCs w:val="24"/>
        </w:rPr>
        <w:t>Miszticizmus és logika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Budapest, Magyar Helikon, 1976.</w:t>
      </w:r>
    </w:p>
    <w:p w14:paraId="0F5B86F0" w14:textId="56552D3D" w:rsidR="00460048" w:rsidRDefault="00460048" w:rsidP="00460048">
      <w:pPr>
        <w:pStyle w:val="Szvegtrzs"/>
        <w:ind w:left="284" w:hanging="284"/>
        <w:jc w:val="left"/>
        <w:rPr>
          <w:sz w:val="24"/>
          <w:szCs w:val="24"/>
        </w:rPr>
      </w:pPr>
      <w:proofErr w:type="spellStart"/>
      <w:r w:rsidRPr="00D66A95">
        <w:rPr>
          <w:sz w:val="24"/>
          <w:szCs w:val="24"/>
        </w:rPr>
        <w:t>Scanlon</w:t>
      </w:r>
      <w:proofErr w:type="spellEnd"/>
      <w:r>
        <w:rPr>
          <w:sz w:val="24"/>
          <w:szCs w:val="24"/>
        </w:rPr>
        <w:t xml:space="preserve">, </w:t>
      </w:r>
      <w:r w:rsidRPr="00D66A95">
        <w:rPr>
          <w:sz w:val="24"/>
          <w:szCs w:val="24"/>
        </w:rPr>
        <w:t>T. M.: Szerződéselmélet és haszonelvűség</w:t>
      </w:r>
      <w:r>
        <w:rPr>
          <w:sz w:val="24"/>
          <w:szCs w:val="24"/>
        </w:rPr>
        <w:t>.</w:t>
      </w:r>
      <w:r w:rsidRPr="00D66A9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66A95">
        <w:rPr>
          <w:sz w:val="24"/>
          <w:szCs w:val="24"/>
        </w:rPr>
        <w:t xml:space="preserve">n </w:t>
      </w:r>
      <w:proofErr w:type="spellStart"/>
      <w:r w:rsidRPr="00D66A95">
        <w:rPr>
          <w:sz w:val="24"/>
          <w:szCs w:val="24"/>
        </w:rPr>
        <w:t>Huoranszki</w:t>
      </w:r>
      <w:proofErr w:type="spellEnd"/>
      <w:r w:rsidRPr="00D66A95">
        <w:rPr>
          <w:sz w:val="24"/>
          <w:szCs w:val="24"/>
        </w:rPr>
        <w:t xml:space="preserve"> Ferenc (szerk.): </w:t>
      </w:r>
      <w:hyperlink r:id="rId47" w:history="1">
        <w:r w:rsidRPr="001604F8">
          <w:rPr>
            <w:rStyle w:val="Hiperhivatkozs"/>
            <w:i/>
            <w:iCs/>
            <w:sz w:val="24"/>
            <w:szCs w:val="24"/>
          </w:rPr>
          <w:t>Modern politikai filozófia</w:t>
        </w:r>
      </w:hyperlink>
      <w:r w:rsidRPr="00D66A95">
        <w:rPr>
          <w:i/>
          <w:iCs/>
          <w:sz w:val="24"/>
          <w:szCs w:val="24"/>
        </w:rPr>
        <w:t xml:space="preserve">, </w:t>
      </w:r>
      <w:r w:rsidRPr="00D66A95">
        <w:rPr>
          <w:sz w:val="24"/>
          <w:szCs w:val="24"/>
        </w:rPr>
        <w:t>Budapest, Osiris, 1998</w:t>
      </w:r>
      <w:r>
        <w:rPr>
          <w:sz w:val="24"/>
          <w:szCs w:val="24"/>
        </w:rPr>
        <w:t>.</w:t>
      </w:r>
      <w:r w:rsidRPr="00D66A95">
        <w:rPr>
          <w:sz w:val="24"/>
          <w:szCs w:val="24"/>
        </w:rPr>
        <w:t xml:space="preserve"> 35-58</w:t>
      </w:r>
      <w:r>
        <w:rPr>
          <w:sz w:val="24"/>
          <w:szCs w:val="24"/>
        </w:rPr>
        <w:t>.</w:t>
      </w:r>
    </w:p>
    <w:p w14:paraId="3C40407F" w14:textId="2C0AE615" w:rsidR="00716464" w:rsidRPr="00D66A95" w:rsidRDefault="00716464" w:rsidP="00716464">
      <w:pPr>
        <w:spacing w:after="0" w:line="240" w:lineRule="auto"/>
        <w:ind w:left="426" w:hanging="426"/>
      </w:pPr>
      <w:proofErr w:type="spellStart"/>
      <w:r w:rsidRPr="00FA162E">
        <w:t>Sandel</w:t>
      </w:r>
      <w:proofErr w:type="spellEnd"/>
      <w:r w:rsidRPr="00FA162E">
        <w:t xml:space="preserve">, Michael: </w:t>
      </w:r>
      <w:r w:rsidRPr="00FA162E">
        <w:rPr>
          <w:i/>
          <w:iCs/>
        </w:rPr>
        <w:t xml:space="preserve">Mi igazságos… és mi nem? </w:t>
      </w:r>
      <w:r w:rsidRPr="00FA162E">
        <w:t>Budapest, Corvina, 2009.</w:t>
      </w:r>
    </w:p>
    <w:p w14:paraId="4554676D" w14:textId="77777777" w:rsidR="00460048" w:rsidRPr="00D32C77" w:rsidRDefault="00460048" w:rsidP="00460048">
      <w:pPr>
        <w:spacing w:after="0"/>
        <w:ind w:left="426" w:hanging="426"/>
      </w:pPr>
      <w:proofErr w:type="spellStart"/>
      <w:r>
        <w:t>Scotus</w:t>
      </w:r>
      <w:proofErr w:type="spellEnd"/>
      <w:r>
        <w:t xml:space="preserve">, Johannes </w:t>
      </w:r>
      <w:proofErr w:type="spellStart"/>
      <w:r>
        <w:t>Duns</w:t>
      </w:r>
      <w:proofErr w:type="spellEnd"/>
      <w:r>
        <w:t xml:space="preserve">: </w:t>
      </w:r>
      <w:r w:rsidRPr="00D32C77">
        <w:t>Az intuitív és az absztraktív megismerésről</w:t>
      </w:r>
      <w:r>
        <w:t xml:space="preserve">. In Borbély Gábor – </w:t>
      </w:r>
      <w:proofErr w:type="spellStart"/>
      <w:r>
        <w:t>Schmal</w:t>
      </w:r>
      <w:proofErr w:type="spellEnd"/>
      <w:r>
        <w:t xml:space="preserve"> Dániel: </w:t>
      </w:r>
      <w:r>
        <w:rPr>
          <w:i/>
          <w:iCs/>
        </w:rPr>
        <w:t xml:space="preserve">Skolasztikus filozófiai </w:t>
      </w:r>
      <w:proofErr w:type="spellStart"/>
      <w:r>
        <w:rPr>
          <w:i/>
          <w:iCs/>
        </w:rPr>
        <w:t>szöveggyűjetmény</w:t>
      </w:r>
      <w:proofErr w:type="spellEnd"/>
      <w:r>
        <w:rPr>
          <w:i/>
          <w:iCs/>
        </w:rPr>
        <w:t xml:space="preserve">. </w:t>
      </w:r>
      <w:r>
        <w:t xml:space="preserve">Budapest, </w:t>
      </w:r>
      <w:proofErr w:type="spellStart"/>
      <w:r>
        <w:t>L’Harmattan</w:t>
      </w:r>
      <w:proofErr w:type="spellEnd"/>
      <w:r>
        <w:t>, 2020. 219–227.</w:t>
      </w:r>
    </w:p>
    <w:p w14:paraId="521089F4" w14:textId="2BD28310" w:rsidR="00460048" w:rsidRDefault="00460048" w:rsidP="00460048">
      <w:pPr>
        <w:spacing w:after="0"/>
        <w:ind w:left="426" w:hanging="426"/>
      </w:pPr>
      <w:proofErr w:type="spellStart"/>
      <w:r>
        <w:t>Searle</w:t>
      </w:r>
      <w:proofErr w:type="spellEnd"/>
      <w:r>
        <w:t xml:space="preserve">, John: Az elme, az agy és a programok világa. In </w:t>
      </w:r>
      <w:r w:rsidR="001604F8">
        <w:t>Pléh Csaba</w:t>
      </w:r>
      <w:r>
        <w:t xml:space="preserve"> (</w:t>
      </w:r>
      <w:proofErr w:type="spellStart"/>
      <w:r>
        <w:t>szerk</w:t>
      </w:r>
      <w:proofErr w:type="spellEnd"/>
      <w:r>
        <w:t xml:space="preserve">): </w:t>
      </w:r>
      <w:hyperlink r:id="rId48" w:history="1">
        <w:r w:rsidRPr="008D29B5">
          <w:rPr>
            <w:rStyle w:val="Hiperhivatkozs"/>
            <w:i/>
            <w:iCs/>
          </w:rPr>
          <w:t>Kognitív tudomány.</w:t>
        </w:r>
      </w:hyperlink>
      <w:r>
        <w:t xml:space="preserve"> </w:t>
      </w:r>
      <w:r w:rsidR="001604F8">
        <w:t>Budapest, Osiris</w:t>
      </w:r>
      <w:r>
        <w:t>, 1996. 136-151.</w:t>
      </w:r>
    </w:p>
    <w:p w14:paraId="5F8928CF" w14:textId="65873A5B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proofErr w:type="spellStart"/>
      <w:r w:rsidRPr="00460048">
        <w:rPr>
          <w:rStyle w:val="Kiemels2"/>
          <w:rFonts w:eastAsiaTheme="majorEastAsia"/>
          <w:b w:val="0"/>
          <w:bCs w:val="0"/>
        </w:rPr>
        <w:t>Strawson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 xml:space="preserve">, P. F.: Etikai </w:t>
      </w:r>
      <w:proofErr w:type="spellStart"/>
      <w:r w:rsidRPr="00460048">
        <w:rPr>
          <w:rStyle w:val="Kiemels2"/>
          <w:rFonts w:eastAsiaTheme="majorEastAsia"/>
          <w:b w:val="0"/>
          <w:bCs w:val="0"/>
        </w:rPr>
        <w:t>intuicionizmus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 xml:space="preserve">. </w:t>
      </w:r>
      <w:r w:rsidRPr="00460048">
        <w:t xml:space="preserve">In </w:t>
      </w:r>
      <w:proofErr w:type="spellStart"/>
      <w:r w:rsidRPr="00460048">
        <w:t>Lónyai</w:t>
      </w:r>
      <w:proofErr w:type="spellEnd"/>
      <w:r w:rsidRPr="00460048">
        <w:t xml:space="preserve"> Mária (szerk.): </w:t>
      </w:r>
      <w:hyperlink r:id="rId49" w:history="1">
        <w:r w:rsidRPr="008D29B5">
          <w:rPr>
            <w:rStyle w:val="Hiperhivatkozs"/>
            <w:i/>
            <w:iCs/>
          </w:rPr>
          <w:t>Tények és értékek</w:t>
        </w:r>
      </w:hyperlink>
      <w:r w:rsidRPr="00460048">
        <w:rPr>
          <w:i/>
          <w:iCs/>
        </w:rPr>
        <w:t xml:space="preserve">. </w:t>
      </w:r>
      <w:r w:rsidRPr="00460048">
        <w:t>Budapest, Gondolat, 1981. 159-179.</w:t>
      </w:r>
    </w:p>
    <w:p w14:paraId="483A17C7" w14:textId="77AF034F" w:rsidR="001604F8" w:rsidRDefault="001604F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proofErr w:type="spellStart"/>
      <w:r w:rsidRPr="002909CF">
        <w:rPr>
          <w:rFonts w:eastAsia="Times New Roman"/>
          <w:lang w:eastAsia="hu-HU"/>
        </w:rPr>
        <w:t>Swinburne</w:t>
      </w:r>
      <w:proofErr w:type="spellEnd"/>
      <w:r w:rsidRPr="002909CF">
        <w:rPr>
          <w:rFonts w:eastAsia="Times New Roman"/>
          <w:lang w:eastAsia="hu-HU"/>
        </w:rPr>
        <w:t xml:space="preserve">, Richard: </w:t>
      </w:r>
      <w:hyperlink r:id="rId50" w:history="1">
        <w:r w:rsidRPr="00D067EE">
          <w:rPr>
            <w:rStyle w:val="Hiperhivatkozs"/>
            <w:rFonts w:eastAsia="Times New Roman"/>
            <w:i/>
            <w:iCs/>
            <w:lang w:eastAsia="hu-HU"/>
          </w:rPr>
          <w:t>Isten volt Jézus?</w:t>
        </w:r>
      </w:hyperlink>
      <w:r w:rsidRPr="002909CF">
        <w:rPr>
          <w:rFonts w:eastAsia="Times New Roman"/>
          <w:i/>
          <w:iCs/>
          <w:lang w:eastAsia="hu-HU"/>
        </w:rPr>
        <w:t xml:space="preserve"> </w:t>
      </w:r>
      <w:r w:rsidRPr="002909CF">
        <w:rPr>
          <w:rFonts w:eastAsia="Times New Roman"/>
          <w:lang w:eastAsia="hu-HU"/>
        </w:rPr>
        <w:t>Budapest, Helikon, 2012.</w:t>
      </w:r>
    </w:p>
    <w:p w14:paraId="2BEF7EDE" w14:textId="02350CD6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proofErr w:type="spellStart"/>
      <w:r w:rsidRPr="00460048">
        <w:rPr>
          <w:rStyle w:val="Kiemels2"/>
          <w:rFonts w:eastAsiaTheme="majorEastAsia"/>
          <w:b w:val="0"/>
          <w:bCs w:val="0"/>
        </w:rPr>
        <w:t>Szombath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 xml:space="preserve"> Attila: </w:t>
      </w:r>
      <w:r w:rsidRPr="00460048">
        <w:rPr>
          <w:rStyle w:val="Kiemels2"/>
          <w:rFonts w:eastAsiaTheme="majorEastAsia"/>
          <w:b w:val="0"/>
          <w:bCs w:val="0"/>
          <w:i/>
          <w:iCs/>
        </w:rPr>
        <w:t xml:space="preserve">A feltétlen és a véges. </w:t>
      </w:r>
      <w:r w:rsidRPr="00460048">
        <w:rPr>
          <w:rStyle w:val="Kiemels2"/>
          <w:rFonts w:eastAsiaTheme="majorEastAsia"/>
          <w:b w:val="0"/>
          <w:bCs w:val="0"/>
        </w:rPr>
        <w:t xml:space="preserve">II. rész. A megismerés metafizikája. Budapest, </w:t>
      </w:r>
      <w:proofErr w:type="spellStart"/>
      <w:r w:rsidRPr="00460048">
        <w:rPr>
          <w:rStyle w:val="Kiemels2"/>
          <w:rFonts w:eastAsiaTheme="majorEastAsia"/>
          <w:b w:val="0"/>
          <w:bCs w:val="0"/>
        </w:rPr>
        <w:t>Kairosz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>, 2009. 139-238.</w:t>
      </w:r>
    </w:p>
    <w:p w14:paraId="1DE2D32E" w14:textId="77777777" w:rsidR="00460048" w:rsidRPr="00460048" w:rsidRDefault="00460048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proofErr w:type="spellStart"/>
      <w:r w:rsidRPr="00460048">
        <w:rPr>
          <w:rStyle w:val="Kiemels2"/>
          <w:rFonts w:eastAsiaTheme="majorEastAsia"/>
          <w:b w:val="0"/>
          <w:bCs w:val="0"/>
        </w:rPr>
        <w:t>Szombath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 xml:space="preserve"> Attila: Az alkotás értelme. Töprengések Nyikolaj </w:t>
      </w:r>
      <w:proofErr w:type="spellStart"/>
      <w:r w:rsidRPr="00460048">
        <w:rPr>
          <w:rStyle w:val="Kiemels2"/>
          <w:rFonts w:eastAsiaTheme="majorEastAsia"/>
          <w:b w:val="0"/>
          <w:bCs w:val="0"/>
        </w:rPr>
        <w:t>Bergyajev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 xml:space="preserve"> azonos című művének néhány tézisén. In Hidas Zoltán – Jani Anna (szerk.): </w:t>
      </w:r>
      <w:r w:rsidRPr="00460048">
        <w:rPr>
          <w:rStyle w:val="Kiemels2"/>
          <w:rFonts w:eastAsiaTheme="majorEastAsia"/>
          <w:b w:val="0"/>
          <w:bCs w:val="0"/>
          <w:i/>
          <w:iCs/>
        </w:rPr>
        <w:t xml:space="preserve">Hit és gondolkodás. Tanulmányok Mezei Balázs köszöntésére. </w:t>
      </w:r>
      <w:r w:rsidRPr="00460048">
        <w:rPr>
          <w:rStyle w:val="Kiemels2"/>
          <w:rFonts w:eastAsiaTheme="majorEastAsia"/>
          <w:b w:val="0"/>
          <w:bCs w:val="0"/>
        </w:rPr>
        <w:t xml:space="preserve">Budapest, </w:t>
      </w:r>
      <w:proofErr w:type="spellStart"/>
      <w:r w:rsidRPr="00460048">
        <w:rPr>
          <w:rStyle w:val="Kiemels2"/>
          <w:rFonts w:eastAsiaTheme="majorEastAsia"/>
          <w:b w:val="0"/>
          <w:bCs w:val="0"/>
        </w:rPr>
        <w:t>L’Harmattan</w:t>
      </w:r>
      <w:proofErr w:type="spellEnd"/>
      <w:r w:rsidRPr="00460048">
        <w:rPr>
          <w:rStyle w:val="Kiemels2"/>
          <w:rFonts w:eastAsiaTheme="majorEastAsia"/>
          <w:b w:val="0"/>
          <w:bCs w:val="0"/>
        </w:rPr>
        <w:t>, 2021. 78-100.</w:t>
      </w:r>
    </w:p>
    <w:p w14:paraId="21CC5EF5" w14:textId="71A2B020" w:rsidR="00460048" w:rsidRPr="001A7741" w:rsidRDefault="00460048" w:rsidP="00460048">
      <w:pPr>
        <w:spacing w:after="0"/>
        <w:ind w:left="426" w:hanging="426"/>
      </w:pPr>
      <w:proofErr w:type="spellStart"/>
      <w:r>
        <w:t>Tanyi</w:t>
      </w:r>
      <w:proofErr w:type="spellEnd"/>
      <w:r>
        <w:t xml:space="preserve"> Attila: </w:t>
      </w:r>
      <w:hyperlink r:id="rId51" w:history="1">
        <w:r w:rsidRPr="00460048">
          <w:rPr>
            <w:rStyle w:val="Hiperhivatkozs"/>
          </w:rPr>
          <w:t>Erkölcsi igazolás és politikai kötelezettség</w:t>
        </w:r>
      </w:hyperlink>
      <w:r>
        <w:t xml:space="preserve">. </w:t>
      </w:r>
      <w:r>
        <w:rPr>
          <w:i/>
          <w:iCs/>
        </w:rPr>
        <w:t xml:space="preserve">Jogelméleti Szemle </w:t>
      </w:r>
      <w:r>
        <w:t xml:space="preserve">2004/4. </w:t>
      </w:r>
    </w:p>
    <w:p w14:paraId="3863AF47" w14:textId="459AD64C" w:rsidR="00460048" w:rsidRPr="00230D75" w:rsidRDefault="00460048" w:rsidP="00460048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Tihanyi Katalin: </w:t>
      </w:r>
      <w:hyperlink r:id="rId52" w:history="1">
        <w:proofErr w:type="gramStart"/>
        <w:r w:rsidRPr="00A32F67">
          <w:rPr>
            <w:rStyle w:val="Hiperhivatkozs"/>
            <w:sz w:val="24"/>
            <w:szCs w:val="24"/>
          </w:rPr>
          <w:t>Intuíciók</w:t>
        </w:r>
        <w:proofErr w:type="gramEnd"/>
        <w:r w:rsidRPr="00A32F67">
          <w:rPr>
            <w:rStyle w:val="Hiperhivatkozs"/>
            <w:sz w:val="24"/>
            <w:szCs w:val="24"/>
          </w:rPr>
          <w:t xml:space="preserve"> mint döntőbírók</w:t>
        </w:r>
      </w:hyperlink>
      <w:r>
        <w:rPr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</w:rPr>
        <w:t>Elpis</w:t>
      </w:r>
      <w:proofErr w:type="spellEnd"/>
      <w:r>
        <w:rPr>
          <w:sz w:val="24"/>
          <w:szCs w:val="24"/>
        </w:rPr>
        <w:t xml:space="preserve"> 2014/2: 117-128. </w:t>
      </w:r>
    </w:p>
    <w:p w14:paraId="6347FB33" w14:textId="6BBE7256" w:rsidR="00460048" w:rsidRDefault="00460048" w:rsidP="00460048">
      <w:pPr>
        <w:spacing w:after="0" w:line="240" w:lineRule="auto"/>
      </w:pPr>
      <w:r>
        <w:t xml:space="preserve">Tőzsér János: </w:t>
      </w:r>
      <w:hyperlink r:id="rId53" w:history="1">
        <w:r w:rsidRPr="00460048">
          <w:rPr>
            <w:rStyle w:val="Hiperhivatkozs"/>
          </w:rPr>
          <w:t>A filozófia és az intuíciók</w:t>
        </w:r>
      </w:hyperlink>
      <w:r>
        <w:t xml:space="preserve">. </w:t>
      </w:r>
      <w:r w:rsidRPr="000E2180">
        <w:rPr>
          <w:i/>
          <w:iCs/>
        </w:rPr>
        <w:t>Magyar Tudomány</w:t>
      </w:r>
      <w:r>
        <w:t xml:space="preserve"> 2012/4: 484–487. </w:t>
      </w:r>
    </w:p>
    <w:p w14:paraId="5DE4E957" w14:textId="51C64143" w:rsidR="00460048" w:rsidRPr="00460048" w:rsidRDefault="00000000" w:rsidP="00460048">
      <w:pPr>
        <w:spacing w:after="0"/>
        <w:ind w:left="426" w:hanging="426"/>
        <w:rPr>
          <w:rStyle w:val="Kiemels2"/>
          <w:rFonts w:eastAsiaTheme="majorEastAsia"/>
          <w:b w:val="0"/>
          <w:bCs w:val="0"/>
        </w:rPr>
      </w:pPr>
      <w:hyperlink r:id="rId54" w:history="1">
        <w:r w:rsidR="00460048" w:rsidRPr="00460048">
          <w:rPr>
            <w:rStyle w:val="Hiperhivatkozs"/>
            <w:rFonts w:eastAsiaTheme="majorEastAsia"/>
          </w:rPr>
          <w:t xml:space="preserve">Tőzsér János: </w:t>
        </w:r>
        <w:r w:rsidR="00460048" w:rsidRPr="00460048">
          <w:rPr>
            <w:rStyle w:val="Hiperhivatkozs"/>
            <w:rFonts w:eastAsiaTheme="majorEastAsia"/>
            <w:i/>
            <w:iCs/>
          </w:rPr>
          <w:t>Az igazság pillanatai. Esszé a filozófiai megismerés sikertelenségéről.</w:t>
        </w:r>
      </w:hyperlink>
      <w:r w:rsidR="00460048" w:rsidRPr="00460048">
        <w:rPr>
          <w:rStyle w:val="Kiemels2"/>
          <w:rFonts w:eastAsiaTheme="majorEastAsia"/>
          <w:b w:val="0"/>
          <w:bCs w:val="0"/>
          <w:i/>
          <w:iCs/>
        </w:rPr>
        <w:t xml:space="preserve"> </w:t>
      </w:r>
      <w:r w:rsidR="00460048" w:rsidRPr="00460048">
        <w:rPr>
          <w:rStyle w:val="Kiemels2"/>
          <w:rFonts w:eastAsiaTheme="majorEastAsia"/>
          <w:b w:val="0"/>
          <w:bCs w:val="0"/>
        </w:rPr>
        <w:t xml:space="preserve">Budapest, </w:t>
      </w:r>
      <w:proofErr w:type="spellStart"/>
      <w:r w:rsidR="00460048" w:rsidRPr="00460048">
        <w:rPr>
          <w:rStyle w:val="Kiemels2"/>
          <w:rFonts w:eastAsiaTheme="majorEastAsia"/>
          <w:b w:val="0"/>
          <w:bCs w:val="0"/>
        </w:rPr>
        <w:t>Kalligram</w:t>
      </w:r>
      <w:proofErr w:type="spellEnd"/>
      <w:r w:rsidR="00460048" w:rsidRPr="00460048">
        <w:rPr>
          <w:rStyle w:val="Kiemels2"/>
          <w:rFonts w:eastAsiaTheme="majorEastAsia"/>
          <w:b w:val="0"/>
          <w:bCs w:val="0"/>
        </w:rPr>
        <w:t>, 2018.</w:t>
      </w:r>
    </w:p>
    <w:p w14:paraId="31D884C6" w14:textId="702FFF3A" w:rsidR="00460048" w:rsidRDefault="00460048" w:rsidP="00460048">
      <w:pPr>
        <w:spacing w:after="0"/>
        <w:ind w:left="426" w:hanging="426"/>
        <w:rPr>
          <w:rStyle w:val="Kiemels2"/>
          <w:rFonts w:eastAsiaTheme="majorEastAsia"/>
        </w:rPr>
      </w:pPr>
      <w:r w:rsidRPr="00460048">
        <w:rPr>
          <w:rStyle w:val="Kiemels2"/>
          <w:rFonts w:eastAsiaTheme="majorEastAsia"/>
          <w:b w:val="0"/>
          <w:bCs w:val="0"/>
        </w:rPr>
        <w:t xml:space="preserve">Tőzsér János: </w:t>
      </w:r>
      <w:hyperlink r:id="rId55" w:history="1">
        <w:r w:rsidRPr="00460048">
          <w:rPr>
            <w:rStyle w:val="Hiperhivatkozs"/>
            <w:rFonts w:eastAsiaTheme="majorEastAsia"/>
            <w:i/>
            <w:iCs/>
          </w:rPr>
          <w:t>Metafizika</w:t>
        </w:r>
        <w:r w:rsidRPr="00460048">
          <w:rPr>
            <w:rStyle w:val="Hiperhivatkozs"/>
            <w:rFonts w:eastAsiaTheme="majorEastAsia"/>
          </w:rPr>
          <w:t>.</w:t>
        </w:r>
      </w:hyperlink>
      <w:r w:rsidRPr="00460048">
        <w:rPr>
          <w:rStyle w:val="Kiemels2"/>
          <w:rFonts w:eastAsiaTheme="majorEastAsia"/>
          <w:b w:val="0"/>
          <w:bCs w:val="0"/>
        </w:rPr>
        <w:t xml:space="preserve"> Budapest, Akadémiai, 2009.</w:t>
      </w:r>
      <w:r w:rsidRPr="00904250">
        <w:rPr>
          <w:rStyle w:val="Kiemels2"/>
          <w:rFonts w:eastAsiaTheme="majorEastAsia"/>
        </w:rPr>
        <w:t xml:space="preserve"> </w:t>
      </w:r>
    </w:p>
    <w:p w14:paraId="032991EC" w14:textId="77777777" w:rsidR="00616015" w:rsidRPr="00616015" w:rsidRDefault="00616015" w:rsidP="00616015">
      <w:pPr>
        <w:pStyle w:val="Szvegtrzs"/>
        <w:ind w:left="284" w:hanging="284"/>
        <w:jc w:val="left"/>
        <w:rPr>
          <w:sz w:val="24"/>
          <w:szCs w:val="24"/>
        </w:rPr>
      </w:pPr>
      <w:r w:rsidRPr="00536576">
        <w:rPr>
          <w:sz w:val="24"/>
          <w:szCs w:val="24"/>
        </w:rPr>
        <w:t>Tőzsér János</w:t>
      </w:r>
      <w:r>
        <w:rPr>
          <w:sz w:val="24"/>
          <w:szCs w:val="24"/>
        </w:rPr>
        <w:t xml:space="preserve"> </w:t>
      </w:r>
      <w:r w:rsidRPr="005365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36576">
        <w:rPr>
          <w:sz w:val="24"/>
          <w:szCs w:val="24"/>
        </w:rPr>
        <w:t>Nemes László</w:t>
      </w:r>
      <w:r>
        <w:rPr>
          <w:sz w:val="24"/>
          <w:szCs w:val="24"/>
        </w:rPr>
        <w:t>:</w:t>
      </w:r>
      <w:r w:rsidRPr="00536576">
        <w:rPr>
          <w:sz w:val="24"/>
          <w:szCs w:val="24"/>
        </w:rPr>
        <w:t xml:space="preserve"> </w:t>
      </w:r>
      <w:hyperlink r:id="rId56" w:history="1">
        <w:r w:rsidRPr="00212B4B">
          <w:rPr>
            <w:rStyle w:val="Hiperhivatkozs"/>
            <w:sz w:val="24"/>
            <w:szCs w:val="24"/>
          </w:rPr>
          <w:t>Vérfertőzés, kutyaevés, csirkeszekálás</w:t>
        </w:r>
      </w:hyperlink>
      <w:r w:rsidRPr="00536576"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Élet és Irodalom </w:t>
      </w:r>
      <w:r>
        <w:rPr>
          <w:sz w:val="24"/>
          <w:szCs w:val="24"/>
        </w:rPr>
        <w:t xml:space="preserve">2012/8: 13. </w:t>
      </w:r>
    </w:p>
    <w:p w14:paraId="7C5F4B21" w14:textId="5699E19A" w:rsidR="004F1087" w:rsidRDefault="004F1087" w:rsidP="004F1087">
      <w:pPr>
        <w:spacing w:after="0"/>
        <w:ind w:left="360" w:hanging="360"/>
      </w:pPr>
      <w:proofErr w:type="spellStart"/>
      <w:r w:rsidRPr="001431FE">
        <w:t>Turgonyi</w:t>
      </w:r>
      <w:proofErr w:type="spellEnd"/>
      <w:r w:rsidRPr="001431FE">
        <w:t xml:space="preserve"> Zoltán: </w:t>
      </w:r>
      <w:r w:rsidRPr="001431FE">
        <w:rPr>
          <w:i/>
          <w:iCs/>
        </w:rPr>
        <w:t xml:space="preserve">Etika. </w:t>
      </w:r>
      <w:r w:rsidRPr="001431FE">
        <w:t xml:space="preserve">Budapest, </w:t>
      </w:r>
      <w:proofErr w:type="spellStart"/>
      <w:r w:rsidRPr="001431FE">
        <w:t>Kairosz</w:t>
      </w:r>
      <w:proofErr w:type="spellEnd"/>
      <w:r w:rsidRPr="001431FE">
        <w:t>, 2003. 11-20.</w:t>
      </w:r>
    </w:p>
    <w:p w14:paraId="750552BC" w14:textId="2D937C45" w:rsidR="00716464" w:rsidRDefault="005B3236" w:rsidP="005B3236">
      <w:pPr>
        <w:ind w:left="360" w:hanging="360"/>
        <w:rPr>
          <w:rStyle w:val="Kiemels2"/>
          <w:rFonts w:eastAsiaTheme="majorEastAsia"/>
        </w:rPr>
      </w:pPr>
      <w:r>
        <w:t xml:space="preserve">Turing, Alan: </w:t>
      </w:r>
      <w:hyperlink r:id="rId57" w:history="1">
        <w:r w:rsidRPr="005B3236">
          <w:rPr>
            <w:rStyle w:val="Hiperhivatkozs"/>
          </w:rPr>
          <w:t>Számológépek és gondolkozás</w:t>
        </w:r>
      </w:hyperlink>
      <w:r>
        <w:t xml:space="preserve">. In Szalai Sándor (szerk.): </w:t>
      </w:r>
      <w:r>
        <w:rPr>
          <w:i/>
          <w:iCs/>
        </w:rPr>
        <w:t xml:space="preserve">A kibernetika klasszikusai. </w:t>
      </w:r>
      <w:r>
        <w:t>Budapest, Gondolat, 1965. 120-160. Valamint Forrai Gábor (</w:t>
      </w:r>
      <w:proofErr w:type="spellStart"/>
      <w:r>
        <w:t>szerk</w:t>
      </w:r>
      <w:proofErr w:type="spellEnd"/>
      <w:r>
        <w:t xml:space="preserve">): </w:t>
      </w:r>
      <w:r>
        <w:rPr>
          <w:i/>
          <w:iCs/>
        </w:rPr>
        <w:t>Kognitív tudomány.</w:t>
      </w:r>
      <w:r>
        <w:t xml:space="preserve"> Miskolc, Miskolci Egyetemi Kiadó, 1996.  </w:t>
      </w:r>
    </w:p>
    <w:p w14:paraId="0224EAD5" w14:textId="1F3BA73F" w:rsidR="00716464" w:rsidRDefault="00716464" w:rsidP="00716464">
      <w:r>
        <w:t xml:space="preserve">Valamint a </w:t>
      </w:r>
      <w:hyperlink r:id="rId58" w:history="1">
        <w:r w:rsidRPr="000A2746">
          <w:rPr>
            <w:rStyle w:val="Hiperhivatkozs"/>
            <w:i/>
            <w:iCs/>
          </w:rPr>
          <w:t xml:space="preserve">Stanford </w:t>
        </w:r>
        <w:proofErr w:type="spellStart"/>
        <w:r w:rsidRPr="000A2746">
          <w:rPr>
            <w:rStyle w:val="Hiperhivatkozs"/>
            <w:i/>
            <w:iCs/>
          </w:rPr>
          <w:t>Encyclopedia</w:t>
        </w:r>
        <w:proofErr w:type="spellEnd"/>
        <w:r w:rsidRPr="000A2746">
          <w:rPr>
            <w:rStyle w:val="Hiperhivatkozs"/>
            <w:i/>
            <w:iCs/>
          </w:rPr>
          <w:t xml:space="preserve"> of </w:t>
        </w:r>
        <w:proofErr w:type="spellStart"/>
        <w:r w:rsidRPr="000A2746">
          <w:rPr>
            <w:rStyle w:val="Hiperhivatkozs"/>
            <w:i/>
            <w:iCs/>
          </w:rPr>
          <w:t>Philosophy</w:t>
        </w:r>
        <w:proofErr w:type="spellEnd"/>
      </w:hyperlink>
      <w:r>
        <w:t xml:space="preserve"> és az </w:t>
      </w:r>
      <w:hyperlink r:id="rId59" w:history="1">
        <w:r w:rsidRPr="000A2746">
          <w:rPr>
            <w:rStyle w:val="Hiperhivatkozs"/>
            <w:i/>
            <w:iCs/>
          </w:rPr>
          <w:t xml:space="preserve">Internet </w:t>
        </w:r>
        <w:proofErr w:type="spellStart"/>
        <w:r w:rsidRPr="000A2746">
          <w:rPr>
            <w:rStyle w:val="Hiperhivatkozs"/>
            <w:i/>
            <w:iCs/>
          </w:rPr>
          <w:t>Encyclopedia</w:t>
        </w:r>
        <w:proofErr w:type="spellEnd"/>
        <w:r w:rsidRPr="000A2746">
          <w:rPr>
            <w:rStyle w:val="Hiperhivatkozs"/>
            <w:i/>
            <w:iCs/>
          </w:rPr>
          <w:t xml:space="preserve"> of </w:t>
        </w:r>
        <w:proofErr w:type="spellStart"/>
        <w:r w:rsidRPr="000A2746">
          <w:rPr>
            <w:rStyle w:val="Hiperhivatkozs"/>
            <w:i/>
            <w:iCs/>
          </w:rPr>
          <w:t>Philosophy</w:t>
        </w:r>
        <w:proofErr w:type="spellEnd"/>
      </w:hyperlink>
      <w:r>
        <w:t xml:space="preserve"> vonatkozó oldalai.</w:t>
      </w:r>
    </w:p>
    <w:p w14:paraId="5D519E88" w14:textId="77777777" w:rsidR="00716464" w:rsidRPr="00A85604" w:rsidRDefault="00716464" w:rsidP="00716464">
      <w:bookmarkStart w:id="8" w:name="_Hlk111469080"/>
      <w:r>
        <w:rPr>
          <w:b/>
          <w:bCs/>
        </w:rPr>
        <w:t xml:space="preserve">Tanácsok filozófiai szövegek olvasásához </w:t>
      </w:r>
      <w:r>
        <w:t xml:space="preserve">(angolul): </w:t>
      </w:r>
      <w:hyperlink r:id="rId60" w:history="1">
        <w:r w:rsidRPr="008635DD">
          <w:rPr>
            <w:rStyle w:val="Hiperhivatkozs"/>
          </w:rPr>
          <w:t>https://youtu.be/-Pj26s8u6Vo</w:t>
        </w:r>
      </w:hyperlink>
      <w:r>
        <w:t xml:space="preserve"> </w:t>
      </w:r>
    </w:p>
    <w:bookmarkEnd w:id="8"/>
    <w:p w14:paraId="0F99DD9A" w14:textId="77777777" w:rsidR="00716464" w:rsidRPr="00904250" w:rsidRDefault="00716464" w:rsidP="00460048">
      <w:pPr>
        <w:spacing w:after="0"/>
        <w:ind w:left="426" w:hanging="426"/>
        <w:rPr>
          <w:rFonts w:eastAsiaTheme="majorEastAsia"/>
        </w:rPr>
      </w:pPr>
    </w:p>
    <w:p w14:paraId="44DFE8E3" w14:textId="77777777" w:rsidR="00460048" w:rsidRPr="008C0444" w:rsidRDefault="00460048" w:rsidP="008C0444">
      <w:pPr>
        <w:pStyle w:val="Szvegtrzs"/>
        <w:rPr>
          <w:sz w:val="24"/>
          <w:szCs w:val="24"/>
        </w:rPr>
      </w:pPr>
    </w:p>
    <w:sectPr w:rsidR="00460048" w:rsidRPr="008C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A"/>
    <w:rsid w:val="00015C5B"/>
    <w:rsid w:val="00057BF6"/>
    <w:rsid w:val="00066CDC"/>
    <w:rsid w:val="00087BF9"/>
    <w:rsid w:val="00102782"/>
    <w:rsid w:val="00155C05"/>
    <w:rsid w:val="001604F8"/>
    <w:rsid w:val="0018246F"/>
    <w:rsid w:val="00197854"/>
    <w:rsid w:val="001D5EEF"/>
    <w:rsid w:val="00212B4B"/>
    <w:rsid w:val="00294218"/>
    <w:rsid w:val="002A0A58"/>
    <w:rsid w:val="002C69BC"/>
    <w:rsid w:val="003214D2"/>
    <w:rsid w:val="00345413"/>
    <w:rsid w:val="003465CA"/>
    <w:rsid w:val="004030DE"/>
    <w:rsid w:val="00425154"/>
    <w:rsid w:val="00460048"/>
    <w:rsid w:val="004703B1"/>
    <w:rsid w:val="004A6E8E"/>
    <w:rsid w:val="004C762E"/>
    <w:rsid w:val="004F1087"/>
    <w:rsid w:val="00506A2B"/>
    <w:rsid w:val="00541438"/>
    <w:rsid w:val="005A44C1"/>
    <w:rsid w:val="005A57FF"/>
    <w:rsid w:val="005B3236"/>
    <w:rsid w:val="005B3B6D"/>
    <w:rsid w:val="005C1AB7"/>
    <w:rsid w:val="00616015"/>
    <w:rsid w:val="00633228"/>
    <w:rsid w:val="00685666"/>
    <w:rsid w:val="006A0DC3"/>
    <w:rsid w:val="006A0F96"/>
    <w:rsid w:val="006B1E87"/>
    <w:rsid w:val="006D2E34"/>
    <w:rsid w:val="006E4F5A"/>
    <w:rsid w:val="006F350E"/>
    <w:rsid w:val="00716464"/>
    <w:rsid w:val="00720AEF"/>
    <w:rsid w:val="0076799C"/>
    <w:rsid w:val="0079402D"/>
    <w:rsid w:val="007D29FB"/>
    <w:rsid w:val="00805E40"/>
    <w:rsid w:val="00844786"/>
    <w:rsid w:val="0085000B"/>
    <w:rsid w:val="00861953"/>
    <w:rsid w:val="00883A88"/>
    <w:rsid w:val="008C0444"/>
    <w:rsid w:val="008D29B5"/>
    <w:rsid w:val="008D549D"/>
    <w:rsid w:val="008E00D4"/>
    <w:rsid w:val="00900FBF"/>
    <w:rsid w:val="009432C5"/>
    <w:rsid w:val="00975591"/>
    <w:rsid w:val="00994872"/>
    <w:rsid w:val="009A44D2"/>
    <w:rsid w:val="009C09C8"/>
    <w:rsid w:val="009E0029"/>
    <w:rsid w:val="00A0015D"/>
    <w:rsid w:val="00A0691C"/>
    <w:rsid w:val="00A32F67"/>
    <w:rsid w:val="00A44566"/>
    <w:rsid w:val="00A4501F"/>
    <w:rsid w:val="00A71A56"/>
    <w:rsid w:val="00AC197E"/>
    <w:rsid w:val="00AD23AE"/>
    <w:rsid w:val="00B27C1F"/>
    <w:rsid w:val="00B730E1"/>
    <w:rsid w:val="00B818B0"/>
    <w:rsid w:val="00B84CCD"/>
    <w:rsid w:val="00C2169A"/>
    <w:rsid w:val="00C30734"/>
    <w:rsid w:val="00CB499C"/>
    <w:rsid w:val="00D0618E"/>
    <w:rsid w:val="00D132B8"/>
    <w:rsid w:val="00D45A06"/>
    <w:rsid w:val="00DC1CB7"/>
    <w:rsid w:val="00F4668C"/>
    <w:rsid w:val="00F77C58"/>
    <w:rsid w:val="00FE003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4AC4"/>
  <w15:chartTrackingRefBased/>
  <w15:docId w15:val="{84F9CAEE-2AAA-44E7-8A96-C764321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32B8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32B8"/>
    <w:pPr>
      <w:spacing w:after="0" w:line="240" w:lineRule="auto"/>
      <w:jc w:val="both"/>
    </w:pPr>
    <w:rPr>
      <w:rFonts w:eastAsia="Times New Roman"/>
      <w:sz w:val="22"/>
      <w:szCs w:val="22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132B8"/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rsid w:val="00D132B8"/>
    <w:rPr>
      <w:color w:val="0000FF"/>
      <w:u w:val="single"/>
    </w:rPr>
  </w:style>
  <w:style w:type="character" w:customStyle="1" w:styleId="tablerowdata">
    <w:name w:val="tablerowdata"/>
    <w:basedOn w:val="Bekezdsalapbettpusa"/>
    <w:rsid w:val="00D132B8"/>
  </w:style>
  <w:style w:type="character" w:styleId="Jegyzethivatkozs">
    <w:name w:val="annotation reference"/>
    <w:basedOn w:val="Bekezdsalapbettpusa"/>
    <w:uiPriority w:val="99"/>
    <w:semiHidden/>
    <w:unhideWhenUsed/>
    <w:rsid w:val="00F466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668C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66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F4668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4668C"/>
    <w:rPr>
      <w:color w:val="605E5C"/>
      <w:shd w:val="clear" w:color="auto" w:fill="E1DFDD"/>
    </w:rPr>
  </w:style>
  <w:style w:type="character" w:customStyle="1" w:styleId="Egyiksem">
    <w:name w:val="Egyik sem"/>
    <w:rsid w:val="00460048"/>
  </w:style>
  <w:style w:type="paragraph" w:styleId="NormlWeb">
    <w:name w:val="Normal (Web)"/>
    <w:basedOn w:val="Norml"/>
    <w:uiPriority w:val="99"/>
    <w:unhideWhenUsed/>
    <w:rsid w:val="00A0015D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B1E87"/>
    <w:rPr>
      <w:color w:val="954F72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18B0"/>
    <w:pPr>
      <w:spacing w:after="160"/>
    </w:pPr>
    <w:rPr>
      <w:rFonts w:eastAsia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18B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A57F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zaktars.hu/titgondolat/view/lonyai-maria-szerk-tenyek-es-ertekek-a-modern-angolszasz-etika-irodalmabol-1981/?query=T%C3%A9nyek%20%C3%A9s%20%C3%A9rt%C3%A9kek&amp;pg=0" TargetMode="External"/><Relationship Id="rId18" Type="http://schemas.openxmlformats.org/officeDocument/2006/relationships/hyperlink" Target="http://elpis.hu/issues/5/elpis5_ziegler.pdf" TargetMode="External"/><Relationship Id="rId26" Type="http://schemas.openxmlformats.org/officeDocument/2006/relationships/hyperlink" Target="http://www.muut.hu/archivum/37044" TargetMode="External"/><Relationship Id="rId39" Type="http://schemas.openxmlformats.org/officeDocument/2006/relationships/hyperlink" Target="http://epa.oszk.hu/00600/00691/00105/pdf/EPA00691_mtud_2012_09_1121-1127.pdf" TargetMode="External"/><Relationship Id="rId21" Type="http://schemas.openxmlformats.org/officeDocument/2006/relationships/hyperlink" Target="http://www.muut.hu/archivum/14323" TargetMode="External"/><Relationship Id="rId34" Type="http://schemas.openxmlformats.org/officeDocument/2006/relationships/hyperlink" Target="http://www.c3.hu/~prophil/profi051/kocsis.html" TargetMode="External"/><Relationship Id="rId42" Type="http://schemas.openxmlformats.org/officeDocument/2006/relationships/hyperlink" Target="http://elpis.hu/issues/10/elpis10_paar.pdf" TargetMode="External"/><Relationship Id="rId47" Type="http://schemas.openxmlformats.org/officeDocument/2006/relationships/hyperlink" Target="https://www.szaktars.hu/osiris/view/huoranszki-ferenc-szerk-modern-politikai-filozofia-szemeszter-1998/?query=modern%20politikai%20filoz%C3%B3fia&amp;pg=0" TargetMode="External"/><Relationship Id="rId50" Type="http://schemas.openxmlformats.org/officeDocument/2006/relationships/hyperlink" Target="https://www.academia.edu/70206063/Richard_Swinburne_Isten_volt_J%C3%A9zus_teljes_k%C3%B6nyv_" TargetMode="External"/><Relationship Id="rId55" Type="http://schemas.openxmlformats.org/officeDocument/2006/relationships/hyperlink" Target="http://epa.oszk.hu/00600/00691/00100/pdf/mtud_2012_04_0484-0487.pdf" TargetMode="External"/><Relationship Id="rId7" Type="http://schemas.openxmlformats.org/officeDocument/2006/relationships/hyperlink" Target="https://www.szaktars.hu/harmattan/view/kortars-nezetek-a-tudasr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zaktars.hu/osiris/view/rawls-john-az-igazsagossag-elmelete-osiris-konyvtar-politikai-gondolkodok-1997/?query=Az%20igazs%C3%A1goss%C3%A1g%20elm%C3%A9lete&amp;pg=0" TargetMode="External"/><Relationship Id="rId29" Type="http://schemas.openxmlformats.org/officeDocument/2006/relationships/hyperlink" Target="http://filozofiaiszemle.net/wp-content/uploads/2017/01/Gyarmathy-%C3%81kos-Frankfurt-esetek-%C3%A9s-alternat%C3%ADv%C3%A1k-v%C3%A1lasz-a-dilemm%C3%A1ra.pdf" TargetMode="External"/><Relationship Id="rId11" Type="http://schemas.openxmlformats.org/officeDocument/2006/relationships/hyperlink" Target="https://www.szaktars.hu/osiris/view/macintyre-alasdair-az-ereny-nyomaban-erkolcselmeleti-tanulmany-osiris-konyvtar-filozofia-1999/?query=Az%20er%C3%A9ny%20nyom%C3%A1ban&amp;pg=0" TargetMode="External"/><Relationship Id="rId24" Type="http://schemas.openxmlformats.org/officeDocument/2006/relationships/hyperlink" Target="https://www.google.com/url?sa=t&amp;rct=j&amp;q=&amp;esrc=s&amp;source=web&amp;cd=&amp;cad=rja&amp;uact=8&amp;ved=2ahUKEwjflYPg9Mv5AhXinf0HHU-IA1cQFnoECAgQAQ&amp;url=http%3A%2F%2Fwww.vilagossag.hu%2Fpdf%2F20080225112558.pdf&amp;usg=AOvVaw1LrZYdQMmR0-KrnDgmwnVp" TargetMode="External"/><Relationship Id="rId32" Type="http://schemas.openxmlformats.org/officeDocument/2006/relationships/hyperlink" Target="https://www.szaktars.hu/harmattan/view/ambrus-gergely-demeter-tamas-forrai-gabor-tozser-janos-szerk-elmefilozofia-szoveggyujtemeny-2008/?query=Elmefiloz%C3%B3fia%20sz%C3%B6veggy%C5%B1jtem%C3%A9ny&amp;pg=0" TargetMode="External"/><Relationship Id="rId37" Type="http://schemas.openxmlformats.org/officeDocument/2006/relationships/hyperlink" Target="https://pphf.hu/wp-content/uploads/2021/03/pphf-e-library-az-elbeszeles-ereje.pdf" TargetMode="External"/><Relationship Id="rId40" Type="http://schemas.openxmlformats.org/officeDocument/2006/relationships/hyperlink" Target="https://www.academia.edu/3842866/Filoz%C3%B3fiai_intu%C3%ADci%C3%B3ink_mint_kognit%C3%ADv_korl%C3%A1tok_K%C3%ADs%C3%A9rleti_filoz%C3%B3fia_%C3%A9s_kognit%C3%ADv_tudom%C3%A1ny_Philosophical_intuitions_as_cognitive_constraints_Experimental_philosophy_and_c" TargetMode="External"/><Relationship Id="rId45" Type="http://schemas.openxmlformats.org/officeDocument/2006/relationships/hyperlink" Target="https://www.szaktars.hu/gondolat/view/rez-anna-szerk-vetkek-es-valasztasok-a-felelosseg-elmeletei-2013/?query=v%C3%A9tkek%20%C3%A9s%20v%C3%A1laszt%C3%A1sok&amp;pg=0" TargetMode="External"/><Relationship Id="rId53" Type="http://schemas.openxmlformats.org/officeDocument/2006/relationships/hyperlink" Target="http://epa.oszk.hu/00600/00691/00100/pdf/mtud_2012_04_0484-0487.pdf" TargetMode="External"/><Relationship Id="rId58" Type="http://schemas.openxmlformats.org/officeDocument/2006/relationships/hyperlink" Target="https://plato.stanford.edu/" TargetMode="External"/><Relationship Id="rId5" Type="http://schemas.openxmlformats.org/officeDocument/2006/relationships/hyperlink" Target="mailto:paar.tamas@gmail.com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google.com/url?sa=t&amp;rct=j&amp;q=&amp;esrc=s&amp;source=web&amp;cd=&amp;ved=2ahUKEwiquo7Z8cv5AhVZh_0HHdyECF4QFnoECA4QAQ&amp;url=http%3A%2F%2Ffilozofiaiszemle.net%2Fwp-content%2Fuploads%2F2016%2F03%2FAmbrus-Gergely-Moore-nyitott-k%25C3%25A9rd%25C3%25A9s-%25C3%25A9rve-a-Principia-Ethica-kontextusban.pdf&amp;usg=AOvVaw1xQAPdTvoORK_MDqZxVw3e" TargetMode="External"/><Relationship Id="rId14" Type="http://schemas.openxmlformats.org/officeDocument/2006/relationships/hyperlink" Target="https://www.academia.edu/14527734/Filoz%C3%B3fiai_intu%C3%ADci%C3%B3k_filoz%C3%B3fusok_az_intu%C3%ADci%C3%B3r%C3%B3l" TargetMode="External"/><Relationship Id="rId22" Type="http://schemas.openxmlformats.org/officeDocument/2006/relationships/hyperlink" Target="https://www.szaktars.hu/kalligram/view/bernath-laszlo-kocsis-laszlo-szerk-az-igazsag-pillanatai-metafilozofiai-valaszok-a-szkeptikus-kihivasra-2021/?query=Az%20igazs%C3%A1g%20pillanatai%3F%20Metafiloz%C3%B3fiai%20&amp;pg=0" TargetMode="External"/><Relationship Id="rId27" Type="http://schemas.openxmlformats.org/officeDocument/2006/relationships/hyperlink" Target="http://epa.oszk.hu/01200/01273/00051/pdf/20090513142244.pdf" TargetMode="External"/><Relationship Id="rId30" Type="http://schemas.openxmlformats.org/officeDocument/2006/relationships/hyperlink" Target="https://www.google.com/url?sa=t&amp;rct=j&amp;q=&amp;esrc=s&amp;source=web&amp;cd=&amp;ved=2ahUKEwjo5bmg8-iAAxXD2wIHHeVFBGMQFnoECBgQAQ&amp;url=http%3A%2F%2Felpis.hu%2Fissues%2F24%2FElpis24_Hethelyi.pdf&amp;usg=AOvVaw0_D8mWw-K72zBrFk4fZR5A&amp;opi=89978449" TargetMode="External"/><Relationship Id="rId35" Type="http://schemas.openxmlformats.org/officeDocument/2006/relationships/hyperlink" Target="https://www.google.com/url?sa=t&amp;rct=j&amp;q=&amp;esrc=s&amp;source=web&amp;cd=&amp;ved=2ahUKEwjqn4zB9cv5AhVXi_0HHbSDAx0QFnoECAMQAQ&amp;url=http%3A%2F%2Fepa.niif.hu%2F00100%2F00186%2F00070%2Fpdf%2FEPA00186_magyar_filozofiai_szemle_2021_03_076-090.pdf&amp;usg=AOvVaw3xehUrX3NYS9Sjp3tYsXaT" TargetMode="External"/><Relationship Id="rId43" Type="http://schemas.openxmlformats.org/officeDocument/2006/relationships/hyperlink" Target="http://filozofiaiszemle.net/wp-content/uploads/2016/03/Pa%C3%A1r-Tam%C3%A1s-G.-E.-Moore-%C3%A9rvel%C3%A9s%C3%A9r%C5%91l-%C3%A9s-bizony%C3%ADt%C3%A1s%C3%A1r%C3%B3l.pdf" TargetMode="External"/><Relationship Id="rId48" Type="http://schemas.openxmlformats.org/officeDocument/2006/relationships/hyperlink" Target="https://www.szaktars.hu/osiris/view/pleh-csaba-szerk-kognitiv-tudomany-szemeszter-1996/?query=Kognit%C3%ADv+tudom%C3%A1ny&amp;pg=0&amp;layout=s" TargetMode="External"/><Relationship Id="rId56" Type="http://schemas.openxmlformats.org/officeDocument/2006/relationships/hyperlink" Target="https://www.es.hu/cikk/2012-02-24/tozser-janos8211nemes-laszlo/verfertozes-kutyaeves-csirkeszekalas.html" TargetMode="External"/><Relationship Id="rId8" Type="http://schemas.openxmlformats.org/officeDocument/2006/relationships/hyperlink" Target="http://real-j.mtak.hu/5940/1/FilozofiaiSzemle_1995.pdf" TargetMode="External"/><Relationship Id="rId51" Type="http://schemas.openxmlformats.org/officeDocument/2006/relationships/hyperlink" Target="http://jesz.ajk.elte.hu/tanyi2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pa.hu/00600/00691/00105/pdf/EPA00691_mtud_2012_09_1103-1109.pdf" TargetMode="External"/><Relationship Id="rId17" Type="http://schemas.openxmlformats.org/officeDocument/2006/relationships/hyperlink" Target="http://www.epa.hu/00100/00186/00040/pdf/EPA00186_magyar_filozofiai_szemle_2014_4_060-075.pdf" TargetMode="External"/><Relationship Id="rId25" Type="http://schemas.openxmlformats.org/officeDocument/2006/relationships/hyperlink" Target="http://www.epa.hu/00600/00691/00100/pdf/mtud_2012_04_0488-0492.pdf" TargetMode="External"/><Relationship Id="rId33" Type="http://schemas.openxmlformats.org/officeDocument/2006/relationships/hyperlink" Target="http://acta.bibl.u-szeged.hu/8482/1/kulonbseg_2007_001_067-082.pdf" TargetMode="External"/><Relationship Id="rId38" Type="http://schemas.openxmlformats.org/officeDocument/2006/relationships/hyperlink" Target="http://epa.hu/00600/00691/00096/pdf/mtud_2011_12_1493-1498.pdf" TargetMode="External"/><Relationship Id="rId46" Type="http://schemas.openxmlformats.org/officeDocument/2006/relationships/hyperlink" Target="http://elpis.hu/issues/6/elpis6_roznik.pdf" TargetMode="External"/><Relationship Id="rId59" Type="http://schemas.openxmlformats.org/officeDocument/2006/relationships/hyperlink" Target="https://iep.utm.edu" TargetMode="External"/><Relationship Id="rId20" Type="http://schemas.openxmlformats.org/officeDocument/2006/relationships/hyperlink" Target="https://www.szaktars.hu/gondolat/view/ayer-alfred-j-nyelv-igazsag-es-logika-2022/?query=kocsis+igazs%C3%A1g+elm%C3%A9letei&amp;pg=294&amp;layout=s" TargetMode="External"/><Relationship Id="rId41" Type="http://schemas.openxmlformats.org/officeDocument/2006/relationships/hyperlink" Target="https://www.google.com/url?sa=t&amp;rct=j&amp;q=&amp;esrc=s&amp;source=web&amp;cd=&amp;ved=2ahUKEwiy55Dx9sv5AhVogv0HHXIOCAIQFnoECAMQAQ&amp;url=http%3A%2F%2Fwww.epa.hu%2F00600%2F00691%2F00099%2Fpdf%2Fmtud_2012_03_0362-0366.pdf&amp;usg=AOvVaw31Ma-f2nHbthj8pgrCRkFk" TargetMode="External"/><Relationship Id="rId54" Type="http://schemas.openxmlformats.org/officeDocument/2006/relationships/hyperlink" Target="https://www.szaktars.hu/kalligram/view/tozser-janos-az-igazsag-pillanatai-essze-a-filozofiai-megismeres-sikertelensegerol-2018/?query=T%C5%91zs%C3%A9r%20J%C3%A1nos%3A%20Az%20igazs%C3%A1g%20pillanatai&amp;pg=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eal.mtak.hu/4424/1/10%20forrai%20g%C3%A1bor.pdf" TargetMode="External"/><Relationship Id="rId15" Type="http://schemas.openxmlformats.org/officeDocument/2006/relationships/hyperlink" Target="https://www.academia.edu/101233331/Az_%C3%A1tgondol%C3%A1s_egyens%C3%BAlya_%C3%A9s_az_ekvilibrizmus_megbillen%C3%A9se_vit%C3%A1k_a_mor%C3%A1l_filoz%C3%B3fia_m%C3%B3dszer%C3%A9r%C5%91l_%C3%A9s_c%C3%A9lj%C3%A1r%C3%B3l" TargetMode="External"/><Relationship Id="rId23" Type="http://schemas.openxmlformats.org/officeDocument/2006/relationships/hyperlink" Target="http://real.mtak.hu/34240/" TargetMode="External"/><Relationship Id="rId28" Type="http://schemas.openxmlformats.org/officeDocument/2006/relationships/hyperlink" Target="https://www.szaktars.hu/titgondolat/view/hume-david-ertekezes-az-emberi-termeszetrol-1976/?query=Hume%2C%20David%3A%20%C3%89rtekez%C3%A9s%20az%20emberi%20term%C3%A9szetr%C5%91l.%20&amp;pg=0" TargetMode="External"/><Relationship Id="rId36" Type="http://schemas.openxmlformats.org/officeDocument/2006/relationships/hyperlink" Target="https://pphf.hu/wp-content/uploads/2021/03/pphf-e-library-peldabeszedek-elettortenetek.pdf" TargetMode="External"/><Relationship Id="rId49" Type="http://schemas.openxmlformats.org/officeDocument/2006/relationships/hyperlink" Target="https://www.szaktars.hu/titgondolat/view/lonyai-maria-szerk-tenyek-es-ertekek-a-modern-angolszasz-etika-irodalmabol-1981/?query=t%C3%A9nyek%20%C3%A9s%20%C3%A9rt%C3%A9kek&amp;pg=0" TargetMode="External"/><Relationship Id="rId57" Type="http://schemas.openxmlformats.org/officeDocument/2006/relationships/hyperlink" Target="http://www.geier.hu/GOEDEL/Turing/Turing.html" TargetMode="External"/><Relationship Id="rId10" Type="http://schemas.openxmlformats.org/officeDocument/2006/relationships/hyperlink" Target="https://www.szaktars.hu/osiris/view/forrai-gabor-szerk-mikor-igazolt-egy-hit-ismeretelmeleti-szoveggyujtemeny-szemeszter-2002/" TargetMode="External"/><Relationship Id="rId31" Type="http://schemas.openxmlformats.org/officeDocument/2006/relationships/hyperlink" Target="https://www.szaktars.hu/titgondolat/view/hume-david-ertekezes-az-emberi-termeszetrol-1976/?query=Hume%2C%20David%3A%20%C3%89rtekez%C3%A9s%20az%20emberi%20term%C3%A9szetr%C5%91l.%20&amp;pg=0" TargetMode="External"/><Relationship Id="rId44" Type="http://schemas.openxmlformats.org/officeDocument/2006/relationships/hyperlink" Target="http://real-j.mtak.hu/5932/1/FilozofiaiSzemle_2001.pdf" TargetMode="External"/><Relationship Id="rId52" Type="http://schemas.openxmlformats.org/officeDocument/2006/relationships/hyperlink" Target="https://epa.oszk.hu/04100/04160/00014/pdf/EPA04160_elpis_2014_2_117-128.pdf" TargetMode="External"/><Relationship Id="rId60" Type="http://schemas.openxmlformats.org/officeDocument/2006/relationships/hyperlink" Target="https://youtu.be/-Pj26s8u6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osiris/view/forrai-gabor-szerk-mikor-igazolt-egy-hit-ismeretelmeleti-szoveggyujtemeny-szemeszter-2002/?pg=0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031F-4163-4150-8143-F1404C7B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2376</Words>
  <Characters>16397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64</cp:revision>
  <dcterms:created xsi:type="dcterms:W3CDTF">2022-08-16T14:57:00Z</dcterms:created>
  <dcterms:modified xsi:type="dcterms:W3CDTF">2024-08-15T09:00:00Z</dcterms:modified>
</cp:coreProperties>
</file>