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5"/>
        <w:gridCol w:w="2858"/>
        <w:gridCol w:w="2959"/>
        <w:tblGridChange w:id="0">
          <w:tblGrid>
            <w:gridCol w:w="3245"/>
            <w:gridCol w:w="2858"/>
            <w:gridCol w:w="29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BBNRS16200 / BBLRS16200 Spanyol nyelvfejlesztés 2.</w:t>
            </w:r>
          </w:p>
          <w:p w:rsidR="00000000" w:rsidDel="00000000" w:rsidP="00000000" w:rsidRDefault="00000000" w:rsidRPr="00000000" w14:paraId="00000004">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BBNRS16300 / BBLRS16300 Spanyol nyelvfejlesztés 3.</w:t>
            </w:r>
          </w:p>
          <w:p w:rsidR="00000000" w:rsidDel="00000000" w:rsidP="00000000" w:rsidRDefault="00000000" w:rsidRPr="00000000" w14:paraId="0000000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BBNRS16500 / BBLRS16500 Spanyol nyelvfejlesztés 5.</w:t>
            </w:r>
          </w:p>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BBNRS16600 / BBLRS16600 Spanyol nyelvfejlesztés 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Carles Bartual Martín, Dr. Miguel García Viñolo, Dr. Rózsavári Nóra, 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tantárgy célja a hallgatók felkészítése a Közös Európai Referenciakeret B2-es szintjére szókincsük fejlesztésén keresztül, a társalgási témakörök szerint haladva. A négy alapkészség megerősítését és az élő spanyol nyelvhasználat jobb elsajátítását autentikus újságcikkek, rádió- és televízióműsorok segítik.</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numPr>
                <w:ilvl w:val="0"/>
                <w:numId w:val="7"/>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B2 szintű nyelvtani struktúrák rendszerezése és alkalmazása</w:t>
            </w:r>
          </w:p>
          <w:p w:rsidR="00000000" w:rsidDel="00000000" w:rsidP="00000000" w:rsidRDefault="00000000" w:rsidRPr="00000000" w14:paraId="00000013">
            <w:pPr>
              <w:numPr>
                <w:ilvl w:val="0"/>
                <w:numId w:val="7"/>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szókincsbővítés tematikus egységek szerint</w:t>
            </w:r>
          </w:p>
          <w:p w:rsidR="00000000" w:rsidDel="00000000" w:rsidP="00000000" w:rsidRDefault="00000000" w:rsidRPr="00000000" w14:paraId="00000014">
            <w:pPr>
              <w:numPr>
                <w:ilvl w:val="0"/>
                <w:numId w:val="7"/>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szövegértési stratégiák különböző szövegtípusokhoz (hírek, interjúk, riportok)</w:t>
            </w:r>
          </w:p>
          <w:p w:rsidR="00000000" w:rsidDel="00000000" w:rsidP="00000000" w:rsidRDefault="00000000" w:rsidRPr="00000000" w14:paraId="00000015">
            <w:pPr>
              <w:numPr>
                <w:ilvl w:val="0"/>
                <w:numId w:val="7"/>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kommunikációs funkciók és nyelvi regiszterek használata</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beszédkészség fejlesztése párbeszédek, viták és prezentációk során</w:t>
            </w:r>
          </w:p>
          <w:p w:rsidR="00000000" w:rsidDel="00000000" w:rsidP="00000000" w:rsidRDefault="00000000" w:rsidRPr="00000000" w14:paraId="00000019">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hallás utáni értés fejlesztése autentikus audio- és videóanyagokkal</w:t>
            </w:r>
          </w:p>
          <w:p w:rsidR="00000000" w:rsidDel="00000000" w:rsidP="00000000" w:rsidRDefault="00000000" w:rsidRPr="00000000" w14:paraId="0000001A">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olvasásértés valós újságcikkek és online tartalmak alapján</w:t>
            </w:r>
          </w:p>
          <w:p w:rsidR="00000000" w:rsidDel="00000000" w:rsidP="00000000" w:rsidRDefault="00000000" w:rsidRPr="00000000" w14:paraId="0000001B">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íráskészség fejlesztése vélemények, esszék és rövid szövegek készítésével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right="-98"/>
              <w:jc w:val="both"/>
              <w:rPr>
                <w:rFonts w:ascii="PT Sans" w:cs="PT Sans" w:eastAsia="PT Sans" w:hAnsi="PT Sans"/>
              </w:rPr>
            </w:pPr>
            <w:r w:rsidDel="00000000" w:rsidR="00000000" w:rsidRPr="00000000">
              <w:rPr>
                <w:rFonts w:ascii="PT Sans" w:cs="PT Sans" w:eastAsia="PT Sans" w:hAnsi="PT Sans"/>
                <w:highlight w:val="white"/>
                <w:rtl w:val="0"/>
              </w:rPr>
              <w:t xml:space="preserve">Soria Millán, M. P.- Martínez Rodríguez, M.  J. - Sánchez Peralta, D(. (2011): </w:t>
            </w:r>
            <w:r w:rsidDel="00000000" w:rsidR="00000000" w:rsidRPr="00000000">
              <w:rPr>
                <w:rFonts w:ascii="PT Sans" w:cs="PT Sans" w:eastAsia="PT Sans" w:hAnsi="PT Sans"/>
                <w:i w:val="1"/>
                <w:iCs w:val="1"/>
                <w:highlight w:val="white"/>
                <w:rtl w:val="0"/>
              </w:rPr>
              <w:t xml:space="preserve">Las claves del nuevo DELE B2.</w:t>
            </w:r>
            <w:r w:rsidDel="00000000" w:rsidR="00000000" w:rsidRPr="00000000">
              <w:rPr>
                <w:rFonts w:ascii="PT Sans" w:cs="PT Sans" w:eastAsia="PT Sans" w:hAnsi="PT Sans"/>
                <w:highlight w:val="white"/>
                <w:rtl w:val="0"/>
              </w:rPr>
              <w:t xml:space="preserve"> </w:t>
            </w:r>
            <w:r w:rsidDel="00000000" w:rsidR="00000000" w:rsidRPr="00000000">
              <w:rPr>
                <w:rFonts w:ascii="PT Sans" w:cs="PT Sans" w:eastAsia="PT Sans" w:hAnsi="PT Sans"/>
                <w:highlight w:val="white"/>
                <w:rtl w:val="0"/>
              </w:rPr>
              <w:t xml:space="preserve"> ISBN 9788484436591</w:t>
            </w:r>
            <w:r w:rsidDel="00000000" w:rsidR="00000000" w:rsidRPr="00000000">
              <w:rPr>
                <w:rtl w:val="0"/>
              </w:rPr>
            </w:r>
          </w:p>
          <w:p w:rsidR="00000000" w:rsidDel="00000000" w:rsidP="00000000" w:rsidRDefault="00000000" w:rsidRPr="00000000" w14:paraId="0000001F">
            <w:pPr>
              <w:ind w:right="-98"/>
              <w:jc w:val="both"/>
              <w:rPr>
                <w:rFonts w:ascii="PT Sans" w:cs="PT Sans" w:eastAsia="PT Sans" w:hAnsi="PT Sans"/>
              </w:rPr>
            </w:pPr>
            <w:r w:rsidDel="00000000" w:rsidR="00000000" w:rsidRPr="00000000">
              <w:rPr>
                <w:rFonts w:ascii="PT Sans" w:cs="PT Sans" w:eastAsia="PT Sans" w:hAnsi="PT Sans"/>
                <w:rtl w:val="0"/>
              </w:rPr>
              <w:t xml:space="preserve">Gidró, G: (2006): </w:t>
            </w:r>
            <w:r w:rsidDel="00000000" w:rsidR="00000000" w:rsidRPr="00000000">
              <w:rPr>
                <w:rFonts w:ascii="PT Sans" w:cs="PT Sans" w:eastAsia="PT Sans" w:hAnsi="PT Sans"/>
                <w:i w:val="1"/>
                <w:iCs w:val="1"/>
                <w:rtl w:val="0"/>
              </w:rPr>
              <w:t xml:space="preserve">Palabras, palabras. Tematikus spanyol szókincsgyűjtemény.</w:t>
            </w:r>
            <w:r w:rsidDel="00000000" w:rsidR="00000000" w:rsidRPr="00000000">
              <w:rPr>
                <w:rFonts w:ascii="PT Sans" w:cs="PT Sans" w:eastAsia="PT Sans" w:hAnsi="PT Sans"/>
                <w:rtl w:val="0"/>
              </w:rPr>
              <w:t xml:space="preserve"> Budapest, Nemzeti Tankönyvkiadó. ISBN 9789631957273</w:t>
            </w:r>
          </w:p>
          <w:p w:rsidR="00000000" w:rsidDel="00000000" w:rsidP="00000000" w:rsidRDefault="00000000" w:rsidRPr="00000000" w14:paraId="00000020">
            <w:pPr>
              <w:ind w:right="-98"/>
              <w:jc w:val="both"/>
              <w:rPr>
                <w:rFonts w:ascii="PT Sans" w:cs="PT Sans" w:eastAsia="PT Sans" w:hAnsi="PT Sans"/>
              </w:rPr>
            </w:pPr>
            <w:r w:rsidDel="00000000" w:rsidR="00000000" w:rsidRPr="00000000">
              <w:rPr>
                <w:rFonts w:ascii="PT Sans" w:cs="PT Sans" w:eastAsia="PT Sans" w:hAnsi="PT Sans"/>
                <w:color w:val="000000"/>
                <w:sz w:val="20"/>
                <w:szCs w:val="20"/>
                <w:rtl w:val="0"/>
              </w:rPr>
              <w:t xml:space="preserve">Riz, B. (2018): </w:t>
            </w:r>
            <w:r w:rsidDel="00000000" w:rsidR="00000000" w:rsidRPr="00000000">
              <w:rPr>
                <w:rFonts w:ascii="PT Sans" w:cs="PT Sans" w:eastAsia="PT Sans" w:hAnsi="PT Sans"/>
                <w:i w:val="1"/>
                <w:iCs w:val="1"/>
                <w:color w:val="000000"/>
                <w:sz w:val="20"/>
                <w:szCs w:val="20"/>
                <w:rtl w:val="0"/>
              </w:rPr>
              <w:t xml:space="preserve">Nagy Origó nyelvvizsgakönyv Spanyol középfok. </w:t>
            </w:r>
            <w:r w:rsidDel="00000000" w:rsidR="00000000" w:rsidRPr="00000000">
              <w:rPr>
                <w:rFonts w:ascii="PT Sans" w:cs="PT Sans" w:eastAsia="PT Sans" w:hAnsi="PT Sans"/>
                <w:color w:val="000000"/>
                <w:sz w:val="20"/>
                <w:szCs w:val="20"/>
                <w:rtl w:val="0"/>
              </w:rPr>
              <w:t xml:space="preserve">Budapest, Lexika Kiadó. </w:t>
            </w:r>
            <w:r w:rsidDel="00000000" w:rsidR="00000000" w:rsidRPr="00000000">
              <w:rPr>
                <w:rFonts w:ascii="PT Sans" w:cs="PT Sans" w:eastAsia="PT Sans" w:hAnsi="PT Sans"/>
                <w:color w:val="000000"/>
                <w:sz w:val="20"/>
                <w:szCs w:val="20"/>
                <w:rtl w:val="0"/>
              </w:rPr>
              <w:t xml:space="preserve">ISBN </w:t>
            </w:r>
            <w:r w:rsidDel="00000000" w:rsidR="00000000" w:rsidRPr="00000000">
              <w:rPr>
                <w:rFonts w:ascii="PT Sans" w:cs="PT Sans" w:eastAsia="PT Sans" w:hAnsi="PT Sans"/>
                <w:color w:val="000000"/>
                <w:sz w:val="20"/>
                <w:szCs w:val="20"/>
                <w:shd w:fill="f5f2ed" w:val="clear"/>
                <w:rtl w:val="0"/>
              </w:rPr>
              <w:t xml:space="preserve">9786155200779</w:t>
            </w:r>
            <w:r w:rsidDel="00000000" w:rsidR="00000000" w:rsidRPr="00000000">
              <w:rPr>
                <w:rtl w:val="0"/>
              </w:rPr>
            </w:r>
          </w:p>
          <w:p w:rsidR="00000000" w:rsidDel="00000000" w:rsidP="00000000" w:rsidRDefault="00000000" w:rsidRPr="00000000" w14:paraId="00000021">
            <w:pPr>
              <w:ind w:right="-98"/>
              <w:jc w:val="both"/>
              <w:rPr>
                <w:rFonts w:ascii="PT Sans" w:cs="PT Sans" w:eastAsia="PT Sans" w:hAnsi="PT Sans"/>
              </w:rPr>
            </w:pPr>
            <w:r w:rsidDel="00000000" w:rsidR="00000000" w:rsidRPr="00000000">
              <w:rPr>
                <w:rFonts w:ascii="PT Sans" w:cs="PT Sans" w:eastAsia="PT Sans" w:hAnsi="PT Sans"/>
                <w:rtl w:val="0"/>
              </w:rPr>
              <w:t xml:space="preserve">Spanyol nyelvű folyóirat- és újságcikkek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right="-98"/>
              <w:rPr>
                <w:rFonts w:ascii="PT Sans" w:cs="PT Sans" w:eastAsia="PT Sans" w:hAnsi="PT Sans"/>
              </w:rPr>
            </w:pPr>
            <w:r w:rsidDel="00000000" w:rsidR="00000000" w:rsidRPr="00000000">
              <w:rPr>
                <w:rFonts w:ascii="PT Sans" w:cs="PT Sans" w:eastAsia="PT Sans" w:hAnsi="PT Sans"/>
                <w:rtl w:val="0"/>
              </w:rPr>
              <w:t xml:space="preserve">Diccionario de la lengua española: </w:t>
            </w:r>
            <w:hyperlink r:id="rId7">
              <w:r w:rsidDel="00000000" w:rsidR="00000000" w:rsidRPr="00000000">
                <w:rPr>
                  <w:rFonts w:ascii="PT Sans" w:cs="PT Sans" w:eastAsia="PT Sans" w:hAnsi="PT Sans"/>
                  <w:color w:val="1155cc"/>
                  <w:u w:val="single"/>
                  <w:rtl w:val="0"/>
                </w:rPr>
                <w:t xml:space="preserve">https://dle.rae.es/</w:t>
              </w:r>
            </w:hyperlink>
            <w:r w:rsidDel="00000000" w:rsidR="00000000" w:rsidRPr="00000000">
              <w:rPr>
                <w:rtl w:val="0"/>
              </w:rPr>
            </w:r>
          </w:p>
          <w:p w:rsidR="00000000" w:rsidDel="00000000" w:rsidP="00000000" w:rsidRDefault="00000000" w:rsidRPr="00000000" w14:paraId="00000025">
            <w:pPr>
              <w:ind w:right="-98"/>
              <w:rPr>
                <w:rFonts w:ascii="PT Sans" w:cs="PT Sans" w:eastAsia="PT Sans" w:hAnsi="PT Sans"/>
              </w:rPr>
            </w:pPr>
            <w:r w:rsidDel="00000000" w:rsidR="00000000" w:rsidRPr="00000000">
              <w:rPr>
                <w:rFonts w:ascii="PT Sans" w:cs="PT Sans" w:eastAsia="PT Sans" w:hAnsi="PT Sans"/>
                <w:rtl w:val="0"/>
              </w:rPr>
              <w:t xml:space="preserve">Diccionario espanol de definiciones: </w:t>
            </w:r>
            <w:hyperlink r:id="rId8">
              <w:r w:rsidDel="00000000" w:rsidR="00000000" w:rsidRPr="00000000">
                <w:rPr>
                  <w:rFonts w:ascii="PT Sans" w:cs="PT Sans" w:eastAsia="PT Sans" w:hAnsi="PT Sans"/>
                  <w:color w:val="467886"/>
                  <w:u w:val="single"/>
                  <w:rtl w:val="0"/>
                </w:rPr>
                <w:t xml:space="preserve">http://www.wordreference.com/definicion/</w:t>
              </w:r>
            </w:hyperlink>
            <w:r w:rsidDel="00000000" w:rsidR="00000000" w:rsidRPr="00000000">
              <w:rPr>
                <w:rtl w:val="0"/>
              </w:rPr>
            </w:r>
          </w:p>
          <w:p w:rsidR="00000000" w:rsidDel="00000000" w:rsidP="00000000" w:rsidRDefault="00000000" w:rsidRPr="00000000" w14:paraId="00000026">
            <w:pPr>
              <w:ind w:right="-98"/>
              <w:rPr>
                <w:rFonts w:ascii="PT Sans" w:cs="PT Sans" w:eastAsia="PT Sans" w:hAnsi="PT Sans"/>
                <w:b w:val="1"/>
                <w:bCs w:val="1"/>
              </w:rPr>
            </w:pPr>
            <w:r w:rsidDel="00000000" w:rsidR="00000000" w:rsidRPr="00000000">
              <w:rPr>
                <w:rFonts w:ascii="PT Sans" w:cs="PT Sans" w:eastAsia="PT Sans" w:hAnsi="PT Sans"/>
                <w:rtl w:val="0"/>
              </w:rPr>
              <w:t xml:space="preserve">Diccionario de sinónimos y antónimos: </w:t>
            </w:r>
            <w:hyperlink r:id="rId9">
              <w:r w:rsidDel="00000000" w:rsidR="00000000" w:rsidRPr="00000000">
                <w:rPr>
                  <w:rFonts w:ascii="PT Sans" w:cs="PT Sans" w:eastAsia="PT Sans" w:hAnsi="PT Sans"/>
                  <w:color w:val="467886"/>
                  <w:u w:val="single"/>
                  <w:rtl w:val="0"/>
                </w:rPr>
                <w:t xml:space="preserve">http://www.wordreference.com/sinonimos/</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2/10, 2/10, 2/10, 2/10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kommunikatív nyelvoktatási módszer</w:t>
            </w:r>
          </w:p>
          <w:p w:rsidR="00000000" w:rsidDel="00000000" w:rsidP="00000000" w:rsidRDefault="00000000" w:rsidRPr="00000000" w14:paraId="0000002D">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pár- és csoportmunka</w:t>
            </w:r>
          </w:p>
          <w:p w:rsidR="00000000" w:rsidDel="00000000" w:rsidP="00000000" w:rsidRDefault="00000000" w:rsidRPr="00000000" w14:paraId="0000002E">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szituációs gyakorlatok és szerepjátékok</w:t>
            </w:r>
          </w:p>
          <w:p w:rsidR="00000000" w:rsidDel="00000000" w:rsidP="00000000" w:rsidRDefault="00000000" w:rsidRPr="00000000" w14:paraId="0000002F">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autentikus anyagok feldolgozása (újságcikkek, rádió- és TV-részletek)</w:t>
            </w:r>
          </w:p>
          <w:p w:rsidR="00000000" w:rsidDel="00000000" w:rsidP="00000000" w:rsidRDefault="00000000" w:rsidRPr="00000000" w14:paraId="00000030">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projektalapú feladatok</w:t>
            </w:r>
          </w:p>
          <w:p w:rsidR="00000000" w:rsidDel="00000000" w:rsidP="00000000" w:rsidRDefault="00000000" w:rsidRPr="00000000" w14:paraId="00000031">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interaktív beszédgyakorlatok és viták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jegy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aktív részvétel az órákon és kommunikációs feladatokban</w:t>
            </w:r>
          </w:p>
          <w:p w:rsidR="00000000" w:rsidDel="00000000" w:rsidP="00000000" w:rsidRDefault="00000000" w:rsidRPr="00000000" w14:paraId="00000038">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szóbeli teljesítmény (folyékonyság, helyesség, szókincs használata)</w:t>
            </w:r>
          </w:p>
          <w:p w:rsidR="00000000" w:rsidDel="00000000" w:rsidP="00000000" w:rsidRDefault="00000000" w:rsidRPr="00000000" w14:paraId="00000039">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írásbeli feladatok (esszék, összefoglalók, véleménykifejtés)</w:t>
            </w:r>
          </w:p>
          <w:p w:rsidR="00000000" w:rsidDel="00000000" w:rsidP="00000000" w:rsidRDefault="00000000" w:rsidRPr="00000000" w14:paraId="0000003A">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hallás- és olvasásértési feladatok eredményessége</w:t>
            </w:r>
          </w:p>
          <w:p w:rsidR="00000000" w:rsidDel="00000000" w:rsidP="00000000" w:rsidRDefault="00000000" w:rsidRPr="00000000" w14:paraId="0000003B">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zárthelyi dolgozatok eredménye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F">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B2 szintű spanyol nyelvtani szerkezeteket és azok funkcionális használatát,</w:t>
            </w:r>
          </w:p>
          <w:p w:rsidR="00000000" w:rsidDel="00000000" w:rsidP="00000000" w:rsidRDefault="00000000" w:rsidRPr="00000000" w14:paraId="00000040">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tudja a legfontosabb társalgási témakörök (pl. társadalom, kultúra, média, mindennapi élet) szókincsét,</w:t>
            </w:r>
          </w:p>
          <w:p w:rsidR="00000000" w:rsidDel="00000000" w:rsidP="00000000" w:rsidRDefault="00000000" w:rsidRPr="00000000" w14:paraId="00000041">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az autentikus spanyol nyelvű szövegtípusok (újságcikk, rádió- és televíziós anyag) jellemzőit,</w:t>
            </w:r>
          </w:p>
          <w:p w:rsidR="00000000" w:rsidDel="00000000" w:rsidP="00000000" w:rsidRDefault="00000000" w:rsidRPr="00000000" w14:paraId="00000042">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tisztában van a nyelvi regiszterek és kommunikációs helyzetek közötti különbségekkel.</w:t>
            </w:r>
          </w:p>
          <w:p w:rsidR="00000000" w:rsidDel="00000000" w:rsidP="00000000" w:rsidRDefault="00000000" w:rsidRPr="00000000" w14:paraId="00000043">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4">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magabiztosan kommunikálni spanyol nyelven B2 szinten szóban és írásban,</w:t>
            </w:r>
          </w:p>
          <w:p w:rsidR="00000000" w:rsidDel="00000000" w:rsidP="00000000" w:rsidRDefault="00000000" w:rsidRPr="00000000" w14:paraId="00000045">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autentikus szövegek (hírek, interjúk, riportok) globális és részletes megértésére,</w:t>
            </w:r>
          </w:p>
          <w:p w:rsidR="00000000" w:rsidDel="00000000" w:rsidP="00000000" w:rsidRDefault="00000000" w:rsidRPr="00000000" w14:paraId="00000046">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véleményét, érveit világosan megfogalmazni és megvédeni,</w:t>
            </w:r>
          </w:p>
          <w:p w:rsidR="00000000" w:rsidDel="00000000" w:rsidP="00000000" w:rsidRDefault="00000000" w:rsidRPr="00000000" w14:paraId="00000047">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különböző nyelvi készségeket integráltan alkalmazni (olvasás, hallás, beszéd, írás),</w:t>
            </w:r>
          </w:p>
          <w:p w:rsidR="00000000" w:rsidDel="00000000" w:rsidP="00000000" w:rsidRDefault="00000000" w:rsidRPr="00000000" w14:paraId="00000048">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önállóan feldolgozni és értelmezni idegen nyelvű médiaanyagokat.</w:t>
            </w:r>
          </w:p>
          <w:p w:rsidR="00000000" w:rsidDel="00000000" w:rsidP="00000000" w:rsidRDefault="00000000" w:rsidRPr="00000000" w14:paraId="00000049">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A">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a spanyol nyelv és a hispán kultúrák iránt,</w:t>
            </w:r>
          </w:p>
          <w:p w:rsidR="00000000" w:rsidDel="00000000" w:rsidP="00000000" w:rsidRDefault="00000000" w:rsidRPr="00000000" w14:paraId="0000004B">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motivált az idegen nyelvi kommunikáció fejlesztésében,</w:t>
            </w:r>
          </w:p>
          <w:p w:rsidR="00000000" w:rsidDel="00000000" w:rsidP="00000000" w:rsidRDefault="00000000" w:rsidRPr="00000000" w14:paraId="0000004C">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fogékony az autentikus nyelvhasználat iránt és törekszik annak elsajátítására,</w:t>
            </w:r>
          </w:p>
          <w:p w:rsidR="00000000" w:rsidDel="00000000" w:rsidP="00000000" w:rsidRDefault="00000000" w:rsidRPr="00000000" w14:paraId="0000004D">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együttműködő a csoportos és pármunkák során,</w:t>
            </w:r>
          </w:p>
          <w:p w:rsidR="00000000" w:rsidDel="00000000" w:rsidP="00000000" w:rsidRDefault="00000000" w:rsidRPr="00000000" w14:paraId="0000004E">
            <w:pPr>
              <w:numPr>
                <w:ilvl w:val="0"/>
                <w:numId w:val="16"/>
              </w:numPr>
              <w:tabs>
                <w:tab w:val="left" w:leader="none" w:pos="3780"/>
              </w:tabs>
              <w:ind w:left="720" w:hanging="360"/>
              <w:rPr>
                <w:rFonts w:ascii="PT Sans" w:cs="PT Sans" w:eastAsia="PT Sans" w:hAnsi="PT Sans"/>
                <w:b w:val="1"/>
                <w:bCs w:val="1"/>
              </w:rPr>
            </w:pPr>
            <w:r w:rsidDel="00000000" w:rsidR="00000000" w:rsidRPr="00000000">
              <w:rPr>
                <w:rFonts w:ascii="PT Sans" w:cs="PT Sans" w:eastAsia="PT Sans" w:hAnsi="PT Sans"/>
                <w:rtl w:val="0"/>
              </w:rPr>
              <w:t xml:space="preserve">igényes saját nyelvi teljesítményének folyamatos fejlesztésére.</w:t>
            </w:r>
          </w:p>
          <w:p w:rsidR="00000000" w:rsidDel="00000000" w:rsidP="00000000" w:rsidRDefault="00000000" w:rsidRPr="00000000" w14:paraId="0000004F">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50">
            <w:pPr>
              <w:numPr>
                <w:ilvl w:val="0"/>
                <w:numId w:val="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képes nyelvi feladatok megoldására és szövegek feldolgozására,</w:t>
            </w:r>
          </w:p>
          <w:p w:rsidR="00000000" w:rsidDel="00000000" w:rsidP="00000000" w:rsidRDefault="00000000" w:rsidRPr="00000000" w14:paraId="00000051">
            <w:pPr>
              <w:numPr>
                <w:ilvl w:val="0"/>
                <w:numId w:val="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felelősséget vállal saját tanulási folyamatáért és fejlődéséért,</w:t>
            </w:r>
          </w:p>
          <w:p w:rsidR="00000000" w:rsidDel="00000000" w:rsidP="00000000" w:rsidRDefault="00000000" w:rsidRPr="00000000" w14:paraId="00000052">
            <w:pPr>
              <w:numPr>
                <w:ilvl w:val="0"/>
                <w:numId w:val="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önellenőrzésre és hibáinak tudatos javítására,</w:t>
            </w:r>
          </w:p>
          <w:p w:rsidR="00000000" w:rsidDel="00000000" w:rsidP="00000000" w:rsidRDefault="00000000" w:rsidRPr="00000000" w14:paraId="00000053">
            <w:pPr>
              <w:numPr>
                <w:ilvl w:val="0"/>
                <w:numId w:val="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használ különböző nyelvtanulási forrásokat (pl. média, online anyagok),</w:t>
            </w:r>
          </w:p>
          <w:p w:rsidR="00000000" w:rsidDel="00000000" w:rsidP="00000000" w:rsidRDefault="00000000" w:rsidRPr="00000000" w14:paraId="00000054">
            <w:pPr>
              <w:numPr>
                <w:ilvl w:val="0"/>
                <w:numId w:val="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együttműködésben, de önálló szerepvállalással is részt venni kommunikációs helyzetekben.</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BBNRS16200 / BBLRS16200 Language development 2.</w:t>
            </w:r>
          </w:p>
          <w:p w:rsidR="00000000" w:rsidDel="00000000" w:rsidP="00000000" w:rsidRDefault="00000000" w:rsidRPr="00000000" w14:paraId="0000005A">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BBNRS16300 / BBLRS16300 Language development 3.</w:t>
            </w:r>
          </w:p>
          <w:p w:rsidR="00000000" w:rsidDel="00000000" w:rsidP="00000000" w:rsidRDefault="00000000" w:rsidRPr="00000000" w14:paraId="0000005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BBNRS16500 / BBLRS16500 Language development 5.</w:t>
            </w:r>
          </w:p>
          <w:p w:rsidR="00000000" w:rsidDel="00000000" w:rsidP="00000000" w:rsidRDefault="00000000" w:rsidRPr="00000000" w14:paraId="0000005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BBNRS16600 / BBLRS16600 Language development 6.</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Carles Bartual Martín, Dr. Miguel García Viñolo, Dr. Rózsavári Nóra, 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tabs>
                <w:tab w:val="left" w:leader="none" w:pos="3780"/>
              </w:tabs>
              <w:jc w:val="both"/>
              <w:rPr>
                <w:rFonts w:ascii="PT Sans" w:cs="PT Sans" w:eastAsia="PT Sans" w:hAnsi="PT Sans"/>
                <w:sz w:val="16"/>
                <w:szCs w:val="16"/>
              </w:rPr>
            </w:pPr>
            <w:r w:rsidDel="00000000" w:rsidR="00000000" w:rsidRPr="00000000">
              <w:rPr>
                <w:rFonts w:ascii="PT Sans" w:cs="PT Sans" w:eastAsia="PT Sans" w:hAnsi="PT Sans"/>
                <w:rtl w:val="0"/>
              </w:rPr>
              <w:t xml:space="preserve">The aim of the course is to prepare students for the B2 level of the Common European Framework of Reference by developing their vocabulary through a progression of conversational topics. The strengthening of the four core language skills and the improved acquisition of authentic Spanish language use are supported by authentic newspaper articles as well as radio and television programmes.</w:t>
            </w:r>
            <w:r w:rsidDel="00000000" w:rsidR="00000000" w:rsidRPr="00000000">
              <w:rPr>
                <w:rtl w:val="0"/>
              </w:rPr>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Systematization and application of B2-level grammatical structures</w:t>
            </w:r>
          </w:p>
          <w:p w:rsidR="00000000" w:rsidDel="00000000" w:rsidP="00000000" w:rsidRDefault="00000000" w:rsidRPr="00000000" w14:paraId="00000069">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Vocabulary expansion according to thematic units</w:t>
            </w:r>
          </w:p>
          <w:p w:rsidR="00000000" w:rsidDel="00000000" w:rsidP="00000000" w:rsidRDefault="00000000" w:rsidRPr="00000000" w14:paraId="0000006A">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Reading comprehension strategies for different text types (news articles, interviews, reports)</w:t>
            </w:r>
          </w:p>
          <w:p w:rsidR="00000000" w:rsidDel="00000000" w:rsidP="00000000" w:rsidRDefault="00000000" w:rsidRPr="00000000" w14:paraId="0000006B">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Use of communicative functions and language registers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Development of speaking skills through dialogues, debates, and presentations</w:t>
            </w:r>
          </w:p>
          <w:p w:rsidR="00000000" w:rsidDel="00000000" w:rsidP="00000000" w:rsidRDefault="00000000" w:rsidRPr="00000000" w14:paraId="0000006F">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Development of listening comprehension using authentic audio and video materials</w:t>
            </w:r>
          </w:p>
          <w:p w:rsidR="00000000" w:rsidDel="00000000" w:rsidP="00000000" w:rsidRDefault="00000000" w:rsidRPr="00000000" w14:paraId="00000070">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Reading comprehension based on real newspaper articles and online content</w:t>
            </w:r>
          </w:p>
          <w:p w:rsidR="00000000" w:rsidDel="00000000" w:rsidP="00000000" w:rsidRDefault="00000000" w:rsidRPr="00000000" w14:paraId="00000071">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Development of writing skills through the production of opinions, essays, and short texts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right="-98"/>
              <w:jc w:val="both"/>
              <w:rPr>
                <w:rFonts w:ascii="PT Sans" w:cs="PT Sans" w:eastAsia="PT Sans" w:hAnsi="PT Sans"/>
              </w:rPr>
            </w:pPr>
            <w:r w:rsidDel="00000000" w:rsidR="00000000" w:rsidRPr="00000000">
              <w:rPr>
                <w:rFonts w:ascii="PT Sans" w:cs="PT Sans" w:eastAsia="PT Sans" w:hAnsi="PT Sans"/>
                <w:highlight w:val="white"/>
                <w:rtl w:val="0"/>
              </w:rPr>
              <w:t xml:space="preserve">Soria Millán, M. P.- Martínez Rodríguez, M.  J. - Sánchez Peralta, D(. (2011): </w:t>
            </w:r>
            <w:r w:rsidDel="00000000" w:rsidR="00000000" w:rsidRPr="00000000">
              <w:rPr>
                <w:rFonts w:ascii="PT Sans" w:cs="PT Sans" w:eastAsia="PT Sans" w:hAnsi="PT Sans"/>
                <w:i w:val="1"/>
                <w:iCs w:val="1"/>
                <w:highlight w:val="white"/>
                <w:rtl w:val="0"/>
              </w:rPr>
              <w:t xml:space="preserve">Las claves del nuevo DELE B2.</w:t>
            </w:r>
            <w:r w:rsidDel="00000000" w:rsidR="00000000" w:rsidRPr="00000000">
              <w:rPr>
                <w:rFonts w:ascii="PT Sans" w:cs="PT Sans" w:eastAsia="PT Sans" w:hAnsi="PT Sans"/>
                <w:highlight w:val="white"/>
                <w:rtl w:val="0"/>
              </w:rPr>
              <w:t xml:space="preserve">  ISBN 9788484436591</w:t>
            </w:r>
            <w:r w:rsidDel="00000000" w:rsidR="00000000" w:rsidRPr="00000000">
              <w:rPr>
                <w:rtl w:val="0"/>
              </w:rPr>
            </w:r>
          </w:p>
          <w:p w:rsidR="00000000" w:rsidDel="00000000" w:rsidP="00000000" w:rsidRDefault="00000000" w:rsidRPr="00000000" w14:paraId="00000075">
            <w:pPr>
              <w:ind w:right="-98"/>
              <w:jc w:val="both"/>
              <w:rPr>
                <w:rFonts w:ascii="PT Sans" w:cs="PT Sans" w:eastAsia="PT Sans" w:hAnsi="PT Sans"/>
              </w:rPr>
            </w:pPr>
            <w:r w:rsidDel="00000000" w:rsidR="00000000" w:rsidRPr="00000000">
              <w:rPr>
                <w:rFonts w:ascii="PT Sans" w:cs="PT Sans" w:eastAsia="PT Sans" w:hAnsi="PT Sans"/>
                <w:rtl w:val="0"/>
              </w:rPr>
              <w:t xml:space="preserve">Gidró, G: (2006): </w:t>
            </w:r>
            <w:r w:rsidDel="00000000" w:rsidR="00000000" w:rsidRPr="00000000">
              <w:rPr>
                <w:rFonts w:ascii="PT Sans" w:cs="PT Sans" w:eastAsia="PT Sans" w:hAnsi="PT Sans"/>
                <w:i w:val="1"/>
                <w:iCs w:val="1"/>
                <w:rtl w:val="0"/>
              </w:rPr>
              <w:t xml:space="preserve">Palabras, palabras. Tematikus spanyol szókincsgyűjtemény.</w:t>
            </w:r>
            <w:r w:rsidDel="00000000" w:rsidR="00000000" w:rsidRPr="00000000">
              <w:rPr>
                <w:rFonts w:ascii="PT Sans" w:cs="PT Sans" w:eastAsia="PT Sans" w:hAnsi="PT Sans"/>
                <w:rtl w:val="0"/>
              </w:rPr>
              <w:t xml:space="preserve"> Budapest, Nemzeti Tankönyvkiadó. ISBN 9789631957273</w:t>
            </w:r>
          </w:p>
          <w:p w:rsidR="00000000" w:rsidDel="00000000" w:rsidP="00000000" w:rsidRDefault="00000000" w:rsidRPr="00000000" w14:paraId="00000076">
            <w:pPr>
              <w:ind w:right="-98"/>
              <w:jc w:val="both"/>
              <w:rPr>
                <w:rFonts w:ascii="PT Sans" w:cs="PT Sans" w:eastAsia="PT Sans" w:hAnsi="PT Sans"/>
              </w:rPr>
            </w:pPr>
            <w:r w:rsidDel="00000000" w:rsidR="00000000" w:rsidRPr="00000000">
              <w:rPr>
                <w:rFonts w:ascii="PT Sans" w:cs="PT Sans" w:eastAsia="PT Sans" w:hAnsi="PT Sans"/>
                <w:rtl w:val="0"/>
              </w:rPr>
              <w:t xml:space="preserve">Riz, B. (2018): </w:t>
            </w:r>
            <w:r w:rsidDel="00000000" w:rsidR="00000000" w:rsidRPr="00000000">
              <w:rPr>
                <w:rFonts w:ascii="PT Sans" w:cs="PT Sans" w:eastAsia="PT Sans" w:hAnsi="PT Sans"/>
                <w:i w:val="1"/>
                <w:iCs w:val="1"/>
                <w:rtl w:val="0"/>
              </w:rPr>
              <w:t xml:space="preserve">Nagy Origó nyelvvizsgakönyv Spanyol középfok. </w:t>
            </w:r>
            <w:r w:rsidDel="00000000" w:rsidR="00000000" w:rsidRPr="00000000">
              <w:rPr>
                <w:rFonts w:ascii="PT Sans" w:cs="PT Sans" w:eastAsia="PT Sans" w:hAnsi="PT Sans"/>
                <w:rtl w:val="0"/>
              </w:rPr>
              <w:t xml:space="preserve">Budapest, Lexika Kiadó. ISBN </w:t>
            </w:r>
            <w:r w:rsidDel="00000000" w:rsidR="00000000" w:rsidRPr="00000000">
              <w:rPr>
                <w:rFonts w:ascii="PT Sans" w:cs="PT Sans" w:eastAsia="PT Sans" w:hAnsi="PT Sans"/>
                <w:shd w:fill="f5f2ed" w:val="clear"/>
                <w:rtl w:val="0"/>
              </w:rPr>
              <w:t xml:space="preserve">9786155200779</w:t>
            </w:r>
            <w:r w:rsidDel="00000000" w:rsidR="00000000" w:rsidRPr="00000000">
              <w:rPr>
                <w:rtl w:val="0"/>
              </w:rPr>
            </w:r>
          </w:p>
          <w:p w:rsidR="00000000" w:rsidDel="00000000" w:rsidP="00000000" w:rsidRDefault="00000000" w:rsidRPr="00000000" w14:paraId="00000077">
            <w:pPr>
              <w:ind w:right="-98"/>
              <w:jc w:val="both"/>
              <w:rPr>
                <w:rFonts w:ascii="PT Sans" w:cs="PT Sans" w:eastAsia="PT Sans" w:hAnsi="PT Sans"/>
                <w:sz w:val="16"/>
                <w:szCs w:val="16"/>
              </w:rPr>
            </w:pPr>
            <w:r w:rsidDel="00000000" w:rsidR="00000000" w:rsidRPr="00000000">
              <w:rPr>
                <w:rFonts w:ascii="PT Sans" w:cs="PT Sans" w:eastAsia="PT Sans" w:hAnsi="PT Sans"/>
                <w:rtl w:val="0"/>
              </w:rPr>
              <w:t xml:space="preserve">Spanish-language journal and newspaper articles</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ind w:right="-98"/>
              <w:rPr>
                <w:rFonts w:ascii="PT Sans" w:cs="PT Sans" w:eastAsia="PT Sans" w:hAnsi="PT Sans"/>
              </w:rPr>
            </w:pPr>
            <w:r w:rsidDel="00000000" w:rsidR="00000000" w:rsidRPr="00000000">
              <w:rPr>
                <w:rFonts w:ascii="PT Sans" w:cs="PT Sans" w:eastAsia="PT Sans" w:hAnsi="PT Sans"/>
                <w:rtl w:val="0"/>
              </w:rPr>
              <w:t xml:space="preserve">Diccionario de la lengua española: </w:t>
            </w:r>
            <w:hyperlink r:id="rId10">
              <w:r w:rsidDel="00000000" w:rsidR="00000000" w:rsidRPr="00000000">
                <w:rPr>
                  <w:rFonts w:ascii="PT Sans" w:cs="PT Sans" w:eastAsia="PT Sans" w:hAnsi="PT Sans"/>
                  <w:color w:val="1155cc"/>
                  <w:u w:val="single"/>
                  <w:rtl w:val="0"/>
                </w:rPr>
                <w:t xml:space="preserve">https://dle.rae.es/</w:t>
              </w:r>
            </w:hyperlink>
            <w:r w:rsidDel="00000000" w:rsidR="00000000" w:rsidRPr="00000000">
              <w:rPr>
                <w:rtl w:val="0"/>
              </w:rPr>
            </w:r>
          </w:p>
          <w:p w:rsidR="00000000" w:rsidDel="00000000" w:rsidP="00000000" w:rsidRDefault="00000000" w:rsidRPr="00000000" w14:paraId="0000007B">
            <w:pPr>
              <w:ind w:right="-98"/>
              <w:rPr>
                <w:rFonts w:ascii="PT Sans" w:cs="PT Sans" w:eastAsia="PT Sans" w:hAnsi="PT Sans"/>
              </w:rPr>
            </w:pPr>
            <w:r w:rsidDel="00000000" w:rsidR="00000000" w:rsidRPr="00000000">
              <w:rPr>
                <w:rFonts w:ascii="PT Sans" w:cs="PT Sans" w:eastAsia="PT Sans" w:hAnsi="PT Sans"/>
                <w:rtl w:val="0"/>
              </w:rPr>
              <w:t xml:space="preserve">Diccionario espanol de definiciones: </w:t>
            </w:r>
            <w:hyperlink r:id="rId11">
              <w:r w:rsidDel="00000000" w:rsidR="00000000" w:rsidRPr="00000000">
                <w:rPr>
                  <w:rFonts w:ascii="PT Sans" w:cs="PT Sans" w:eastAsia="PT Sans" w:hAnsi="PT Sans"/>
                  <w:color w:val="467886"/>
                  <w:u w:val="single"/>
                  <w:rtl w:val="0"/>
                </w:rPr>
                <w:t xml:space="preserve">http://www.wordreference.com/definicion/</w:t>
              </w:r>
            </w:hyperlink>
            <w:r w:rsidDel="00000000" w:rsidR="00000000" w:rsidRPr="00000000">
              <w:rPr>
                <w:rtl w:val="0"/>
              </w:rPr>
            </w:r>
          </w:p>
          <w:p w:rsidR="00000000" w:rsidDel="00000000" w:rsidP="00000000" w:rsidRDefault="00000000" w:rsidRPr="00000000" w14:paraId="0000007C">
            <w:pPr>
              <w:ind w:right="-98"/>
              <w:rPr>
                <w:rFonts w:ascii="PT Sans" w:cs="PT Sans" w:eastAsia="PT Sans" w:hAnsi="PT Sans"/>
                <w:b w:val="1"/>
                <w:bCs w:val="1"/>
              </w:rPr>
            </w:pPr>
            <w:r w:rsidDel="00000000" w:rsidR="00000000" w:rsidRPr="00000000">
              <w:rPr>
                <w:rFonts w:ascii="PT Sans" w:cs="PT Sans" w:eastAsia="PT Sans" w:hAnsi="PT Sans"/>
                <w:rtl w:val="0"/>
              </w:rPr>
              <w:t xml:space="preserve">Diccionario de sinónimos y antónimos: </w:t>
            </w:r>
            <w:hyperlink r:id="rId12">
              <w:r w:rsidDel="00000000" w:rsidR="00000000" w:rsidRPr="00000000">
                <w:rPr>
                  <w:rFonts w:ascii="PT Sans" w:cs="PT Sans" w:eastAsia="PT Sans" w:hAnsi="PT Sans"/>
                  <w:color w:val="467886"/>
                  <w:u w:val="single"/>
                  <w:rtl w:val="0"/>
                </w:rPr>
                <w:t xml:space="preserve">http://www.wordreference.com/sinonimos/</w:t>
              </w:r>
            </w:hyperlink>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2/10, 2/10, 2/10, 2/10</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Communicative language teaching approach</w:t>
            </w:r>
          </w:p>
          <w:p w:rsidR="00000000" w:rsidDel="00000000" w:rsidP="00000000" w:rsidRDefault="00000000" w:rsidRPr="00000000" w14:paraId="00000083">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Pair and group work</w:t>
            </w:r>
          </w:p>
          <w:p w:rsidR="00000000" w:rsidDel="00000000" w:rsidP="00000000" w:rsidRDefault="00000000" w:rsidRPr="00000000" w14:paraId="00000084">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Situational exercises and role-plays</w:t>
            </w:r>
          </w:p>
          <w:p w:rsidR="00000000" w:rsidDel="00000000" w:rsidP="00000000" w:rsidRDefault="00000000" w:rsidRPr="00000000" w14:paraId="00000085">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Processing of authentic materials (newspaper articles, radio and TV excerpts)</w:t>
            </w:r>
          </w:p>
          <w:p w:rsidR="00000000" w:rsidDel="00000000" w:rsidP="00000000" w:rsidRDefault="00000000" w:rsidRPr="00000000" w14:paraId="00000086">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Project-based tasks</w:t>
            </w:r>
          </w:p>
          <w:p w:rsidR="00000000" w:rsidDel="00000000" w:rsidP="00000000" w:rsidRDefault="00000000" w:rsidRPr="00000000" w14:paraId="00000087">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Interactive speaking activities and debates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practice mark</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Active participation in classes and communicative tasks</w:t>
            </w:r>
          </w:p>
          <w:p w:rsidR="00000000" w:rsidDel="00000000" w:rsidP="00000000" w:rsidRDefault="00000000" w:rsidRPr="00000000" w14:paraId="0000008E">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Oral performance (fluency, accuracy, vocabulary usage)</w:t>
            </w:r>
          </w:p>
          <w:p w:rsidR="00000000" w:rsidDel="00000000" w:rsidP="00000000" w:rsidRDefault="00000000" w:rsidRPr="00000000" w14:paraId="0000008F">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Written assignments (essays, summaries, opinion writing)</w:t>
            </w:r>
          </w:p>
          <w:p w:rsidR="00000000" w:rsidDel="00000000" w:rsidP="00000000" w:rsidRDefault="00000000" w:rsidRPr="00000000" w14:paraId="00000090">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Performance in listening and reading comprehension tasks</w:t>
            </w:r>
          </w:p>
          <w:p w:rsidR="00000000" w:rsidDel="00000000" w:rsidP="00000000" w:rsidRDefault="00000000" w:rsidRPr="00000000" w14:paraId="00000091">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Results of in-class tests</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94">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9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97">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familiar with B2-level Spanish grammatical structures and their functional use</w:t>
            </w:r>
          </w:p>
          <w:p w:rsidR="00000000" w:rsidDel="00000000" w:rsidP="00000000" w:rsidRDefault="00000000" w:rsidRPr="00000000" w14:paraId="00000098">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key vocabulary of major conversational topics (e.g. society, culture, media, everyday life)</w:t>
            </w:r>
          </w:p>
          <w:p w:rsidR="00000000" w:rsidDel="00000000" w:rsidP="00000000" w:rsidRDefault="00000000" w:rsidRPr="00000000" w14:paraId="00000099">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familiar with the characteristics of authentic Spanish-language text types (newspaper articles, radio and television materials)</w:t>
            </w:r>
          </w:p>
          <w:p w:rsidR="00000000" w:rsidDel="00000000" w:rsidP="00000000" w:rsidRDefault="00000000" w:rsidRPr="00000000" w14:paraId="0000009A">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aware of the differences between language registers and communicative situations</w:t>
            </w:r>
          </w:p>
          <w:p w:rsidR="00000000" w:rsidDel="00000000" w:rsidP="00000000" w:rsidRDefault="00000000" w:rsidRPr="00000000" w14:paraId="0000009B">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C">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communicate confidently in Spanish at B2 level, both orally and in writing</w:t>
            </w:r>
          </w:p>
          <w:p w:rsidR="00000000" w:rsidDel="00000000" w:rsidP="00000000" w:rsidRDefault="00000000" w:rsidRPr="00000000" w14:paraId="0000009D">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understand authentic texts (news, interviews, reports) globally and in detail</w:t>
            </w:r>
          </w:p>
          <w:p w:rsidR="00000000" w:rsidDel="00000000" w:rsidP="00000000" w:rsidRDefault="00000000" w:rsidRPr="00000000" w14:paraId="0000009E">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clearly express and defend opinions and arguments</w:t>
            </w:r>
          </w:p>
          <w:p w:rsidR="00000000" w:rsidDel="00000000" w:rsidP="00000000" w:rsidRDefault="00000000" w:rsidRPr="00000000" w14:paraId="0000009F">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apply different language skills in an integrated way (reading, listening, speaking, writing)</w:t>
            </w:r>
          </w:p>
          <w:p w:rsidR="00000000" w:rsidDel="00000000" w:rsidP="00000000" w:rsidRDefault="00000000" w:rsidRPr="00000000" w14:paraId="000000A0">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independently process and interpret foreign-language media content</w:t>
            </w:r>
          </w:p>
          <w:p w:rsidR="00000000" w:rsidDel="00000000" w:rsidP="00000000" w:rsidRDefault="00000000" w:rsidRPr="00000000" w14:paraId="000000A1">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A2">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open to the Spanish language and Hispanic cultures</w:t>
            </w:r>
          </w:p>
          <w:p w:rsidR="00000000" w:rsidDel="00000000" w:rsidP="00000000" w:rsidRDefault="00000000" w:rsidRPr="00000000" w14:paraId="000000A3">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motivated to develop foreign language communication skills</w:t>
            </w:r>
          </w:p>
          <w:p w:rsidR="00000000" w:rsidDel="00000000" w:rsidP="00000000" w:rsidRDefault="00000000" w:rsidRPr="00000000" w14:paraId="000000A4">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receptive to authentic language use and strives to acquire it</w:t>
            </w:r>
          </w:p>
          <w:p w:rsidR="00000000" w:rsidDel="00000000" w:rsidP="00000000" w:rsidRDefault="00000000" w:rsidRPr="00000000" w14:paraId="000000A5">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cooperative in pair and group work</w:t>
            </w:r>
          </w:p>
          <w:p w:rsidR="00000000" w:rsidDel="00000000" w:rsidP="00000000" w:rsidRDefault="00000000" w:rsidRPr="00000000" w14:paraId="000000A6">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committed to the continuous improvement of their own language performance</w:t>
            </w:r>
          </w:p>
          <w:p w:rsidR="00000000" w:rsidDel="00000000" w:rsidP="00000000" w:rsidRDefault="00000000" w:rsidRPr="00000000" w14:paraId="000000A7">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A8">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independently solve language tasks and process texts</w:t>
            </w:r>
          </w:p>
          <w:p w:rsidR="00000000" w:rsidDel="00000000" w:rsidP="00000000" w:rsidRDefault="00000000" w:rsidRPr="00000000" w14:paraId="000000A9">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responsibility for their own learning process and development</w:t>
            </w:r>
          </w:p>
          <w:p w:rsidR="00000000" w:rsidDel="00000000" w:rsidP="00000000" w:rsidRDefault="00000000" w:rsidRPr="00000000" w14:paraId="000000AA">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capable of self-monitoring and consciously correcting mistakes</w:t>
            </w:r>
          </w:p>
          <w:p w:rsidR="00000000" w:rsidDel="00000000" w:rsidP="00000000" w:rsidRDefault="00000000" w:rsidRPr="00000000" w14:paraId="000000AB">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uses various language learning resources (e.g. media, online materials)</w:t>
            </w:r>
          </w:p>
          <w:p w:rsidR="00000000" w:rsidDel="00000000" w:rsidP="00000000" w:rsidRDefault="00000000" w:rsidRPr="00000000" w14:paraId="000000AC">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participate in communicative situations both collaboratively and with individual responsibility</w:t>
            </w:r>
          </w:p>
        </w:tc>
      </w:tr>
    </w:tbl>
    <w:p w:rsidR="00000000" w:rsidDel="00000000" w:rsidP="00000000" w:rsidRDefault="00000000" w:rsidRPr="00000000" w14:paraId="000000A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872C46"/>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872C46"/>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872C46"/>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872C46"/>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872C46"/>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872C46"/>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872C46"/>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872C46"/>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872C46"/>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872C46"/>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872C46"/>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872C46"/>
    <w:rPr>
      <w:rFonts w:cstheme="majorBidi" w:eastAsiaTheme="majorEastAsia"/>
      <w:color w:val="272727" w:themeColor="text1" w:themeTint="0000D8"/>
    </w:rPr>
  </w:style>
  <w:style w:type="character" w:styleId="CmChar" w:customStyle="1">
    <w:name w:val="Cím Char"/>
    <w:basedOn w:val="Bekezdsalapbettpusa"/>
    <w:link w:val="Cm"/>
    <w:uiPriority w:val="10"/>
    <w:rsid w:val="00872C46"/>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872C46"/>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872C46"/>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872C46"/>
    <w:rPr>
      <w:i w:val="1"/>
      <w:iCs w:val="1"/>
      <w:color w:val="404040" w:themeColor="text1" w:themeTint="0000BF"/>
    </w:rPr>
  </w:style>
  <w:style w:type="paragraph" w:styleId="Listaszerbekezds">
    <w:name w:val="List Paragraph"/>
    <w:basedOn w:val="Norml"/>
    <w:uiPriority w:val="34"/>
    <w:qFormat w:val="1"/>
    <w:rsid w:val="00872C46"/>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872C46"/>
    <w:rPr>
      <w:i w:val="1"/>
      <w:iCs w:val="1"/>
      <w:color w:val="0f4761" w:themeColor="accent1" w:themeShade="0000BF"/>
    </w:rPr>
  </w:style>
  <w:style w:type="paragraph" w:styleId="Kiemeltidzet">
    <w:name w:val="Intense Quote"/>
    <w:basedOn w:val="Norml"/>
    <w:next w:val="Norml"/>
    <w:link w:val="KiemeltidzetChar"/>
    <w:uiPriority w:val="30"/>
    <w:qFormat w:val="1"/>
    <w:rsid w:val="00872C46"/>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872C46"/>
    <w:rPr>
      <w:i w:val="1"/>
      <w:iCs w:val="1"/>
      <w:color w:val="0f4761" w:themeColor="accent1" w:themeShade="0000BF"/>
    </w:rPr>
  </w:style>
  <w:style w:type="character" w:styleId="Ershivatkozs">
    <w:name w:val="Intense Reference"/>
    <w:basedOn w:val="Bekezdsalapbettpusa"/>
    <w:uiPriority w:val="32"/>
    <w:qFormat w:val="1"/>
    <w:rsid w:val="00872C46"/>
    <w:rPr>
      <w:b w:val="1"/>
      <w:bCs w:val="1"/>
      <w:smallCaps w:val="1"/>
      <w:color w:val="0f4761" w:themeColor="accent1" w:themeShade="0000BF"/>
      <w:spacing w:val="5"/>
    </w:rPr>
  </w:style>
  <w:style w:type="character" w:styleId="ui-provider" w:customStyle="1">
    <w:name w:val="ui-provider"/>
    <w:basedOn w:val="Bekezdsalapbettpusa"/>
    <w:rsid w:val="00872C46"/>
  </w:style>
  <w:style w:type="table" w:styleId="Rcsostblzat">
    <w:name w:val="Table Grid"/>
    <w:basedOn w:val="Normltblzat"/>
    <w:rsid w:val="00872C46"/>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872C46"/>
    <w:rPr>
      <w:color w:val="467886" w:themeColor="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wordreference.com/definicion/" TargetMode="External"/><Relationship Id="rId10" Type="http://schemas.openxmlformats.org/officeDocument/2006/relationships/hyperlink" Target="https://dle.rae.es/" TargetMode="External"/><Relationship Id="rId12" Type="http://schemas.openxmlformats.org/officeDocument/2006/relationships/hyperlink" Target="http://www.wordreference.com/sinonimos/" TargetMode="External"/><Relationship Id="rId9" Type="http://schemas.openxmlformats.org/officeDocument/2006/relationships/hyperlink" Target="http://www.wordreference.com/sinonim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le.rae.es/" TargetMode="External"/><Relationship Id="rId8" Type="http://schemas.openxmlformats.org/officeDocument/2006/relationships/hyperlink" Target="http://www.wordreference.com/defini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B89f6eUzhcUXcY0k7sPuS2npw==">CgMxLjA4AHIhMUh2RDY4VGgwa0hnekFBd3dQaEtVUGNQR3dOZWlVRFpM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2025-07-18T06:04:00Z</dcterms:created>
  <dc:creator>Csufor Krisztina</dc:creator>
</cp:coreProperties>
</file>