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6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46"/>
        <w:gridCol w:w="2857"/>
        <w:gridCol w:w="2959"/>
        <w:tblGridChange w:id="0">
          <w:tblGrid>
            <w:gridCol w:w="3246"/>
            <w:gridCol w:w="2857"/>
            <w:gridCol w:w="295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2">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Tantárgy neve: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3">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BBNRS16400 / BBLRS16400 Spanyol nyelvfejlesztés 4. (Leíró nyelvtan)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Tárgyfelelős: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Rózsavári Nóra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Tantárgy oktatója: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Rózsavári Nóra, Dr. Miguel García Viñolo, Carles Bartual Martín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 tantárgy céljának rövid ismertetése: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A tanegység a C1-es szintnek megfelelő nyelvi kompetenciák fejlesztésére irányul, elsősorban a kötőmód (subjuntivo) igeidőinek helyes használatára összpontosítva. A foglalkozások az igék alakjának és ragozásának bemutatására, valamint a kötőmód gyakorlati alkalmazására épülnek.</w:t>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Elsajátítandó elméleti ismeretanyag:</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numPr>
                <w:ilvl w:val="0"/>
                <w:numId w:val="15"/>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A kötőmód (subjuntivo) szerepe és használati szabályai a spanyol nyelvben</w:t>
            </w:r>
          </w:p>
          <w:p w:rsidR="00000000" w:rsidDel="00000000" w:rsidP="00000000" w:rsidRDefault="00000000" w:rsidRPr="00000000" w14:paraId="00000010">
            <w:pPr>
              <w:numPr>
                <w:ilvl w:val="0"/>
                <w:numId w:val="15"/>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A kötőmód igeidőinek képzése és ragozása</w:t>
            </w:r>
          </w:p>
          <w:p w:rsidR="00000000" w:rsidDel="00000000" w:rsidP="00000000" w:rsidRDefault="00000000" w:rsidRPr="00000000" w14:paraId="00000011">
            <w:pPr>
              <w:numPr>
                <w:ilvl w:val="0"/>
                <w:numId w:val="15"/>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A kötőmód jellegzetes használati kontextusai (kívánság, bizonytalanság, érzelem, feltételes mondatok)</w:t>
            </w:r>
          </w:p>
        </w:tc>
      </w:tr>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Elsajátítandó gyakorlati ismeretanyag:</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numPr>
                <w:ilvl w:val="0"/>
                <w:numId w:val="8"/>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Kötőmód igeidőinek helyes alkalmazása írásban és szóban</w:t>
            </w:r>
          </w:p>
          <w:p w:rsidR="00000000" w:rsidDel="00000000" w:rsidP="00000000" w:rsidRDefault="00000000" w:rsidRPr="00000000" w14:paraId="00000015">
            <w:pPr>
              <w:numPr>
                <w:ilvl w:val="0"/>
                <w:numId w:val="8"/>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Mondatok, párbeszédek és szövegek elemzése és átalakítása a megfelelő kötőmód használatával</w:t>
            </w:r>
          </w:p>
          <w:p w:rsidR="00000000" w:rsidDel="00000000" w:rsidP="00000000" w:rsidRDefault="00000000" w:rsidRPr="00000000" w14:paraId="00000016">
            <w:pPr>
              <w:numPr>
                <w:ilvl w:val="0"/>
                <w:numId w:val="8"/>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Gyakorlati feladatok a kötőmód igék alakjainak és ragozásának automatizálására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A 2-4 legfontosabb kötelező irodalom felsorolása bibliográfiai adatokkal (szerző, cím, kiadás adatai, (esetleg oldalak),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ind w:right="-98"/>
              <w:jc w:val="both"/>
              <w:rPr>
                <w:rFonts w:ascii="PT Sans" w:cs="PT Sans" w:eastAsia="PT Sans" w:hAnsi="PT Sans"/>
              </w:rPr>
            </w:pPr>
            <w:r w:rsidDel="00000000" w:rsidR="00000000" w:rsidRPr="00000000">
              <w:rPr>
                <w:rFonts w:ascii="PT Sans" w:cs="PT Sans" w:eastAsia="PT Sans" w:hAnsi="PT Sans"/>
                <w:rtl w:val="0"/>
              </w:rPr>
              <w:t xml:space="preserve">Agócs, Károly (1997): </w:t>
            </w:r>
            <w:r w:rsidDel="00000000" w:rsidR="00000000" w:rsidRPr="00000000">
              <w:rPr>
                <w:rFonts w:ascii="PT Sans" w:cs="PT Sans" w:eastAsia="PT Sans" w:hAnsi="PT Sans"/>
                <w:i w:val="1"/>
                <w:iCs w:val="1"/>
                <w:rtl w:val="0"/>
              </w:rPr>
              <w:t xml:space="preserve">Spanyol nyelvtani gyakorlatok a felsőfokú nyelvvizsgához,</w:t>
            </w:r>
            <w:r w:rsidDel="00000000" w:rsidR="00000000" w:rsidRPr="00000000">
              <w:rPr>
                <w:rFonts w:ascii="PT Sans" w:cs="PT Sans" w:eastAsia="PT Sans" w:hAnsi="PT Sans"/>
                <w:rtl w:val="0"/>
              </w:rPr>
              <w:t xml:space="preserve"> Budapest, Aula. ISBN 9789639345478</w:t>
            </w:r>
          </w:p>
          <w:p w:rsidR="00000000" w:rsidDel="00000000" w:rsidP="00000000" w:rsidRDefault="00000000" w:rsidRPr="00000000" w14:paraId="0000001A">
            <w:pPr>
              <w:ind w:right="-98"/>
              <w:jc w:val="both"/>
              <w:rPr>
                <w:rFonts w:ascii="PT Sans" w:cs="PT Sans" w:eastAsia="PT Sans" w:hAnsi="PT Sans"/>
              </w:rPr>
            </w:pPr>
            <w:r w:rsidDel="00000000" w:rsidR="00000000" w:rsidRPr="00000000">
              <w:rPr>
                <w:rFonts w:ascii="PT Sans" w:cs="PT Sans" w:eastAsia="PT Sans" w:hAnsi="PT Sans"/>
                <w:rtl w:val="0"/>
              </w:rPr>
              <w:t xml:space="preserve">Álvarez Martínez, María Ángeles (2001): </w:t>
            </w:r>
            <w:r w:rsidDel="00000000" w:rsidR="00000000" w:rsidRPr="00000000">
              <w:rPr>
                <w:rFonts w:ascii="PT Sans" w:cs="PT Sans" w:eastAsia="PT Sans" w:hAnsi="PT Sans"/>
                <w:i w:val="1"/>
                <w:iCs w:val="1"/>
                <w:rtl w:val="0"/>
              </w:rPr>
              <w:t xml:space="preserve">Ejercicios de Gramática. Nivel Superior, </w:t>
            </w:r>
            <w:r w:rsidDel="00000000" w:rsidR="00000000" w:rsidRPr="00000000">
              <w:rPr>
                <w:rFonts w:ascii="PT Sans" w:cs="PT Sans" w:eastAsia="PT Sans" w:hAnsi="PT Sans"/>
                <w:rtl w:val="0"/>
              </w:rPr>
              <w:t xml:space="preserve">Madrid, Anaya Comercial Grupo.</w:t>
            </w:r>
          </w:p>
          <w:p w:rsidR="00000000" w:rsidDel="00000000" w:rsidP="00000000" w:rsidRDefault="00000000" w:rsidRPr="00000000" w14:paraId="0000001B">
            <w:pPr>
              <w:ind w:right="-98"/>
              <w:jc w:val="both"/>
              <w:rPr>
                <w:rFonts w:ascii="PT Sans" w:cs="PT Sans" w:eastAsia="PT Sans" w:hAnsi="PT Sans"/>
              </w:rPr>
            </w:pPr>
            <w:r w:rsidDel="00000000" w:rsidR="00000000" w:rsidRPr="00000000">
              <w:rPr>
                <w:rFonts w:ascii="PT Sans" w:cs="PT Sans" w:eastAsia="PT Sans" w:hAnsi="PT Sans"/>
                <w:rtl w:val="0"/>
              </w:rPr>
              <w:t xml:space="preserve">EAN 9788466700627</w:t>
            </w:r>
          </w:p>
          <w:p w:rsidR="00000000" w:rsidDel="00000000" w:rsidP="00000000" w:rsidRDefault="00000000" w:rsidRPr="00000000" w14:paraId="0000001C">
            <w:pPr>
              <w:ind w:right="-98"/>
              <w:jc w:val="both"/>
              <w:rPr>
                <w:rFonts w:ascii="PT Sans" w:cs="PT Sans" w:eastAsia="PT Sans" w:hAnsi="PT Sans"/>
              </w:rPr>
            </w:pPr>
            <w:r w:rsidDel="00000000" w:rsidR="00000000" w:rsidRPr="00000000">
              <w:rPr>
                <w:rFonts w:ascii="PT Sans" w:cs="PT Sans" w:eastAsia="PT Sans" w:hAnsi="PT Sans"/>
                <w:rtl w:val="0"/>
              </w:rPr>
              <w:t xml:space="preserve">Fernández, Jesús – Fente, Rafael –Siles, José (2006): </w:t>
            </w:r>
            <w:r w:rsidDel="00000000" w:rsidR="00000000" w:rsidRPr="00000000">
              <w:rPr>
                <w:rFonts w:ascii="PT Sans" w:cs="PT Sans" w:eastAsia="PT Sans" w:hAnsi="PT Sans"/>
                <w:i w:val="1"/>
                <w:iCs w:val="1"/>
                <w:rtl w:val="0"/>
              </w:rPr>
              <w:t xml:space="preserve">Curso intensivo de espanol. Ejercicios prácticos (niveles intermedio y superior)</w:t>
            </w:r>
            <w:r w:rsidDel="00000000" w:rsidR="00000000" w:rsidRPr="00000000">
              <w:rPr>
                <w:rFonts w:ascii="PT Sans" w:cs="PT Sans" w:eastAsia="PT Sans" w:hAnsi="PT Sans"/>
                <w:rtl w:val="0"/>
              </w:rPr>
              <w:t xml:space="preserve">, Madrid, SGEL. ISBN 9847143759</w:t>
            </w:r>
          </w:p>
          <w:p w:rsidR="00000000" w:rsidDel="00000000" w:rsidP="00000000" w:rsidRDefault="00000000" w:rsidRPr="00000000" w14:paraId="0000001D">
            <w:pPr>
              <w:ind w:right="-98"/>
              <w:jc w:val="both"/>
              <w:rPr>
                <w:rFonts w:ascii="PT Sans" w:cs="PT Sans" w:eastAsia="PT Sans" w:hAnsi="PT Sans"/>
              </w:rPr>
            </w:pPr>
            <w:r w:rsidDel="00000000" w:rsidR="00000000" w:rsidRPr="00000000">
              <w:rPr>
                <w:rFonts w:ascii="PT Sans" w:cs="PT Sans" w:eastAsia="PT Sans" w:hAnsi="PT Sans"/>
                <w:rtl w:val="0"/>
              </w:rPr>
              <w:t xml:space="preserve">Millares, Selena (2010): </w:t>
            </w:r>
            <w:r w:rsidDel="00000000" w:rsidR="00000000" w:rsidRPr="00000000">
              <w:rPr>
                <w:rFonts w:ascii="PT Sans" w:cs="PT Sans" w:eastAsia="PT Sans" w:hAnsi="PT Sans"/>
                <w:i w:val="1"/>
                <w:iCs w:val="1"/>
                <w:rtl w:val="0"/>
              </w:rPr>
              <w:t xml:space="preserve">Método de español para extranjeros (nivel superior)</w:t>
            </w:r>
            <w:r w:rsidDel="00000000" w:rsidR="00000000" w:rsidRPr="00000000">
              <w:rPr>
                <w:rFonts w:ascii="PT Sans" w:cs="PT Sans" w:eastAsia="PT Sans" w:hAnsi="PT Sans"/>
                <w:rtl w:val="0"/>
              </w:rPr>
              <w:t xml:space="preserve"> Madrid, Edinumen. ISBN 9788498482119</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A 2-4 legfontosabb ajánlott felsorolása bibliográfiai adatokkal (szerző, cím, kiadás adatai, (esetleg oldalak),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ind w:right="-98"/>
              <w:jc w:val="both"/>
              <w:rPr>
                <w:rFonts w:ascii="PT Sans" w:cs="PT Sans" w:eastAsia="PT Sans" w:hAnsi="PT Sans"/>
              </w:rPr>
            </w:pPr>
            <w:r w:rsidDel="00000000" w:rsidR="00000000" w:rsidRPr="00000000">
              <w:rPr>
                <w:rFonts w:ascii="PT Sans" w:cs="PT Sans" w:eastAsia="PT Sans" w:hAnsi="PT Sans"/>
                <w:rtl w:val="0"/>
              </w:rPr>
              <w:t xml:space="preserve">Gómez Torrego, Leonardo (2007): </w:t>
            </w:r>
            <w:r w:rsidDel="00000000" w:rsidR="00000000" w:rsidRPr="00000000">
              <w:rPr>
                <w:rFonts w:ascii="PT Sans" w:cs="PT Sans" w:eastAsia="PT Sans" w:hAnsi="PT Sans"/>
                <w:i w:val="1"/>
                <w:iCs w:val="1"/>
                <w:rtl w:val="0"/>
              </w:rPr>
              <w:t xml:space="preserve">Análisis morfológico. </w:t>
            </w:r>
            <w:r w:rsidDel="00000000" w:rsidR="00000000" w:rsidRPr="00000000">
              <w:rPr>
                <w:rFonts w:ascii="PT Sans" w:cs="PT Sans" w:eastAsia="PT Sans" w:hAnsi="PT Sans"/>
                <w:rtl w:val="0"/>
              </w:rPr>
              <w:t xml:space="preserve">Madrid, SM,  ISBN 9788467515718 eBook 2016.</w:t>
            </w:r>
          </w:p>
          <w:p w:rsidR="00000000" w:rsidDel="00000000" w:rsidP="00000000" w:rsidRDefault="00000000" w:rsidRPr="00000000" w14:paraId="00000021">
            <w:pPr>
              <w:ind w:right="-98"/>
              <w:jc w:val="both"/>
              <w:rPr>
                <w:rFonts w:ascii="PT Sans" w:cs="PT Sans" w:eastAsia="PT Sans" w:hAnsi="PT Sans"/>
              </w:rPr>
            </w:pPr>
            <w:hyperlink r:id="rId7">
              <w:r w:rsidDel="00000000" w:rsidR="00000000" w:rsidRPr="00000000">
                <w:rPr>
                  <w:rFonts w:ascii="PT Sans" w:cs="PT Sans" w:eastAsia="PT Sans" w:hAnsi="PT Sans"/>
                  <w:color w:val="467886"/>
                  <w:u w:val="single"/>
                  <w:rtl w:val="0"/>
                </w:rPr>
                <w:t xml:space="preserve">https://pdfcoffee.com/qdownload/analisis-morfologico-teoria-y-practica-4-pdf-free.html</w:t>
              </w:r>
            </w:hyperlink>
            <w:r w:rsidDel="00000000" w:rsidR="00000000" w:rsidRPr="00000000">
              <w:rPr>
                <w:rtl w:val="0"/>
              </w:rPr>
            </w:r>
          </w:p>
          <w:p w:rsidR="00000000" w:rsidDel="00000000" w:rsidP="00000000" w:rsidRDefault="00000000" w:rsidRPr="00000000" w14:paraId="00000022">
            <w:pPr>
              <w:jc w:val="both"/>
              <w:rPr>
                <w:rFonts w:ascii="PT Sans" w:cs="PT Sans" w:eastAsia="PT Sans" w:hAnsi="PT Sans"/>
                <w:b w:val="1"/>
                <w:bCs w:val="1"/>
              </w:rPr>
            </w:pPr>
            <w:r w:rsidDel="00000000" w:rsidR="00000000" w:rsidRPr="00000000">
              <w:rPr>
                <w:rFonts w:ascii="PT Sans" w:cs="PT Sans" w:eastAsia="PT Sans" w:hAnsi="PT Sans"/>
                <w:rtl w:val="0"/>
              </w:rPr>
              <w:t xml:space="preserve">Thomas, D.-  McAlister,I.</w:t>
            </w:r>
            <w:r w:rsidDel="00000000" w:rsidR="00000000" w:rsidRPr="00000000">
              <w:rPr>
                <w:rFonts w:ascii="PT Sans" w:cs="PT Sans" w:eastAsia="PT Sans" w:hAnsi="PT Sans"/>
                <w:b w:val="1"/>
                <w:bCs w:val="1"/>
                <w:rtl w:val="0"/>
              </w:rPr>
              <w:t xml:space="preserve"> </w:t>
            </w:r>
            <w:r w:rsidDel="00000000" w:rsidR="00000000" w:rsidRPr="00000000">
              <w:rPr>
                <w:rFonts w:ascii="PT Sans" w:cs="PT Sans" w:eastAsia="PT Sans" w:hAnsi="PT Sans"/>
                <w:i w:val="1"/>
                <w:iCs w:val="1"/>
                <w:rtl w:val="0"/>
              </w:rPr>
              <w:t xml:space="preserve">Manual de gramática básica y avanzada del español. </w:t>
            </w:r>
            <w:hyperlink r:id="rId8">
              <w:r w:rsidDel="00000000" w:rsidR="00000000" w:rsidRPr="00000000">
                <w:rPr>
                  <w:rFonts w:ascii="PT Sans" w:cs="PT Sans" w:eastAsia="PT Sans" w:hAnsi="PT Sans"/>
                  <w:color w:val="1155cc"/>
                  <w:u w:val="single"/>
                  <w:rtl w:val="0"/>
                </w:rPr>
                <w:t xml:space="preserve">https://openbooks.library.umass.edu/gramatica-espanol/</w:t>
              </w:r>
            </w:hyperlink>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Elmélet-gyakorlat aránya: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Elméleti óra óraszáma: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Gyakorlati óra óraszáma: 2/10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Az alkalmazott oktatási módszerek:</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numPr>
                <w:ilvl w:val="0"/>
                <w:numId w:val="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Rövid, célzott elméleti összefoglalók a kötőmód igeidőiről és a ragozási szabályokról.</w:t>
            </w:r>
          </w:p>
          <w:p w:rsidR="00000000" w:rsidDel="00000000" w:rsidP="00000000" w:rsidRDefault="00000000" w:rsidRPr="00000000" w14:paraId="00000029">
            <w:pPr>
              <w:numPr>
                <w:ilvl w:val="0"/>
                <w:numId w:val="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Táblázatok, vizuális segédletek a rendhagyó igék és fő ragozási minták bemutatására.</w:t>
            </w:r>
          </w:p>
          <w:p w:rsidR="00000000" w:rsidDel="00000000" w:rsidP="00000000" w:rsidRDefault="00000000" w:rsidRPr="00000000" w14:paraId="0000002A">
            <w:pPr>
              <w:numPr>
                <w:ilvl w:val="0"/>
                <w:numId w:val="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Kitöltős feladatok (gap-fill) a kötőmód helyes használatának gyakorlására.</w:t>
            </w:r>
          </w:p>
          <w:p w:rsidR="00000000" w:rsidDel="00000000" w:rsidP="00000000" w:rsidRDefault="00000000" w:rsidRPr="00000000" w14:paraId="0000002B">
            <w:pPr>
              <w:numPr>
                <w:ilvl w:val="0"/>
                <w:numId w:val="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Mondatátalakítási gyakorlatok: pl. jelen idejű mondat múlt idejűre változtatása.</w:t>
            </w:r>
          </w:p>
          <w:p w:rsidR="00000000" w:rsidDel="00000000" w:rsidP="00000000" w:rsidRDefault="00000000" w:rsidRPr="00000000" w14:paraId="0000002C">
            <w:pPr>
              <w:numPr>
                <w:ilvl w:val="0"/>
                <w:numId w:val="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Páros vagy kiscsoportos feladatok a kommunikációs kontextusban történő alkalmazásra.</w:t>
            </w:r>
          </w:p>
          <w:p w:rsidR="00000000" w:rsidDel="00000000" w:rsidP="00000000" w:rsidRDefault="00000000" w:rsidRPr="00000000" w14:paraId="0000002D">
            <w:pPr>
              <w:numPr>
                <w:ilvl w:val="0"/>
                <w:numId w:val="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Rövid beszélgetések, szerepjátékok, ahol a diákoknak valós szituációkban kell helyesen alkalmazniuk a kötőmódot.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Az értékelés módja: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gyakorlati jegy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Az értékelés kritériuma: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numPr>
                <w:ilvl w:val="0"/>
                <w:numId w:val="1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Nyelvtani pontosság</w:t>
            </w:r>
          </w:p>
          <w:p w:rsidR="00000000" w:rsidDel="00000000" w:rsidP="00000000" w:rsidRDefault="00000000" w:rsidRPr="00000000" w14:paraId="00000034">
            <w:pPr>
              <w:numPr>
                <w:ilvl w:val="0"/>
                <w:numId w:val="1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Kommunikatív helyesség</w:t>
            </w:r>
          </w:p>
          <w:p w:rsidR="00000000" w:rsidDel="00000000" w:rsidP="00000000" w:rsidRDefault="00000000" w:rsidRPr="00000000" w14:paraId="00000035">
            <w:pPr>
              <w:numPr>
                <w:ilvl w:val="0"/>
                <w:numId w:val="1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Gyakorlati alkalmazás és folyékonyság</w:t>
            </w:r>
          </w:p>
          <w:p w:rsidR="00000000" w:rsidDel="00000000" w:rsidP="00000000" w:rsidRDefault="00000000" w:rsidRPr="00000000" w14:paraId="00000036">
            <w:pPr>
              <w:numPr>
                <w:ilvl w:val="0"/>
                <w:numId w:val="1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Önkorrekció és reflektív készség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Miként járul hozzá a tantárgy a KKK-ban megjelölt kompetenciaelemek megszerzéséhez. Mutassa be a tantárgyleírásban, hogy a KKK-ban megjelölt kompetenciaelemek miként teljesülnek/teljesíthetők (</w:t>
            </w:r>
            <w:r w:rsidDel="00000000" w:rsidR="00000000" w:rsidRPr="00000000">
              <w:rPr>
                <w:rFonts w:ascii="PT Sans" w:cs="PT Sans" w:eastAsia="PT Sans" w:hAnsi="PT Sans"/>
                <w:i w:val="1"/>
                <w:iCs w:val="1"/>
                <w:rtl w:val="0"/>
              </w:rPr>
              <w:t xml:space="preserve">nem a KKK kompetencia-elemeinek másolását kérjük</w:t>
            </w:r>
            <w:r w:rsidDel="00000000" w:rsidR="00000000" w:rsidRPr="00000000">
              <w:rPr>
                <w:rFonts w:ascii="PT Sans" w:cs="PT Sans" w:eastAsia="PT Sans" w:hAnsi="PT Sans"/>
                <w:rtl w:val="0"/>
              </w:rPr>
              <w:t xml:space="preser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Tudás:</w:t>
            </w:r>
          </w:p>
          <w:p w:rsidR="00000000" w:rsidDel="00000000" w:rsidP="00000000" w:rsidRDefault="00000000" w:rsidRPr="00000000" w14:paraId="0000003A">
            <w:pPr>
              <w:numPr>
                <w:ilvl w:val="0"/>
                <w:numId w:val="6"/>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A hallgató mély és strukturált nyelvtani ismereteket szerez a kötőmód igeidőiről</w:t>
            </w:r>
          </w:p>
          <w:p w:rsidR="00000000" w:rsidDel="00000000" w:rsidP="00000000" w:rsidRDefault="00000000" w:rsidRPr="00000000" w14:paraId="0000003B">
            <w:pPr>
              <w:numPr>
                <w:ilvl w:val="0"/>
                <w:numId w:val="6"/>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Megérti az igeidők jelentésbeli és kontextuális különbségeit, és képes ezeket a nyelvhasználat során alkalmazni.</w:t>
            </w:r>
          </w:p>
          <w:p w:rsidR="00000000" w:rsidDel="00000000" w:rsidP="00000000" w:rsidRDefault="00000000" w:rsidRPr="00000000" w14:paraId="0000003C">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Képességek:</w:t>
            </w:r>
          </w:p>
          <w:p w:rsidR="00000000" w:rsidDel="00000000" w:rsidP="00000000" w:rsidRDefault="00000000" w:rsidRPr="00000000" w14:paraId="0000003D">
            <w:pPr>
              <w:numPr>
                <w:ilvl w:val="0"/>
                <w:numId w:val="2"/>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Nyelvhasználati készség: képes írásban és szóban helyesen alkalmazni a kötőmód idejeit.</w:t>
            </w:r>
          </w:p>
          <w:p w:rsidR="00000000" w:rsidDel="00000000" w:rsidP="00000000" w:rsidRDefault="00000000" w:rsidRPr="00000000" w14:paraId="0000003E">
            <w:pPr>
              <w:numPr>
                <w:ilvl w:val="0"/>
                <w:numId w:val="2"/>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Kommunikációs készség: folyékonyan, érthetően és kontextusnak megfelelően fejezi ki magát.</w:t>
            </w:r>
          </w:p>
          <w:p w:rsidR="00000000" w:rsidDel="00000000" w:rsidP="00000000" w:rsidRDefault="00000000" w:rsidRPr="00000000" w14:paraId="0000003F">
            <w:pPr>
              <w:numPr>
                <w:ilvl w:val="0"/>
                <w:numId w:val="2"/>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Analitikus készség: felismeri a nyelvi hibákat és képes helyes alternatívákat javasolni.</w:t>
            </w:r>
          </w:p>
          <w:p w:rsidR="00000000" w:rsidDel="00000000" w:rsidP="00000000" w:rsidRDefault="00000000" w:rsidRPr="00000000" w14:paraId="00000040">
            <w:pPr>
              <w:numPr>
                <w:ilvl w:val="0"/>
                <w:numId w:val="2"/>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Önálló gyakorlás: képes saját magát ellenőrizni, hibáit javítani.</w:t>
            </w:r>
          </w:p>
          <w:p w:rsidR="00000000" w:rsidDel="00000000" w:rsidP="00000000" w:rsidRDefault="00000000" w:rsidRPr="00000000" w14:paraId="00000041">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Attitűd:</w:t>
            </w:r>
          </w:p>
          <w:p w:rsidR="00000000" w:rsidDel="00000000" w:rsidP="00000000" w:rsidRDefault="00000000" w:rsidRPr="00000000" w14:paraId="00000042">
            <w:pPr>
              <w:numPr>
                <w:ilvl w:val="0"/>
                <w:numId w:val="14"/>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Tudatosan törekszik a pontosságra</w:t>
            </w:r>
          </w:p>
          <w:p w:rsidR="00000000" w:rsidDel="00000000" w:rsidP="00000000" w:rsidRDefault="00000000" w:rsidRPr="00000000" w14:paraId="00000043">
            <w:pPr>
              <w:numPr>
                <w:ilvl w:val="0"/>
                <w:numId w:val="14"/>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Pozitív, aktív hozzáállás a gyakorlati nyelvhasználathoz és a kommunikációhoz.</w:t>
            </w:r>
          </w:p>
          <w:p w:rsidR="00000000" w:rsidDel="00000000" w:rsidP="00000000" w:rsidRDefault="00000000" w:rsidRPr="00000000" w14:paraId="00000044">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Autonómia és felelősség:</w:t>
            </w:r>
          </w:p>
          <w:p w:rsidR="00000000" w:rsidDel="00000000" w:rsidP="00000000" w:rsidRDefault="00000000" w:rsidRPr="00000000" w14:paraId="00000045">
            <w:pPr>
              <w:numPr>
                <w:ilvl w:val="0"/>
                <w:numId w:val="10"/>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önállóan felismerni, értelmezni és alkalmazni a különböző kötőmódú igeidőket a kommunikációban.</w:t>
            </w:r>
          </w:p>
          <w:p w:rsidR="00000000" w:rsidDel="00000000" w:rsidP="00000000" w:rsidRDefault="00000000" w:rsidRPr="00000000" w14:paraId="00000046">
            <w:pPr>
              <w:numPr>
                <w:ilvl w:val="0"/>
                <w:numId w:val="10"/>
              </w:numPr>
              <w:tabs>
                <w:tab w:val="left" w:leader="none" w:pos="3780"/>
              </w:tabs>
              <w:ind w:left="720" w:hanging="360"/>
              <w:rPr>
                <w:rFonts w:ascii="PT Sans" w:cs="PT Sans" w:eastAsia="PT Sans" w:hAnsi="PT Sans"/>
                <w:b w:val="1"/>
                <w:bCs w:val="1"/>
              </w:rPr>
            </w:pPr>
            <w:r w:rsidDel="00000000" w:rsidR="00000000" w:rsidRPr="00000000">
              <w:rPr>
                <w:rFonts w:ascii="PT Sans" w:cs="PT Sans" w:eastAsia="PT Sans" w:hAnsi="PT Sans"/>
                <w:rtl w:val="0"/>
              </w:rPr>
              <w:t xml:space="preserve">Tudatában van a kommunikációs hibák hatásának és aktívan törekszik a minimalizálásukra</w:t>
            </w:r>
            <w:r w:rsidDel="00000000" w:rsidR="00000000" w:rsidRPr="00000000">
              <w:rPr>
                <w:rFonts w:ascii="PT Sans" w:cs="PT Sans" w:eastAsia="PT Sans" w:hAnsi="PT Sans"/>
                <w:b w:val="1"/>
                <w:bCs w:val="1"/>
                <w:rtl w:val="0"/>
              </w:rPr>
              <w:t xml:space="preserve">.</w:t>
            </w:r>
          </w:p>
        </w:tc>
      </w:tr>
    </w:tbl>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spacing w:after="160" w:line="259" w:lineRule="auto"/>
        <w:rPr/>
      </w:pPr>
      <w:r w:rsidDel="00000000" w:rsidR="00000000" w:rsidRPr="00000000">
        <w:br w:type="page"/>
      </w:r>
      <w:r w:rsidDel="00000000" w:rsidR="00000000" w:rsidRPr="00000000">
        <w:rPr>
          <w:rtl w:val="0"/>
        </w:rPr>
      </w:r>
    </w:p>
    <w:tbl>
      <w:tblPr>
        <w:tblStyle w:val="Table2"/>
        <w:tblpPr w:leftFromText="141" w:rightFromText="141" w:topFromText="0" w:bottomFromText="0" w:vertAnchor="text" w:horzAnchor="text" w:tblpX="1139" w:tblpY="0"/>
        <w:tblW w:w="963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3119"/>
        <w:gridCol w:w="3118"/>
        <w:tblGridChange w:id="0">
          <w:tblGrid>
            <w:gridCol w:w="3397"/>
            <w:gridCol w:w="3119"/>
            <w:gridCol w:w="3118"/>
          </w:tblGrid>
        </w:tblGridChange>
      </w:tblGrid>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tabs>
                <w:tab w:val="left" w:leader="none" w:pos="3780"/>
              </w:tabs>
              <w:rPr>
                <w:rFonts w:ascii="PT Sans" w:cs="PT Sans" w:eastAsia="PT Sans" w:hAnsi="PT Sans"/>
                <w:highlight w:val="yellow"/>
              </w:rPr>
            </w:pPr>
            <w:r w:rsidDel="00000000" w:rsidR="00000000" w:rsidRPr="00000000">
              <w:rPr>
                <w:rFonts w:ascii="PT Sans" w:cs="PT Sans" w:eastAsia="PT Sans" w:hAnsi="PT Sans"/>
                <w:rtl w:val="0"/>
              </w:rPr>
              <w:t xml:space="preserve">Subject name: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BBNRS16400 / BBLRS16400 Language development 4 (Descriptive grammar)</w:t>
            </w:r>
          </w:p>
        </w:tc>
      </w:tr>
      <w:tr>
        <w:trPr>
          <w:cantSplit w:val="0"/>
          <w:trHeight w:val="1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Subject coordinator:</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Nóra Rózsavári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jc w:val="both"/>
              <w:rPr>
                <w:rFonts w:ascii="PT Sans" w:cs="PT Sans" w:eastAsia="PT Sans" w:hAnsi="PT Sans"/>
              </w:rPr>
            </w:pPr>
            <w:r w:rsidDel="00000000" w:rsidR="00000000" w:rsidRPr="00000000">
              <w:rPr>
                <w:rFonts w:ascii="PT Sans" w:cs="PT Sans" w:eastAsia="PT Sans" w:hAnsi="PT Sans"/>
                <w:rtl w:val="0"/>
              </w:rPr>
              <w:t xml:space="preserve">Lecturer(s) of the subject:</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Rózsavári Nóra, Dr. Miguel García Viñolo, Carles Bartual Martín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jc w:val="both"/>
              <w:rPr>
                <w:rFonts w:ascii="PT Sans" w:cs="PT Sans" w:eastAsia="PT Sans" w:hAnsi="PT Sans"/>
              </w:rPr>
            </w:pPr>
            <w:r w:rsidDel="00000000" w:rsidR="00000000" w:rsidRPr="00000000">
              <w:rPr>
                <w:rFonts w:ascii="PT Sans" w:cs="PT Sans" w:eastAsia="PT Sans" w:hAnsi="PT Sans"/>
                <w:rtl w:val="0"/>
              </w:rPr>
              <w:t xml:space="preserve">Brief subject description: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This course unit aims to develop language competencies at the C1 level, with a primary focus on the correct use of the subjunctive verb tenses. The sessions are based on presenting verb forms and conjugations, as well as practicing the practical application of the subjunctive.</w:t>
            </w:r>
          </w:p>
        </w:tc>
      </w:tr>
      <w:tr>
        <w:trPr>
          <w:cantSplit w:val="0"/>
          <w:trHeight w:val="5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Theoretical knowledge to be acquired: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numPr>
                <w:ilvl w:val="0"/>
                <w:numId w:val="7"/>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The role and usage rules of the subjunctive in Spanish</w:t>
            </w:r>
          </w:p>
          <w:p w:rsidR="00000000" w:rsidDel="00000000" w:rsidP="00000000" w:rsidRDefault="00000000" w:rsidRPr="00000000" w14:paraId="00000058">
            <w:pPr>
              <w:numPr>
                <w:ilvl w:val="0"/>
                <w:numId w:val="7"/>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Formation and conjugation of subjunctive verb tenses</w:t>
            </w:r>
          </w:p>
          <w:p w:rsidR="00000000" w:rsidDel="00000000" w:rsidP="00000000" w:rsidRDefault="00000000" w:rsidRPr="00000000" w14:paraId="00000059">
            <w:pPr>
              <w:numPr>
                <w:ilvl w:val="0"/>
                <w:numId w:val="7"/>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Typical contexts for the subjunctive (wishes, uncertainty, emotions, conditional sentences)</w:t>
            </w:r>
          </w:p>
        </w:tc>
      </w:tr>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Practical knowledge to be acquired: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numPr>
                <w:ilvl w:val="0"/>
                <w:numId w:val="11"/>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Correct use of subjunctive verb tenses in writing and speaking</w:t>
            </w:r>
          </w:p>
          <w:p w:rsidR="00000000" w:rsidDel="00000000" w:rsidP="00000000" w:rsidRDefault="00000000" w:rsidRPr="00000000" w14:paraId="0000005D">
            <w:pPr>
              <w:numPr>
                <w:ilvl w:val="0"/>
                <w:numId w:val="11"/>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Analysis and transformation of sentences, dialogues, and texts using the appropriate subjunctive forms</w:t>
            </w:r>
          </w:p>
          <w:p w:rsidR="00000000" w:rsidDel="00000000" w:rsidP="00000000" w:rsidRDefault="00000000" w:rsidRPr="00000000" w14:paraId="0000005E">
            <w:pPr>
              <w:numPr>
                <w:ilvl w:val="0"/>
                <w:numId w:val="11"/>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Practical exercises to automatize the forms and conjugations of subjunctive verbs</w:t>
            </w:r>
          </w:p>
        </w:tc>
      </w:tr>
      <w:tr>
        <w:trPr>
          <w:cantSplit w:val="0"/>
          <w:trHeight w:val="15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List of the most important required literature (2–4 pieces) with bibliographical details (author, title, edition or specific pages,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ind w:right="-98"/>
              <w:jc w:val="both"/>
              <w:rPr>
                <w:rFonts w:ascii="PT Sans" w:cs="PT Sans" w:eastAsia="PT Sans" w:hAnsi="PT Sans"/>
              </w:rPr>
            </w:pPr>
            <w:r w:rsidDel="00000000" w:rsidR="00000000" w:rsidRPr="00000000">
              <w:rPr>
                <w:rFonts w:ascii="PT Sans" w:cs="PT Sans" w:eastAsia="PT Sans" w:hAnsi="PT Sans"/>
                <w:rtl w:val="0"/>
              </w:rPr>
              <w:t xml:space="preserve">Agócs, Károly (1997): </w:t>
            </w:r>
            <w:r w:rsidDel="00000000" w:rsidR="00000000" w:rsidRPr="00000000">
              <w:rPr>
                <w:rFonts w:ascii="PT Sans" w:cs="PT Sans" w:eastAsia="PT Sans" w:hAnsi="PT Sans"/>
                <w:i w:val="1"/>
                <w:iCs w:val="1"/>
                <w:rtl w:val="0"/>
              </w:rPr>
              <w:t xml:space="preserve">Spanyol nyelvtani gyakorlatok a felsőfokú nyelvvizsgához,</w:t>
            </w:r>
            <w:r w:rsidDel="00000000" w:rsidR="00000000" w:rsidRPr="00000000">
              <w:rPr>
                <w:rFonts w:ascii="PT Sans" w:cs="PT Sans" w:eastAsia="PT Sans" w:hAnsi="PT Sans"/>
                <w:rtl w:val="0"/>
              </w:rPr>
              <w:t xml:space="preserve"> Budapest, Aula. ISBN 9789639345478</w:t>
            </w:r>
          </w:p>
          <w:p w:rsidR="00000000" w:rsidDel="00000000" w:rsidP="00000000" w:rsidRDefault="00000000" w:rsidRPr="00000000" w14:paraId="00000062">
            <w:pPr>
              <w:ind w:right="-98"/>
              <w:jc w:val="both"/>
              <w:rPr>
                <w:rFonts w:ascii="PT Sans" w:cs="PT Sans" w:eastAsia="PT Sans" w:hAnsi="PT Sans"/>
              </w:rPr>
            </w:pPr>
            <w:r w:rsidDel="00000000" w:rsidR="00000000" w:rsidRPr="00000000">
              <w:rPr>
                <w:rFonts w:ascii="PT Sans" w:cs="PT Sans" w:eastAsia="PT Sans" w:hAnsi="PT Sans"/>
                <w:rtl w:val="0"/>
              </w:rPr>
              <w:t xml:space="preserve">Álvarez Martínez, María Ángeles (2001): </w:t>
            </w:r>
            <w:r w:rsidDel="00000000" w:rsidR="00000000" w:rsidRPr="00000000">
              <w:rPr>
                <w:rFonts w:ascii="PT Sans" w:cs="PT Sans" w:eastAsia="PT Sans" w:hAnsi="PT Sans"/>
                <w:i w:val="1"/>
                <w:iCs w:val="1"/>
                <w:rtl w:val="0"/>
              </w:rPr>
              <w:t xml:space="preserve">Ejercicios de Gramática. Nivel Superior, </w:t>
            </w:r>
            <w:r w:rsidDel="00000000" w:rsidR="00000000" w:rsidRPr="00000000">
              <w:rPr>
                <w:rFonts w:ascii="PT Sans" w:cs="PT Sans" w:eastAsia="PT Sans" w:hAnsi="PT Sans"/>
                <w:rtl w:val="0"/>
              </w:rPr>
              <w:t xml:space="preserve">Madrid, Anaya Comercial Grupo.</w:t>
            </w:r>
          </w:p>
          <w:p w:rsidR="00000000" w:rsidDel="00000000" w:rsidP="00000000" w:rsidRDefault="00000000" w:rsidRPr="00000000" w14:paraId="00000063">
            <w:pPr>
              <w:ind w:right="-98"/>
              <w:jc w:val="both"/>
              <w:rPr>
                <w:rFonts w:ascii="PT Sans" w:cs="PT Sans" w:eastAsia="PT Sans" w:hAnsi="PT Sans"/>
              </w:rPr>
            </w:pPr>
            <w:r w:rsidDel="00000000" w:rsidR="00000000" w:rsidRPr="00000000">
              <w:rPr>
                <w:rFonts w:ascii="PT Sans" w:cs="PT Sans" w:eastAsia="PT Sans" w:hAnsi="PT Sans"/>
                <w:rtl w:val="0"/>
              </w:rPr>
              <w:t xml:space="preserve">EAN 9788466700627</w:t>
            </w:r>
          </w:p>
          <w:p w:rsidR="00000000" w:rsidDel="00000000" w:rsidP="00000000" w:rsidRDefault="00000000" w:rsidRPr="00000000" w14:paraId="00000064">
            <w:pPr>
              <w:ind w:right="-98"/>
              <w:jc w:val="both"/>
              <w:rPr>
                <w:rFonts w:ascii="PT Sans" w:cs="PT Sans" w:eastAsia="PT Sans" w:hAnsi="PT Sans"/>
              </w:rPr>
            </w:pPr>
            <w:r w:rsidDel="00000000" w:rsidR="00000000" w:rsidRPr="00000000">
              <w:rPr>
                <w:rFonts w:ascii="PT Sans" w:cs="PT Sans" w:eastAsia="PT Sans" w:hAnsi="PT Sans"/>
                <w:rtl w:val="0"/>
              </w:rPr>
              <w:t xml:space="preserve">Fernández, Jesús – Fente, Rafael –Siles, José (2006): </w:t>
            </w:r>
            <w:r w:rsidDel="00000000" w:rsidR="00000000" w:rsidRPr="00000000">
              <w:rPr>
                <w:rFonts w:ascii="PT Sans" w:cs="PT Sans" w:eastAsia="PT Sans" w:hAnsi="PT Sans"/>
                <w:i w:val="1"/>
                <w:iCs w:val="1"/>
                <w:rtl w:val="0"/>
              </w:rPr>
              <w:t xml:space="preserve">Curso intensivo de espanol. Ejercicios prácticos (niveles intermedio y superior)</w:t>
            </w:r>
            <w:r w:rsidDel="00000000" w:rsidR="00000000" w:rsidRPr="00000000">
              <w:rPr>
                <w:rFonts w:ascii="PT Sans" w:cs="PT Sans" w:eastAsia="PT Sans" w:hAnsi="PT Sans"/>
                <w:rtl w:val="0"/>
              </w:rPr>
              <w:t xml:space="preserve">, Madrid, SGEL. ISBN 9847143759</w:t>
            </w:r>
          </w:p>
          <w:p w:rsidR="00000000" w:rsidDel="00000000" w:rsidP="00000000" w:rsidRDefault="00000000" w:rsidRPr="00000000" w14:paraId="00000065">
            <w:pPr>
              <w:ind w:right="-98"/>
              <w:jc w:val="both"/>
              <w:rPr>
                <w:rFonts w:ascii="PT Sans" w:cs="PT Sans" w:eastAsia="PT Sans" w:hAnsi="PT Sans"/>
              </w:rPr>
            </w:pPr>
            <w:r w:rsidDel="00000000" w:rsidR="00000000" w:rsidRPr="00000000">
              <w:rPr>
                <w:rFonts w:ascii="PT Sans" w:cs="PT Sans" w:eastAsia="PT Sans" w:hAnsi="PT Sans"/>
                <w:rtl w:val="0"/>
              </w:rPr>
              <w:t xml:space="preserve">Millares, Selena (2010): </w:t>
            </w:r>
            <w:r w:rsidDel="00000000" w:rsidR="00000000" w:rsidRPr="00000000">
              <w:rPr>
                <w:rFonts w:ascii="PT Sans" w:cs="PT Sans" w:eastAsia="PT Sans" w:hAnsi="PT Sans"/>
                <w:i w:val="1"/>
                <w:iCs w:val="1"/>
                <w:rtl w:val="0"/>
              </w:rPr>
              <w:t xml:space="preserve">Método de español para extranjeros (nivel superior)</w:t>
            </w:r>
            <w:r w:rsidDel="00000000" w:rsidR="00000000" w:rsidRPr="00000000">
              <w:rPr>
                <w:rFonts w:ascii="PT Sans" w:cs="PT Sans" w:eastAsia="PT Sans" w:hAnsi="PT Sans"/>
                <w:rtl w:val="0"/>
              </w:rPr>
              <w:t xml:space="preserve"> Madrid, Edinumen. ISBN 9788498482119</w:t>
            </w:r>
          </w:p>
        </w:tc>
      </w:tr>
      <w:tr>
        <w:trPr>
          <w:cantSplit w:val="0"/>
          <w:trHeight w:val="15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List of the most important recommended literature (2–4 pieces) with bibliographical details (author, title, edition or specific pages,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ind w:right="-98"/>
              <w:jc w:val="both"/>
              <w:rPr>
                <w:rFonts w:ascii="PT Sans" w:cs="PT Sans" w:eastAsia="PT Sans" w:hAnsi="PT Sans"/>
              </w:rPr>
            </w:pPr>
            <w:r w:rsidDel="00000000" w:rsidR="00000000" w:rsidRPr="00000000">
              <w:rPr>
                <w:rFonts w:ascii="PT Sans" w:cs="PT Sans" w:eastAsia="PT Sans" w:hAnsi="PT Sans"/>
                <w:rtl w:val="0"/>
              </w:rPr>
              <w:t xml:space="preserve">Gómez Torrego, Leonardo (2007): </w:t>
            </w:r>
            <w:r w:rsidDel="00000000" w:rsidR="00000000" w:rsidRPr="00000000">
              <w:rPr>
                <w:rFonts w:ascii="PT Sans" w:cs="PT Sans" w:eastAsia="PT Sans" w:hAnsi="PT Sans"/>
                <w:i w:val="1"/>
                <w:iCs w:val="1"/>
                <w:rtl w:val="0"/>
              </w:rPr>
              <w:t xml:space="preserve">Análisis morfológico. </w:t>
            </w:r>
            <w:r w:rsidDel="00000000" w:rsidR="00000000" w:rsidRPr="00000000">
              <w:rPr>
                <w:rFonts w:ascii="PT Sans" w:cs="PT Sans" w:eastAsia="PT Sans" w:hAnsi="PT Sans"/>
                <w:rtl w:val="0"/>
              </w:rPr>
              <w:t xml:space="preserve">Madrid, SM,  ISBN 9788467515718 eBook 2016.</w:t>
            </w:r>
          </w:p>
          <w:p w:rsidR="00000000" w:rsidDel="00000000" w:rsidP="00000000" w:rsidRDefault="00000000" w:rsidRPr="00000000" w14:paraId="00000069">
            <w:pPr>
              <w:ind w:right="-98"/>
              <w:jc w:val="both"/>
              <w:rPr>
                <w:rFonts w:ascii="PT Sans" w:cs="PT Sans" w:eastAsia="PT Sans" w:hAnsi="PT Sans"/>
              </w:rPr>
            </w:pPr>
            <w:hyperlink r:id="rId9">
              <w:r w:rsidDel="00000000" w:rsidR="00000000" w:rsidRPr="00000000">
                <w:rPr>
                  <w:rFonts w:ascii="PT Sans" w:cs="PT Sans" w:eastAsia="PT Sans" w:hAnsi="PT Sans"/>
                  <w:color w:val="467886"/>
                  <w:u w:val="single"/>
                  <w:rtl w:val="0"/>
                </w:rPr>
                <w:t xml:space="preserve">https://pdfcoffee.com/qdownload/analisis-morfologico-teoria-y-practica-4-pdf-free.html</w:t>
              </w:r>
            </w:hyperlink>
            <w:r w:rsidDel="00000000" w:rsidR="00000000" w:rsidRPr="00000000">
              <w:rPr>
                <w:rtl w:val="0"/>
              </w:rPr>
            </w:r>
          </w:p>
          <w:p w:rsidR="00000000" w:rsidDel="00000000" w:rsidP="00000000" w:rsidRDefault="00000000" w:rsidRPr="00000000" w14:paraId="0000006A">
            <w:pPr>
              <w:jc w:val="both"/>
              <w:rPr>
                <w:rFonts w:ascii="PT Sans" w:cs="PT Sans" w:eastAsia="PT Sans" w:hAnsi="PT Sans"/>
                <w:b w:val="1"/>
                <w:bCs w:val="1"/>
              </w:rPr>
            </w:pPr>
            <w:r w:rsidDel="00000000" w:rsidR="00000000" w:rsidRPr="00000000">
              <w:rPr>
                <w:rFonts w:ascii="PT Sans" w:cs="PT Sans" w:eastAsia="PT Sans" w:hAnsi="PT Sans"/>
                <w:rtl w:val="0"/>
              </w:rPr>
              <w:t xml:space="preserve">Thomas, D.-  McAlister,I.</w:t>
            </w:r>
            <w:r w:rsidDel="00000000" w:rsidR="00000000" w:rsidRPr="00000000">
              <w:rPr>
                <w:rFonts w:ascii="PT Sans" w:cs="PT Sans" w:eastAsia="PT Sans" w:hAnsi="PT Sans"/>
                <w:b w:val="1"/>
                <w:bCs w:val="1"/>
                <w:rtl w:val="0"/>
              </w:rPr>
              <w:t xml:space="preserve"> </w:t>
            </w:r>
            <w:r w:rsidDel="00000000" w:rsidR="00000000" w:rsidRPr="00000000">
              <w:rPr>
                <w:rFonts w:ascii="PT Sans" w:cs="PT Sans" w:eastAsia="PT Sans" w:hAnsi="PT Sans"/>
                <w:i w:val="1"/>
                <w:iCs w:val="1"/>
                <w:rtl w:val="0"/>
              </w:rPr>
              <w:t xml:space="preserve">Manual de gramática básica y avanzada del español. </w:t>
            </w:r>
            <w:hyperlink r:id="rId10">
              <w:r w:rsidDel="00000000" w:rsidR="00000000" w:rsidRPr="00000000">
                <w:rPr>
                  <w:rFonts w:ascii="PT Sans" w:cs="PT Sans" w:eastAsia="PT Sans" w:hAnsi="PT Sans"/>
                  <w:color w:val="1155cc"/>
                  <w:u w:val="single"/>
                  <w:rtl w:val="0"/>
                </w:rPr>
                <w:t xml:space="preserve">https://openbooks.library.umass.edu/gramatica-espanol/</w:t>
              </w:r>
            </w:hyperlink>
            <w:r w:rsidDel="00000000" w:rsidR="00000000" w:rsidRPr="00000000">
              <w:rPr>
                <w:rtl w:val="0"/>
              </w:rPr>
            </w:r>
          </w:p>
        </w:tc>
      </w:tr>
      <w:tr>
        <w:trPr>
          <w:cantSplit w:val="0"/>
          <w:trHeight w:val="9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jc w:val="both"/>
              <w:rPr>
                <w:rFonts w:ascii="PT Sans" w:cs="PT Sans" w:eastAsia="PT Sans" w:hAnsi="PT Sans"/>
              </w:rPr>
            </w:pPr>
            <w:r w:rsidDel="00000000" w:rsidR="00000000" w:rsidRPr="00000000">
              <w:rPr>
                <w:rFonts w:ascii="PT Sans" w:cs="PT Sans" w:eastAsia="PT Sans" w:hAnsi="PT Sans"/>
                <w:rtl w:val="0"/>
              </w:rPr>
              <w:t xml:space="preserve">Theory to practice ratio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Number of theoretical contact hours: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Number of practical contact hours: 2/10</w:t>
            </w:r>
          </w:p>
        </w:tc>
      </w:tr>
      <w:tr>
        <w:trPr>
          <w:cantSplit w:val="0"/>
          <w:trHeight w:val="4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Applied teaching methods: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numPr>
                <w:ilvl w:val="0"/>
                <w:numId w:val="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Short, focused theoretical summaries of subjunctive verb tenses and conjugation rules.</w:t>
            </w:r>
          </w:p>
          <w:p w:rsidR="00000000" w:rsidDel="00000000" w:rsidP="00000000" w:rsidRDefault="00000000" w:rsidRPr="00000000" w14:paraId="00000071">
            <w:pPr>
              <w:numPr>
                <w:ilvl w:val="0"/>
                <w:numId w:val="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Tables and visual aids to present irregular verbs and main conjugation patterns.</w:t>
            </w:r>
          </w:p>
          <w:p w:rsidR="00000000" w:rsidDel="00000000" w:rsidP="00000000" w:rsidRDefault="00000000" w:rsidRPr="00000000" w14:paraId="00000072">
            <w:pPr>
              <w:numPr>
                <w:ilvl w:val="0"/>
                <w:numId w:val="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Gap-fill exercises to practice correct use of the subjunctive.</w:t>
            </w:r>
          </w:p>
          <w:p w:rsidR="00000000" w:rsidDel="00000000" w:rsidP="00000000" w:rsidRDefault="00000000" w:rsidRPr="00000000" w14:paraId="00000073">
            <w:pPr>
              <w:numPr>
                <w:ilvl w:val="0"/>
                <w:numId w:val="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Sentence transformation exercises: e.g., changing a present-tense sentence into past tense.</w:t>
            </w:r>
          </w:p>
          <w:p w:rsidR="00000000" w:rsidDel="00000000" w:rsidP="00000000" w:rsidRDefault="00000000" w:rsidRPr="00000000" w14:paraId="00000074">
            <w:pPr>
              <w:numPr>
                <w:ilvl w:val="0"/>
                <w:numId w:val="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Pair or small-group tasks for applying the subjunctive in communicative contexts.</w:t>
            </w:r>
          </w:p>
          <w:p w:rsidR="00000000" w:rsidDel="00000000" w:rsidP="00000000" w:rsidRDefault="00000000" w:rsidRPr="00000000" w14:paraId="00000075">
            <w:pPr>
              <w:numPr>
                <w:ilvl w:val="0"/>
                <w:numId w:val="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Short conversations and role-plays where students must correctly use the subjunctive in real-life situations.</w:t>
            </w:r>
          </w:p>
        </w:tc>
      </w:tr>
      <w:tr>
        <w:trPr>
          <w:cantSplit w:val="0"/>
          <w:trHeight w:val="2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Form of evaluation: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practice mark</w:t>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Evaluation criteria: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numPr>
                <w:ilvl w:val="0"/>
                <w:numId w:val="16"/>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Grammatical accuracy</w:t>
            </w:r>
          </w:p>
          <w:p w:rsidR="00000000" w:rsidDel="00000000" w:rsidP="00000000" w:rsidRDefault="00000000" w:rsidRPr="00000000" w14:paraId="0000007C">
            <w:pPr>
              <w:numPr>
                <w:ilvl w:val="0"/>
                <w:numId w:val="16"/>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Communicative appropriateness</w:t>
            </w:r>
          </w:p>
          <w:p w:rsidR="00000000" w:rsidDel="00000000" w:rsidP="00000000" w:rsidRDefault="00000000" w:rsidRPr="00000000" w14:paraId="0000007D">
            <w:pPr>
              <w:numPr>
                <w:ilvl w:val="0"/>
                <w:numId w:val="16"/>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Practical application and fluency</w:t>
            </w:r>
          </w:p>
          <w:p w:rsidR="00000000" w:rsidDel="00000000" w:rsidP="00000000" w:rsidRDefault="00000000" w:rsidRPr="00000000" w14:paraId="0000007E">
            <w:pPr>
              <w:numPr>
                <w:ilvl w:val="0"/>
                <w:numId w:val="16"/>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Self-correction and reflective skills</w:t>
            </w:r>
            <w:r w:rsidDel="00000000" w:rsidR="00000000" w:rsidRPr="00000000">
              <w:rPr>
                <w:rtl w:val="0"/>
              </w:rPr>
            </w:r>
          </w:p>
        </w:tc>
      </w:tr>
      <w:tr>
        <w:trPr>
          <w:cantSplit w:val="0"/>
          <w:trHeight w:val="29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Contribution of the subject to the acquisition of competence elements as defined in the Training and Outcome Requirements</w:t>
            </w:r>
          </w:p>
          <w:p w:rsidR="00000000" w:rsidDel="00000000" w:rsidP="00000000" w:rsidRDefault="00000000" w:rsidRPr="00000000" w14:paraId="00000081">
            <w:pPr>
              <w:tabs>
                <w:tab w:val="left" w:leader="none" w:pos="3780"/>
              </w:tabs>
              <w:rPr>
                <w:rFonts w:ascii="PT Sans" w:cs="PT Sans" w:eastAsia="PT Sans" w:hAnsi="PT Sans"/>
              </w:rPr>
            </w:pPr>
            <w:r w:rsidDel="00000000" w:rsidR="00000000" w:rsidRPr="00000000">
              <w:rPr>
                <w:rtl w:val="0"/>
              </w:rPr>
            </w:r>
          </w:p>
          <w:p w:rsidR="00000000" w:rsidDel="00000000" w:rsidP="00000000" w:rsidRDefault="00000000" w:rsidRPr="00000000" w14:paraId="00000082">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Elaborate on how competence elements specified in the Training and Outcome Requirements are/may be achieved </w:t>
            </w:r>
            <w:r w:rsidDel="00000000" w:rsidR="00000000" w:rsidRPr="00000000">
              <w:rPr>
                <w:rFonts w:ascii="PT Sans" w:cs="PT Sans" w:eastAsia="PT Sans" w:hAnsi="PT Sans"/>
                <w:i w:val="1"/>
                <w:iCs w:val="1"/>
                <w:rtl w:val="0"/>
              </w:rPr>
              <w:t xml:space="preserve">(Note: do not simply copy the competence elements from the Training and Outcome Requirements)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Knowledge:</w:t>
            </w:r>
          </w:p>
          <w:p w:rsidR="00000000" w:rsidDel="00000000" w:rsidP="00000000" w:rsidRDefault="00000000" w:rsidRPr="00000000" w14:paraId="00000084">
            <w:pPr>
              <w:numPr>
                <w:ilvl w:val="0"/>
                <w:numId w:val="9"/>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The student acquires deep and structured grammatical knowledge of subjunctive verb tenses.</w:t>
            </w:r>
          </w:p>
          <w:p w:rsidR="00000000" w:rsidDel="00000000" w:rsidP="00000000" w:rsidRDefault="00000000" w:rsidRPr="00000000" w14:paraId="00000085">
            <w:pPr>
              <w:numPr>
                <w:ilvl w:val="0"/>
                <w:numId w:val="9"/>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Understands the semantic and contextual differences between tenses and can apply them in language use.</w:t>
            </w:r>
          </w:p>
          <w:p w:rsidR="00000000" w:rsidDel="00000000" w:rsidP="00000000" w:rsidRDefault="00000000" w:rsidRPr="00000000" w14:paraId="00000086">
            <w:pPr>
              <w:tabs>
                <w:tab w:val="left" w:leader="none" w:pos="3780"/>
              </w:tabs>
              <w:ind w:left="0" w:firstLine="0"/>
              <w:jc w:val="both"/>
              <w:rPr>
                <w:rFonts w:ascii="PT Sans" w:cs="PT Sans" w:eastAsia="PT Sans" w:hAnsi="PT Sans"/>
              </w:rPr>
            </w:pPr>
            <w:r w:rsidDel="00000000" w:rsidR="00000000" w:rsidRPr="00000000">
              <w:rPr>
                <w:rFonts w:ascii="PT Sans" w:cs="PT Sans" w:eastAsia="PT Sans" w:hAnsi="PT Sans"/>
                <w:rtl w:val="0"/>
              </w:rPr>
              <w:t xml:space="preserve">Skills:</w:t>
            </w:r>
          </w:p>
          <w:p w:rsidR="00000000" w:rsidDel="00000000" w:rsidP="00000000" w:rsidRDefault="00000000" w:rsidRPr="00000000" w14:paraId="00000087">
            <w:pPr>
              <w:numPr>
                <w:ilvl w:val="0"/>
                <w:numId w:val="12"/>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Language use skills: can correctly apply subjunctive tenses in writing and speaking.</w:t>
            </w:r>
          </w:p>
          <w:p w:rsidR="00000000" w:rsidDel="00000000" w:rsidP="00000000" w:rsidRDefault="00000000" w:rsidRPr="00000000" w14:paraId="00000088">
            <w:pPr>
              <w:numPr>
                <w:ilvl w:val="0"/>
                <w:numId w:val="12"/>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Communicative skills: expresses themselves fluently, clearly, and appropriately to context.</w:t>
            </w:r>
          </w:p>
          <w:p w:rsidR="00000000" w:rsidDel="00000000" w:rsidP="00000000" w:rsidRDefault="00000000" w:rsidRPr="00000000" w14:paraId="00000089">
            <w:pPr>
              <w:numPr>
                <w:ilvl w:val="0"/>
                <w:numId w:val="12"/>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Analytical skills: recognizes language errors and can suggest correct alternatives.</w:t>
            </w:r>
          </w:p>
          <w:p w:rsidR="00000000" w:rsidDel="00000000" w:rsidP="00000000" w:rsidRDefault="00000000" w:rsidRPr="00000000" w14:paraId="0000008A">
            <w:pPr>
              <w:numPr>
                <w:ilvl w:val="0"/>
                <w:numId w:val="12"/>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Independent practice</w:t>
            </w:r>
            <w:r w:rsidDel="00000000" w:rsidR="00000000" w:rsidRPr="00000000">
              <w:rPr>
                <w:rFonts w:ascii="PT Sans" w:cs="PT Sans" w:eastAsia="PT Sans" w:hAnsi="PT Sans"/>
                <w:b w:val="1"/>
                <w:bCs w:val="1"/>
                <w:rtl w:val="0"/>
              </w:rPr>
              <w:t xml:space="preserve">:</w:t>
            </w:r>
            <w:r w:rsidDel="00000000" w:rsidR="00000000" w:rsidRPr="00000000">
              <w:rPr>
                <w:rFonts w:ascii="PT Sans" w:cs="PT Sans" w:eastAsia="PT Sans" w:hAnsi="PT Sans"/>
                <w:rtl w:val="0"/>
              </w:rPr>
              <w:t xml:space="preserve"> can self-monitor and correct mistakes.</w:t>
            </w:r>
          </w:p>
          <w:p w:rsidR="00000000" w:rsidDel="00000000" w:rsidP="00000000" w:rsidRDefault="00000000" w:rsidRPr="00000000" w14:paraId="0000008B">
            <w:pPr>
              <w:tabs>
                <w:tab w:val="left" w:leader="none" w:pos="3780"/>
              </w:tabs>
              <w:ind w:left="0" w:firstLine="0"/>
              <w:jc w:val="both"/>
              <w:rPr>
                <w:rFonts w:ascii="PT Sans" w:cs="PT Sans" w:eastAsia="PT Sans" w:hAnsi="PT Sans"/>
              </w:rPr>
            </w:pPr>
            <w:r w:rsidDel="00000000" w:rsidR="00000000" w:rsidRPr="00000000">
              <w:rPr>
                <w:rFonts w:ascii="PT Sans" w:cs="PT Sans" w:eastAsia="PT Sans" w:hAnsi="PT Sans"/>
                <w:rtl w:val="0"/>
              </w:rPr>
              <w:t xml:space="preserve">Attitudes:</w:t>
            </w:r>
          </w:p>
          <w:p w:rsidR="00000000" w:rsidDel="00000000" w:rsidP="00000000" w:rsidRDefault="00000000" w:rsidRPr="00000000" w14:paraId="0000008C">
            <w:pPr>
              <w:numPr>
                <w:ilvl w:val="0"/>
                <w:numId w:val="5"/>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Consciously strives for accuracy.</w:t>
            </w:r>
          </w:p>
          <w:p w:rsidR="00000000" w:rsidDel="00000000" w:rsidP="00000000" w:rsidRDefault="00000000" w:rsidRPr="00000000" w14:paraId="0000008D">
            <w:pPr>
              <w:numPr>
                <w:ilvl w:val="0"/>
                <w:numId w:val="5"/>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Maintains a positive and active approach to practical language use and communication.</w:t>
            </w:r>
          </w:p>
          <w:p w:rsidR="00000000" w:rsidDel="00000000" w:rsidP="00000000" w:rsidRDefault="00000000" w:rsidRPr="00000000" w14:paraId="0000008E">
            <w:pPr>
              <w:tabs>
                <w:tab w:val="left" w:leader="none" w:pos="3780"/>
              </w:tabs>
              <w:ind w:left="0" w:firstLine="0"/>
              <w:jc w:val="both"/>
              <w:rPr>
                <w:rFonts w:ascii="PT Sans" w:cs="PT Sans" w:eastAsia="PT Sans" w:hAnsi="PT Sans"/>
              </w:rPr>
            </w:pPr>
            <w:r w:rsidDel="00000000" w:rsidR="00000000" w:rsidRPr="00000000">
              <w:rPr>
                <w:rFonts w:ascii="PT Sans" w:cs="PT Sans" w:eastAsia="PT Sans" w:hAnsi="PT Sans"/>
                <w:rtl w:val="0"/>
              </w:rPr>
              <w:t xml:space="preserve">Autonomy and Responsibility:</w:t>
            </w:r>
          </w:p>
          <w:p w:rsidR="00000000" w:rsidDel="00000000" w:rsidP="00000000" w:rsidRDefault="00000000" w:rsidRPr="00000000" w14:paraId="0000008F">
            <w:pPr>
              <w:numPr>
                <w:ilvl w:val="0"/>
                <w:numId w:val="1"/>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Can independently identify, interpret, and apply various subjunctive tenses in communication.</w:t>
            </w:r>
          </w:p>
          <w:p w:rsidR="00000000" w:rsidDel="00000000" w:rsidP="00000000" w:rsidRDefault="00000000" w:rsidRPr="00000000" w14:paraId="00000090">
            <w:pPr>
              <w:numPr>
                <w:ilvl w:val="0"/>
                <w:numId w:val="1"/>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aware of the impact of communication errors and actively works to minimize them.</w:t>
            </w:r>
          </w:p>
        </w:tc>
      </w:tr>
    </w:tbl>
    <w:p w:rsidR="00000000" w:rsidDel="00000000" w:rsidP="00000000" w:rsidRDefault="00000000" w:rsidRPr="00000000" w14:paraId="00000092">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lay">
    <w:embedRegular w:fontKey="{00000000-0000-0000-0000-000000000000}" r:id="rId1" w:subsetted="0"/>
    <w:embedBold w:fontKey="{00000000-0000-0000-0000-000000000000}" r:id="rId2" w:subsetted="0"/>
  </w:font>
  <w:font w:name="Aptos"/>
  <w:font w:name="PT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h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78.00000000000006" w:lineRule="auto"/>
    </w:pPr>
    <w:rPr>
      <w:rFonts w:ascii="Aptos" w:cs="Aptos" w:eastAsia="Aptos" w:hAnsi="Aptos"/>
      <w:i w:val="1"/>
      <w:iCs w:val="1"/>
      <w:color w:val="0f4761"/>
      <w:sz w:val="24"/>
      <w:szCs w:val="24"/>
    </w:rPr>
  </w:style>
  <w:style w:type="paragraph" w:styleId="Heading5">
    <w:name w:val="heading 5"/>
    <w:basedOn w:val="Normal"/>
    <w:next w:val="Normal"/>
    <w:pPr>
      <w:keepNext w:val="1"/>
      <w:keepLines w:val="1"/>
      <w:spacing w:after="40" w:before="80" w:line="278.00000000000006" w:lineRule="auto"/>
    </w:pPr>
    <w:rPr>
      <w:rFonts w:ascii="Aptos" w:cs="Aptos" w:eastAsia="Aptos" w:hAnsi="Aptos"/>
      <w:color w:val="0f4761"/>
      <w:sz w:val="24"/>
      <w:szCs w:val="24"/>
    </w:rPr>
  </w:style>
  <w:style w:type="paragraph" w:styleId="Heading6">
    <w:name w:val="heading 6"/>
    <w:basedOn w:val="Normal"/>
    <w:next w:val="Normal"/>
    <w:pPr>
      <w:keepNext w:val="1"/>
      <w:keepLines w:val="1"/>
      <w:spacing w:before="40" w:line="278.00000000000006" w:lineRule="auto"/>
    </w:pPr>
    <w:rPr>
      <w:rFonts w:ascii="Aptos" w:cs="Aptos" w:eastAsia="Aptos" w:hAnsi="Aptos"/>
      <w:i w:val="1"/>
      <w:iCs w:val="1"/>
      <w:color w:val="595959"/>
      <w:sz w:val="24"/>
      <w:szCs w:val="24"/>
    </w:rPr>
  </w:style>
  <w:style w:type="paragraph" w:styleId="Title">
    <w:name w:val="Title"/>
    <w:basedOn w:val="Normal"/>
    <w:next w:val="Normal"/>
    <w:pPr>
      <w:spacing w:after="80" w:lineRule="auto"/>
    </w:pPr>
    <w:rPr>
      <w:rFonts w:ascii="Play" w:cs="Play" w:eastAsia="Play" w:hAnsi="Play"/>
      <w:sz w:val="56"/>
      <w:szCs w:val="56"/>
    </w:rPr>
  </w:style>
  <w:style w:type="paragraph" w:styleId="Cmsor7">
    <w:name w:val="heading 7"/>
    <w:basedOn w:val="Norml"/>
    <w:next w:val="Norml"/>
    <w:link w:val="Cmsor7Char"/>
    <w:uiPriority w:val="9"/>
    <w:semiHidden w:val="1"/>
    <w:unhideWhenUsed w:val="1"/>
    <w:qFormat w:val="1"/>
    <w:rsid w:val="001E173A"/>
    <w:pPr>
      <w:keepNext w:val="1"/>
      <w:keepLines w:val="1"/>
      <w:spacing w:before="40" w:line="278" w:lineRule="auto"/>
      <w:outlineLvl w:val="6"/>
    </w:pPr>
    <w:rPr>
      <w:rFonts w:asciiTheme="minorHAnsi" w:cstheme="majorBidi" w:eastAsiaTheme="majorEastAsia" w:hAnsiTheme="minorHAnsi"/>
      <w:color w:val="595959" w:themeColor="text1" w:themeTint="0000A6"/>
      <w:kern w:val="2"/>
      <w:sz w:val="24"/>
      <w:szCs w:val="24"/>
      <w:lang w:eastAsia="en-US"/>
    </w:rPr>
  </w:style>
  <w:style w:type="paragraph" w:styleId="Cmsor8">
    <w:name w:val="heading 8"/>
    <w:basedOn w:val="Norml"/>
    <w:next w:val="Norml"/>
    <w:link w:val="Cmsor8Char"/>
    <w:uiPriority w:val="9"/>
    <w:semiHidden w:val="1"/>
    <w:unhideWhenUsed w:val="1"/>
    <w:qFormat w:val="1"/>
    <w:rsid w:val="001E173A"/>
    <w:pPr>
      <w:keepNext w:val="1"/>
      <w:keepLines w:val="1"/>
      <w:spacing w:line="278" w:lineRule="auto"/>
      <w:outlineLvl w:val="7"/>
    </w:pPr>
    <w:rPr>
      <w:rFonts w:asciiTheme="minorHAnsi" w:cstheme="majorBidi" w:eastAsiaTheme="majorEastAsia" w:hAnsiTheme="minorHAnsi"/>
      <w:i w:val="1"/>
      <w:iCs w:val="1"/>
      <w:color w:val="272727" w:themeColor="text1" w:themeTint="0000D8"/>
      <w:kern w:val="2"/>
      <w:sz w:val="24"/>
      <w:szCs w:val="24"/>
      <w:lang w:eastAsia="en-US"/>
    </w:rPr>
  </w:style>
  <w:style w:type="paragraph" w:styleId="Cmsor9">
    <w:name w:val="heading 9"/>
    <w:basedOn w:val="Norml"/>
    <w:next w:val="Norml"/>
    <w:link w:val="Cmsor9Char"/>
    <w:uiPriority w:val="9"/>
    <w:semiHidden w:val="1"/>
    <w:unhideWhenUsed w:val="1"/>
    <w:qFormat w:val="1"/>
    <w:rsid w:val="001E173A"/>
    <w:pPr>
      <w:keepNext w:val="1"/>
      <w:keepLines w:val="1"/>
      <w:spacing w:line="278" w:lineRule="auto"/>
      <w:outlineLvl w:val="8"/>
    </w:pPr>
    <w:rPr>
      <w:rFonts w:asciiTheme="minorHAnsi" w:cstheme="majorBidi" w:eastAsiaTheme="majorEastAsia" w:hAnsiTheme="minorHAnsi"/>
      <w:color w:val="272727" w:themeColor="text1" w:themeTint="0000D8"/>
      <w:kern w:val="2"/>
      <w:sz w:val="24"/>
      <w:szCs w:val="24"/>
      <w:lang w:eastAsia="en-US"/>
    </w:rPr>
  </w:style>
  <w:style w:type="character" w:styleId="Bekezdsalapbettpusa" w:default="1">
    <w:name w:val="Default Paragraph Font"/>
    <w:uiPriority w:val="1"/>
    <w:semiHidden w:val="1"/>
    <w:unhideWhenUsed w:val="1"/>
  </w:style>
  <w:style w:type="table" w:styleId="Normltblzat" w:default="1">
    <w:name w:val="Normal Table"/>
    <w:uiPriority w:val="99"/>
    <w:semiHidden w:val="1"/>
    <w:unhideWhenUsed w:val="1"/>
    <w:tblPr>
      <w:tblInd w:w="0.0" w:type="dxa"/>
      <w:tblCellMar>
        <w:top w:w="0.0" w:type="dxa"/>
        <w:left w:w="108.0" w:type="dxa"/>
        <w:bottom w:w="0.0" w:type="dxa"/>
        <w:right w:w="108.0" w:type="dxa"/>
      </w:tblCellMar>
    </w:tblPr>
  </w:style>
  <w:style w:type="numbering" w:styleId="Nemlista" w:default="1">
    <w:name w:val="No List"/>
    <w:uiPriority w:val="99"/>
    <w:semiHidden w:val="1"/>
    <w:unhideWhenUsed w:val="1"/>
  </w:style>
  <w:style w:type="character" w:styleId="Cmsor1Char" w:customStyle="1">
    <w:name w:val="Címsor 1 Char"/>
    <w:basedOn w:val="Bekezdsalapbettpusa"/>
    <w:link w:val="Cmsor1"/>
    <w:uiPriority w:val="9"/>
    <w:rsid w:val="001E173A"/>
    <w:rPr>
      <w:rFonts w:asciiTheme="majorHAnsi" w:cstheme="majorBidi" w:eastAsiaTheme="majorEastAsia" w:hAnsiTheme="majorHAnsi"/>
      <w:color w:val="0f4761" w:themeColor="accent1" w:themeShade="0000BF"/>
      <w:sz w:val="40"/>
      <w:szCs w:val="40"/>
    </w:rPr>
  </w:style>
  <w:style w:type="character" w:styleId="Cmsor2Char" w:customStyle="1">
    <w:name w:val="Címsor 2 Char"/>
    <w:basedOn w:val="Bekezdsalapbettpusa"/>
    <w:link w:val="Cmsor2"/>
    <w:uiPriority w:val="9"/>
    <w:semiHidden w:val="1"/>
    <w:rsid w:val="001E173A"/>
    <w:rPr>
      <w:rFonts w:asciiTheme="majorHAnsi" w:cstheme="majorBidi" w:eastAsiaTheme="majorEastAsia" w:hAnsiTheme="majorHAnsi"/>
      <w:color w:val="0f4761" w:themeColor="accent1" w:themeShade="0000BF"/>
      <w:sz w:val="32"/>
      <w:szCs w:val="32"/>
    </w:rPr>
  </w:style>
  <w:style w:type="character" w:styleId="Cmsor3Char" w:customStyle="1">
    <w:name w:val="Címsor 3 Char"/>
    <w:basedOn w:val="Bekezdsalapbettpusa"/>
    <w:link w:val="Cmsor3"/>
    <w:uiPriority w:val="9"/>
    <w:semiHidden w:val="1"/>
    <w:rsid w:val="001E173A"/>
    <w:rPr>
      <w:rFonts w:cstheme="majorBidi" w:eastAsiaTheme="majorEastAsia"/>
      <w:color w:val="0f4761" w:themeColor="accent1" w:themeShade="0000BF"/>
      <w:sz w:val="28"/>
      <w:szCs w:val="28"/>
    </w:rPr>
  </w:style>
  <w:style w:type="character" w:styleId="Cmsor4Char" w:customStyle="1">
    <w:name w:val="Címsor 4 Char"/>
    <w:basedOn w:val="Bekezdsalapbettpusa"/>
    <w:link w:val="Cmsor4"/>
    <w:uiPriority w:val="9"/>
    <w:semiHidden w:val="1"/>
    <w:rsid w:val="001E173A"/>
    <w:rPr>
      <w:rFonts w:cstheme="majorBidi" w:eastAsiaTheme="majorEastAsia"/>
      <w:i w:val="1"/>
      <w:iCs w:val="1"/>
      <w:color w:val="0f4761" w:themeColor="accent1" w:themeShade="0000BF"/>
    </w:rPr>
  </w:style>
  <w:style w:type="character" w:styleId="Cmsor5Char" w:customStyle="1">
    <w:name w:val="Címsor 5 Char"/>
    <w:basedOn w:val="Bekezdsalapbettpusa"/>
    <w:link w:val="Cmsor5"/>
    <w:uiPriority w:val="9"/>
    <w:semiHidden w:val="1"/>
    <w:rsid w:val="001E173A"/>
    <w:rPr>
      <w:rFonts w:cstheme="majorBidi" w:eastAsiaTheme="majorEastAsia"/>
      <w:color w:val="0f4761" w:themeColor="accent1" w:themeShade="0000BF"/>
    </w:rPr>
  </w:style>
  <w:style w:type="character" w:styleId="Cmsor6Char" w:customStyle="1">
    <w:name w:val="Címsor 6 Char"/>
    <w:basedOn w:val="Bekezdsalapbettpusa"/>
    <w:link w:val="Cmsor6"/>
    <w:uiPriority w:val="9"/>
    <w:semiHidden w:val="1"/>
    <w:rsid w:val="001E173A"/>
    <w:rPr>
      <w:rFonts w:cstheme="majorBidi" w:eastAsiaTheme="majorEastAsia"/>
      <w:i w:val="1"/>
      <w:iCs w:val="1"/>
      <w:color w:val="595959" w:themeColor="text1" w:themeTint="0000A6"/>
    </w:rPr>
  </w:style>
  <w:style w:type="character" w:styleId="Cmsor7Char" w:customStyle="1">
    <w:name w:val="Címsor 7 Char"/>
    <w:basedOn w:val="Bekezdsalapbettpusa"/>
    <w:link w:val="Cmsor7"/>
    <w:uiPriority w:val="9"/>
    <w:semiHidden w:val="1"/>
    <w:rsid w:val="001E173A"/>
    <w:rPr>
      <w:rFonts w:cstheme="majorBidi" w:eastAsiaTheme="majorEastAsia"/>
      <w:color w:val="595959" w:themeColor="text1" w:themeTint="0000A6"/>
    </w:rPr>
  </w:style>
  <w:style w:type="character" w:styleId="Cmsor8Char" w:customStyle="1">
    <w:name w:val="Címsor 8 Char"/>
    <w:basedOn w:val="Bekezdsalapbettpusa"/>
    <w:link w:val="Cmsor8"/>
    <w:uiPriority w:val="9"/>
    <w:semiHidden w:val="1"/>
    <w:rsid w:val="001E173A"/>
    <w:rPr>
      <w:rFonts w:cstheme="majorBidi" w:eastAsiaTheme="majorEastAsia"/>
      <w:i w:val="1"/>
      <w:iCs w:val="1"/>
      <w:color w:val="272727" w:themeColor="text1" w:themeTint="0000D8"/>
    </w:rPr>
  </w:style>
  <w:style w:type="character" w:styleId="Cmsor9Char" w:customStyle="1">
    <w:name w:val="Címsor 9 Char"/>
    <w:basedOn w:val="Bekezdsalapbettpusa"/>
    <w:link w:val="Cmsor9"/>
    <w:uiPriority w:val="9"/>
    <w:semiHidden w:val="1"/>
    <w:rsid w:val="001E173A"/>
    <w:rPr>
      <w:rFonts w:cstheme="majorBidi" w:eastAsiaTheme="majorEastAsia"/>
      <w:color w:val="272727" w:themeColor="text1" w:themeTint="0000D8"/>
    </w:rPr>
  </w:style>
  <w:style w:type="character" w:styleId="CmChar" w:customStyle="1">
    <w:name w:val="Cím Char"/>
    <w:basedOn w:val="Bekezdsalapbettpusa"/>
    <w:link w:val="Cm"/>
    <w:uiPriority w:val="10"/>
    <w:rsid w:val="001E173A"/>
    <w:rPr>
      <w:rFonts w:asciiTheme="majorHAnsi" w:cstheme="majorBidi" w:eastAsiaTheme="majorEastAsia" w:hAnsiTheme="majorHAnsi"/>
      <w:spacing w:val="-10"/>
      <w:kern w:val="28"/>
      <w:sz w:val="56"/>
      <w:szCs w:val="56"/>
    </w:rPr>
  </w:style>
  <w:style w:type="character" w:styleId="AlcmChar" w:customStyle="1">
    <w:name w:val="Alcím Char"/>
    <w:basedOn w:val="Bekezdsalapbettpusa"/>
    <w:link w:val="Alcm"/>
    <w:uiPriority w:val="11"/>
    <w:rsid w:val="001E173A"/>
    <w:rPr>
      <w:rFonts w:cstheme="majorBidi" w:eastAsiaTheme="majorEastAsia"/>
      <w:color w:val="595959" w:themeColor="text1" w:themeTint="0000A6"/>
      <w:spacing w:val="15"/>
      <w:sz w:val="28"/>
      <w:szCs w:val="28"/>
    </w:rPr>
  </w:style>
  <w:style w:type="paragraph" w:styleId="Idzet">
    <w:name w:val="Quote"/>
    <w:basedOn w:val="Norml"/>
    <w:next w:val="Norml"/>
    <w:link w:val="IdzetChar"/>
    <w:uiPriority w:val="29"/>
    <w:qFormat w:val="1"/>
    <w:rsid w:val="001E173A"/>
    <w:pPr>
      <w:spacing w:after="160" w:before="160" w:line="278" w:lineRule="auto"/>
      <w:jc w:val="center"/>
    </w:pPr>
    <w:rPr>
      <w:rFonts w:asciiTheme="minorHAnsi" w:cstheme="minorBidi" w:eastAsiaTheme="minorHAnsi" w:hAnsiTheme="minorHAnsi"/>
      <w:i w:val="1"/>
      <w:iCs w:val="1"/>
      <w:color w:val="404040" w:themeColor="text1" w:themeTint="0000BF"/>
      <w:kern w:val="2"/>
      <w:sz w:val="24"/>
      <w:szCs w:val="24"/>
      <w:lang w:eastAsia="en-US"/>
    </w:rPr>
  </w:style>
  <w:style w:type="character" w:styleId="IdzetChar" w:customStyle="1">
    <w:name w:val="Idézet Char"/>
    <w:basedOn w:val="Bekezdsalapbettpusa"/>
    <w:link w:val="Idzet"/>
    <w:uiPriority w:val="29"/>
    <w:rsid w:val="001E173A"/>
    <w:rPr>
      <w:i w:val="1"/>
      <w:iCs w:val="1"/>
      <w:color w:val="404040" w:themeColor="text1" w:themeTint="0000BF"/>
    </w:rPr>
  </w:style>
  <w:style w:type="paragraph" w:styleId="Listaszerbekezds">
    <w:name w:val="List Paragraph"/>
    <w:basedOn w:val="Norml"/>
    <w:uiPriority w:val="34"/>
    <w:qFormat w:val="1"/>
    <w:rsid w:val="001E173A"/>
    <w:pPr>
      <w:spacing w:after="160" w:line="278" w:lineRule="auto"/>
      <w:ind w:left="720"/>
      <w:contextualSpacing w:val="1"/>
    </w:pPr>
    <w:rPr>
      <w:rFonts w:asciiTheme="minorHAnsi" w:cstheme="minorBidi" w:eastAsiaTheme="minorHAnsi" w:hAnsiTheme="minorHAnsi"/>
      <w:kern w:val="2"/>
      <w:sz w:val="24"/>
      <w:szCs w:val="24"/>
      <w:lang w:eastAsia="en-US"/>
    </w:rPr>
  </w:style>
  <w:style w:type="character" w:styleId="Erskiemels">
    <w:name w:val="Intense Emphasis"/>
    <w:basedOn w:val="Bekezdsalapbettpusa"/>
    <w:uiPriority w:val="21"/>
    <w:qFormat w:val="1"/>
    <w:rsid w:val="001E173A"/>
    <w:rPr>
      <w:i w:val="1"/>
      <w:iCs w:val="1"/>
      <w:color w:val="0f4761" w:themeColor="accent1" w:themeShade="0000BF"/>
    </w:rPr>
  </w:style>
  <w:style w:type="paragraph" w:styleId="Kiemeltidzet">
    <w:name w:val="Intense Quote"/>
    <w:basedOn w:val="Norml"/>
    <w:next w:val="Norml"/>
    <w:link w:val="KiemeltidzetChar"/>
    <w:uiPriority w:val="30"/>
    <w:qFormat w:val="1"/>
    <w:rsid w:val="001E173A"/>
    <w:pPr>
      <w:pBdr>
        <w:top w:color="0f4761" w:space="10" w:sz="4" w:themeColor="accent1" w:themeShade="0000BF" w:val="single"/>
        <w:bottom w:color="0f4761" w:space="10" w:sz="4" w:themeColor="accent1" w:themeShade="0000BF" w:val="single"/>
      </w:pBdr>
      <w:spacing w:after="360" w:before="360" w:line="278" w:lineRule="auto"/>
      <w:ind w:left="864" w:right="864"/>
      <w:jc w:val="center"/>
    </w:pPr>
    <w:rPr>
      <w:rFonts w:asciiTheme="minorHAnsi" w:cstheme="minorBidi" w:eastAsiaTheme="minorHAnsi" w:hAnsiTheme="minorHAnsi"/>
      <w:i w:val="1"/>
      <w:iCs w:val="1"/>
      <w:color w:val="0f4761" w:themeColor="accent1" w:themeShade="0000BF"/>
      <w:kern w:val="2"/>
      <w:sz w:val="24"/>
      <w:szCs w:val="24"/>
      <w:lang w:eastAsia="en-US"/>
    </w:rPr>
  </w:style>
  <w:style w:type="character" w:styleId="KiemeltidzetChar" w:customStyle="1">
    <w:name w:val="Kiemelt idézet Char"/>
    <w:basedOn w:val="Bekezdsalapbettpusa"/>
    <w:link w:val="Kiemeltidzet"/>
    <w:uiPriority w:val="30"/>
    <w:rsid w:val="001E173A"/>
    <w:rPr>
      <w:i w:val="1"/>
      <w:iCs w:val="1"/>
      <w:color w:val="0f4761" w:themeColor="accent1" w:themeShade="0000BF"/>
    </w:rPr>
  </w:style>
  <w:style w:type="character" w:styleId="Ershivatkozs">
    <w:name w:val="Intense Reference"/>
    <w:basedOn w:val="Bekezdsalapbettpusa"/>
    <w:uiPriority w:val="32"/>
    <w:qFormat w:val="1"/>
    <w:rsid w:val="001E173A"/>
    <w:rPr>
      <w:b w:val="1"/>
      <w:bCs w:val="1"/>
      <w:smallCaps w:val="1"/>
      <w:color w:val="0f4761" w:themeColor="accent1" w:themeShade="0000BF"/>
      <w:spacing w:val="5"/>
    </w:rPr>
  </w:style>
  <w:style w:type="character" w:styleId="ui-provider" w:customStyle="1">
    <w:name w:val="ui-provider"/>
    <w:basedOn w:val="Bekezdsalapbettpusa"/>
    <w:rsid w:val="001E173A"/>
  </w:style>
  <w:style w:type="table" w:styleId="Rcsostblzat">
    <w:name w:val="Table Grid"/>
    <w:basedOn w:val="Normltblzat"/>
    <w:rsid w:val="001E173A"/>
    <w:pPr>
      <w:spacing w:after="0" w:line="240" w:lineRule="auto"/>
    </w:pPr>
    <w:rPr>
      <w:rFonts w:ascii="Times New Roman" w:cs="Times New Roman" w:eastAsia="Times New Roman" w:hAnsi="Times New Roman"/>
      <w:kern w:val="0"/>
      <w:sz w:val="20"/>
      <w:szCs w:val="20"/>
      <w:lang w:eastAsia="hu-HU"/>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iperhivatkozs">
    <w:name w:val="Hyperlink"/>
    <w:basedOn w:val="Bekezdsalapbettpusa"/>
    <w:uiPriority w:val="99"/>
    <w:unhideWhenUsed w:val="1"/>
    <w:rsid w:val="001E173A"/>
    <w:rPr>
      <w:color w:val="467886" w:themeColor="hyperlink"/>
      <w:u w:val="single"/>
    </w:rPr>
  </w:style>
  <w:style w:type="paragraph" w:styleId="Subtitle">
    <w:name w:val="Subtitle"/>
    <w:basedOn w:val="Normal"/>
    <w:next w:val="Normal"/>
    <w:pPr>
      <w:spacing w:after="160" w:line="278.00000000000006" w:lineRule="auto"/>
    </w:pPr>
    <w:rPr>
      <w:rFonts w:ascii="Aptos" w:cs="Aptos" w:eastAsia="Aptos" w:hAnsi="Aptos"/>
      <w:color w:val="595959"/>
      <w:sz w:val="28"/>
      <w:szCs w:val="2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openbooks.library.umass.edu/gramatica-espanol/" TargetMode="External"/><Relationship Id="rId9" Type="http://schemas.openxmlformats.org/officeDocument/2006/relationships/hyperlink" Target="https://pdfcoffee.com/qdownload/analisis-morfologico-teoria-y-practica-4-pdf-free.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dfcoffee.com/qdownload/analisis-morfologico-teoria-y-practica-4-pdf-free.html" TargetMode="External"/><Relationship Id="rId8" Type="http://schemas.openxmlformats.org/officeDocument/2006/relationships/hyperlink" Target="https://openbooks.library.umass.edu/gramatica-espano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PTSans-regular.ttf"/><Relationship Id="rId4" Type="http://schemas.openxmlformats.org/officeDocument/2006/relationships/font" Target="fonts/PTSans-bold.ttf"/><Relationship Id="rId5" Type="http://schemas.openxmlformats.org/officeDocument/2006/relationships/font" Target="fonts/PTSans-italic.ttf"/><Relationship Id="rId6" Type="http://schemas.openxmlformats.org/officeDocument/2006/relationships/font" Target="fonts/PTSans-boldItalic.tt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cJ5W+2YUTP06R1JMs0Eiw+cXEA==">CgMxLjA4AHIhMVpTUEVsTzFFMHpNNnRaUl83YWVMdmp5bmh6aHNJVVhL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2025-07-18T06:05:00Z</dcterms:created>
  <dc:creator>Csufor Krisztina</dc:creator>
</cp:coreProperties>
</file>