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4035B5" w:rsidRPr="00A12330" w14:paraId="1DC1EAE0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A34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CF4" w14:textId="60CBC5C5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15239">
              <w:rPr>
                <w:rFonts w:ascii="PT Sans" w:hAnsi="PT Sans"/>
                <w:b/>
              </w:rPr>
              <w:t>BBNRS18000</w:t>
            </w:r>
            <w:r w:rsidR="00BD08B1">
              <w:rPr>
                <w:rFonts w:ascii="PT Sans" w:hAnsi="PT Sans"/>
                <w:b/>
              </w:rPr>
              <w:t xml:space="preserve"> / </w:t>
            </w:r>
            <w:r w:rsidRPr="00C86996">
              <w:rPr>
                <w:rFonts w:ascii="PT Sans" w:hAnsi="PT Sans"/>
                <w:b/>
              </w:rPr>
              <w:t xml:space="preserve">BBLRS18000 </w:t>
            </w:r>
            <w:r w:rsidRPr="00E15239">
              <w:rPr>
                <w:rFonts w:ascii="PT Sans" w:hAnsi="PT Sans"/>
                <w:b/>
              </w:rPr>
              <w:t>Spanyol nyelvű irodalmak 4.</w:t>
            </w:r>
          </w:p>
        </w:tc>
      </w:tr>
      <w:tr w:rsidR="004035B5" w:rsidRPr="00A12330" w14:paraId="586A6DFE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49A0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614" w14:textId="55C74362" w:rsidR="004035B5" w:rsidRPr="00C86996" w:rsidRDefault="00D570F6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035B5" w:rsidRPr="00A12330" w14:paraId="03522426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8584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D11" w14:textId="4C65ECD4" w:rsidR="004035B5" w:rsidRPr="00A12330" w:rsidRDefault="00D570F6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035B5" w:rsidRPr="00A12330" w14:paraId="34DF16DB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79A9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2FD" w14:textId="34D9183B" w:rsidR="00D570F6" w:rsidRDefault="00D570F6" w:rsidP="00D570F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 xml:space="preserve">Spanyol nyelvű irodalmak </w:t>
            </w:r>
            <w:r>
              <w:rPr>
                <w:rFonts w:ascii="PT Sans" w:hAnsi="PT Sans"/>
              </w:rPr>
              <w:t>4</w:t>
            </w:r>
            <w:r w:rsidRPr="00B953B2">
              <w:rPr>
                <w:rFonts w:ascii="PT Sans" w:hAnsi="PT Sans"/>
              </w:rPr>
              <w:t xml:space="preserve">. </w:t>
            </w:r>
            <w:r>
              <w:rPr>
                <w:rFonts w:ascii="PT Sans" w:hAnsi="PT Sans"/>
              </w:rPr>
              <w:t>szemináriumhoz</w:t>
            </w:r>
            <w:r w:rsidRPr="00B953B2">
              <w:rPr>
                <w:rFonts w:ascii="PT Sans" w:hAnsi="PT Sans"/>
              </w:rPr>
              <w:t xml:space="preserve"> tartozó </w:t>
            </w:r>
            <w:r>
              <w:rPr>
                <w:rFonts w:ascii="PT Sans" w:hAnsi="PT Sans"/>
              </w:rPr>
              <w:t xml:space="preserve">előadás. A kurzus során elsősorban a latin-amerikai irodalmi </w:t>
            </w:r>
            <w:r w:rsidRPr="00EC21A1">
              <w:rPr>
                <w:rFonts w:ascii="PT Sans" w:hAnsi="PT Sans"/>
                <w:i/>
                <w:iCs/>
              </w:rPr>
              <w:t>boom</w:t>
            </w:r>
            <w:r>
              <w:rPr>
                <w:rFonts w:ascii="PT Sans" w:hAnsi="PT Sans"/>
              </w:rPr>
              <w:t xml:space="preserve">, másodsorban a </w:t>
            </w:r>
            <w:r w:rsidRPr="00EC21A1">
              <w:rPr>
                <w:rFonts w:ascii="PT Sans" w:hAnsi="PT Sans"/>
                <w:i/>
                <w:iCs/>
              </w:rPr>
              <w:t>boom</w:t>
            </w:r>
            <w:r>
              <w:rPr>
                <w:rFonts w:ascii="PT Sans" w:hAnsi="PT Sans"/>
              </w:rPr>
              <w:t>ot követő időszak legjelentősebb műveivel és szerzőivel foglalkozunk. Ebből a korszakból a regények mellett teret kap a novella is, illetve a program részét képezik a költőóriások emblematikus alkotásai.</w:t>
            </w:r>
          </w:p>
          <w:p w14:paraId="694D62F5" w14:textId="36881DBE" w:rsidR="00D570F6" w:rsidRPr="00B953B2" w:rsidRDefault="00D570F6" w:rsidP="00D570F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kurzus célja, hogy irodalmi műveken keresztül fejlessze a közös elmélkedést a szellemi irányzatok történeti alakulásáról. A kurzus tehát az irodalomra a társadalmi, történelmi</w:t>
            </w:r>
            <w:r>
              <w:rPr>
                <w:rFonts w:ascii="PT Sans" w:hAnsi="PT Sans"/>
              </w:rPr>
              <w:t>, politikai</w:t>
            </w:r>
            <w:r w:rsidRPr="00B953B2">
              <w:rPr>
                <w:rFonts w:ascii="PT Sans" w:hAnsi="PT Sans"/>
              </w:rPr>
              <w:t xml:space="preserve"> és filozófiai jelenségek tükréből is tekint. A vizsgált irodalmi jelenségek </w:t>
            </w:r>
            <w:r>
              <w:rPr>
                <w:rFonts w:ascii="PT Sans" w:hAnsi="PT Sans"/>
              </w:rPr>
              <w:t>latin-amerikai</w:t>
            </w:r>
            <w:r w:rsidRPr="00B953B2">
              <w:rPr>
                <w:rFonts w:ascii="PT Sans" w:hAnsi="PT Sans"/>
              </w:rPr>
              <w:t xml:space="preserve"> kontextusból erednek ugyan, de </w:t>
            </w:r>
            <w:r>
              <w:rPr>
                <w:rFonts w:ascii="PT Sans" w:hAnsi="PT Sans"/>
              </w:rPr>
              <w:t>erősen kapcsolódnak globális szellemi</w:t>
            </w:r>
            <w:r w:rsidRPr="00B953B2">
              <w:rPr>
                <w:rFonts w:ascii="PT Sans" w:hAnsi="PT Sans"/>
              </w:rPr>
              <w:t xml:space="preserve"> </w:t>
            </w:r>
            <w:r>
              <w:rPr>
                <w:rFonts w:ascii="PT Sans" w:hAnsi="PT Sans"/>
              </w:rPr>
              <w:t>dinamikákhoz</w:t>
            </w:r>
            <w:r w:rsidRPr="00B953B2">
              <w:rPr>
                <w:rFonts w:ascii="PT Sans" w:hAnsi="PT Sans"/>
              </w:rPr>
              <w:t xml:space="preserve"> is, így ezeket az egymásra hatásokat </w:t>
            </w:r>
            <w:r>
              <w:rPr>
                <w:rFonts w:ascii="PT Sans" w:hAnsi="PT Sans"/>
              </w:rPr>
              <w:t>folyamatosan szem előtt tartjuk</w:t>
            </w:r>
            <w:r w:rsidRPr="00B953B2">
              <w:rPr>
                <w:rFonts w:ascii="PT Sans" w:hAnsi="PT Sans"/>
              </w:rPr>
              <w:t>.</w:t>
            </w:r>
          </w:p>
          <w:p w14:paraId="47E4F02F" w14:textId="58DA430B" w:rsidR="004035B5" w:rsidRPr="00E15239" w:rsidRDefault="00D570F6" w:rsidP="00D570F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szeminárium inkább szövegközpontú jellegű, fejleszti a kritikai szövegértelmezési készséget, amely mellé az előadás során bővítjük az ismeretelméleti kereteket. A kettő kurzus tehát kiegészíti egymást, külsős hallgatók számára is a két kurzus együttes felvétele javasolt.</w:t>
            </w:r>
          </w:p>
        </w:tc>
      </w:tr>
      <w:tr w:rsidR="004035B5" w:rsidRPr="00A12330" w14:paraId="4C86574E" w14:textId="77777777" w:rsidTr="00B720C7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A9D8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948" w14:textId="41DB3E25" w:rsidR="00D570F6" w:rsidRPr="00D570F6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 xml:space="preserve">Társadalmi és történeti </w:t>
            </w:r>
            <w:proofErr w:type="spellStart"/>
            <w:r w:rsidRPr="00D570F6">
              <w:rPr>
                <w:rFonts w:ascii="PT Sans" w:hAnsi="PT Sans"/>
                <w:bCs/>
              </w:rPr>
              <w:t>kontextualizáció</w:t>
            </w:r>
            <w:proofErr w:type="spellEnd"/>
            <w:r w:rsidRPr="00D570F6">
              <w:rPr>
                <w:rFonts w:ascii="PT Sans" w:hAnsi="PT Sans"/>
                <w:bCs/>
              </w:rPr>
              <w:t xml:space="preserve"> és helyi perspektívák értelmezése a neokolonializmus, illetve a bipoláris világ árnyékában</w:t>
            </w:r>
            <w:r w:rsidR="00261370">
              <w:rPr>
                <w:rFonts w:ascii="PT Sans" w:hAnsi="PT Sans"/>
                <w:bCs/>
              </w:rPr>
              <w:t>.</w:t>
            </w:r>
          </w:p>
          <w:p w14:paraId="7F0555A9" w14:textId="77777777" w:rsidR="00D570F6" w:rsidRPr="00D570F6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 xml:space="preserve">Heterogenitás és </w:t>
            </w:r>
            <w:proofErr w:type="spellStart"/>
            <w:r w:rsidRPr="00D570F6">
              <w:rPr>
                <w:rFonts w:ascii="PT Sans" w:hAnsi="PT Sans"/>
                <w:bCs/>
              </w:rPr>
              <w:t>hibriditás</w:t>
            </w:r>
            <w:proofErr w:type="spellEnd"/>
            <w:r w:rsidRPr="00D570F6">
              <w:rPr>
                <w:rFonts w:ascii="PT Sans" w:hAnsi="PT Sans"/>
                <w:bCs/>
              </w:rPr>
              <w:t xml:space="preserve"> Latin-Amerikában.</w:t>
            </w:r>
          </w:p>
          <w:p w14:paraId="0AB431AE" w14:textId="77777777" w:rsidR="00D570F6" w:rsidRPr="00D570F6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 xml:space="preserve">A latin-amerikai irodalmi boom </w:t>
            </w:r>
            <w:proofErr w:type="spellStart"/>
            <w:r w:rsidRPr="00D570F6">
              <w:rPr>
                <w:rFonts w:ascii="PT Sans" w:hAnsi="PT Sans"/>
                <w:bCs/>
              </w:rPr>
              <w:t>előfutárai</w:t>
            </w:r>
            <w:proofErr w:type="spellEnd"/>
            <w:r w:rsidRPr="00D570F6">
              <w:rPr>
                <w:rFonts w:ascii="PT Sans" w:hAnsi="PT Sans"/>
                <w:bCs/>
              </w:rPr>
              <w:t>.</w:t>
            </w:r>
          </w:p>
          <w:p w14:paraId="3DE2884C" w14:textId="77777777" w:rsidR="00D570F6" w:rsidRPr="00D570F6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 xml:space="preserve">A latin-amerikai boom. </w:t>
            </w:r>
          </w:p>
          <w:p w14:paraId="3693AC45" w14:textId="77777777" w:rsidR="00D570F6" w:rsidRPr="00D570F6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>Költőóriások.</w:t>
            </w:r>
          </w:p>
          <w:p w14:paraId="628CBEF3" w14:textId="5A4492AE" w:rsidR="004035B5" w:rsidRPr="00A12330" w:rsidRDefault="00D570F6" w:rsidP="00D570F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D570F6">
              <w:rPr>
                <w:rFonts w:ascii="PT Sans" w:hAnsi="PT Sans"/>
                <w:bCs/>
              </w:rPr>
              <w:t>A latin-amerikai posztboom irodalma.</w:t>
            </w:r>
          </w:p>
        </w:tc>
      </w:tr>
      <w:tr w:rsidR="004035B5" w:rsidRPr="00A12330" w14:paraId="01E541E1" w14:textId="77777777" w:rsidTr="00B720C7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BCF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017" w14:textId="77777777" w:rsidR="004035B5" w:rsidRPr="00D570F6" w:rsidRDefault="00D570F6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D570F6">
              <w:rPr>
                <w:rFonts w:ascii="PT Sans" w:hAnsi="PT Sans"/>
                <w:bCs/>
              </w:rPr>
              <w:t>A gyakorlati ismeretanyag a szemináriumi órákra vonatkozik:</w:t>
            </w:r>
          </w:p>
          <w:p w14:paraId="6B816002" w14:textId="77777777" w:rsidR="00D570F6" w:rsidRPr="00B953B2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Műrészletek közös elemzése szemináriumi beszélgetés során.</w:t>
            </w:r>
          </w:p>
          <w:p w14:paraId="5D4D1E17" w14:textId="77777777" w:rsidR="00D570F6" w:rsidRPr="00B953B2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Műfajfelismerés és stílusjegyek azonosítása.</w:t>
            </w:r>
          </w:p>
          <w:p w14:paraId="728851D0" w14:textId="77777777" w:rsidR="00D570F6" w:rsidRPr="00B953B2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Szöveg és történeti háttér összekapcsolása.</w:t>
            </w:r>
          </w:p>
          <w:p w14:paraId="72B78342" w14:textId="77777777" w:rsidR="00D570F6" w:rsidRPr="00B953B2" w:rsidRDefault="00D570F6" w:rsidP="00D57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Olykor kreatív-alkotói feladatok beékelése.</w:t>
            </w:r>
          </w:p>
          <w:p w14:paraId="42C7B12F" w14:textId="05336DFF" w:rsidR="00D570F6" w:rsidRPr="00A12330" w:rsidRDefault="00D570F6" w:rsidP="00D570F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Cs/>
              </w:rPr>
              <w:t>Alapfogalmak helyes használata.</w:t>
            </w:r>
          </w:p>
        </w:tc>
      </w:tr>
      <w:tr w:rsidR="004035B5" w:rsidRPr="00A12330" w14:paraId="50D5C2EE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422" w14:textId="77777777" w:rsidR="004035B5" w:rsidRPr="00A12330" w:rsidRDefault="004035B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956" w14:textId="34FA1ABA" w:rsidR="00261370" w:rsidRDefault="00261370" w:rsidP="00D570F6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Borges, Jorge Luis.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Ficciones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2011. ISBN 978-8499089508.</w:t>
            </w:r>
          </w:p>
          <w:p w14:paraId="02BA1AF3" w14:textId="3440B430" w:rsidR="00261370" w:rsidRDefault="00261370" w:rsidP="00D570F6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Rulfo</w:t>
            </w:r>
            <w:proofErr w:type="spellEnd"/>
            <w:r w:rsidRPr="00261370">
              <w:rPr>
                <w:rFonts w:ascii="PT Sans" w:hAnsi="PT Sans"/>
              </w:rPr>
              <w:t xml:space="preserve">, Juan. </w:t>
            </w:r>
            <w:r w:rsidRPr="00261370">
              <w:rPr>
                <w:rFonts w:ascii="PT Sans" w:hAnsi="PT Sans"/>
                <w:i/>
                <w:iCs/>
              </w:rPr>
              <w:t xml:space="preserve">Pedro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Páramo</w:t>
            </w:r>
            <w:proofErr w:type="spellEnd"/>
            <w:r w:rsidRPr="00261370">
              <w:rPr>
                <w:rFonts w:ascii="PT Sans" w:hAnsi="PT Sans"/>
              </w:rPr>
              <w:t xml:space="preserve">. New York: </w:t>
            </w:r>
            <w:proofErr w:type="spellStart"/>
            <w:r w:rsidRPr="00261370">
              <w:rPr>
                <w:rFonts w:ascii="PT Sans" w:hAnsi="PT Sans"/>
              </w:rPr>
              <w:t>Vintage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Español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2019. ISBN 978-0525566526.</w:t>
            </w:r>
          </w:p>
          <w:p w14:paraId="0583A5F3" w14:textId="11ACC1B1" w:rsidR="00261370" w:rsidRPr="00261370" w:rsidRDefault="00261370" w:rsidP="00D570F6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Arreola</w:t>
            </w:r>
            <w:proofErr w:type="spellEnd"/>
            <w:r w:rsidRPr="00261370">
              <w:rPr>
                <w:rFonts w:ascii="PT Sans" w:hAnsi="PT Sans"/>
              </w:rPr>
              <w:t xml:space="preserve">, Juan José.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Confabulario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</w:rPr>
              <w:t>México</w:t>
            </w:r>
            <w:proofErr w:type="spellEnd"/>
            <w:r w:rsidRPr="00261370">
              <w:rPr>
                <w:rFonts w:ascii="PT Sans" w:hAnsi="PT Sans"/>
              </w:rPr>
              <w:t xml:space="preserve">: </w:t>
            </w:r>
            <w:proofErr w:type="spellStart"/>
            <w:r w:rsidRPr="00261370">
              <w:rPr>
                <w:rFonts w:ascii="PT Sans" w:hAnsi="PT Sans"/>
              </w:rPr>
              <w:t>Booket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Planeta</w:t>
            </w:r>
            <w:proofErr w:type="spellEnd"/>
            <w:r w:rsidRPr="00261370">
              <w:rPr>
                <w:rFonts w:ascii="PT Sans" w:hAnsi="PT Sans"/>
              </w:rPr>
              <w:t>), 2005. ISBN 978-9682710131.</w:t>
            </w:r>
          </w:p>
          <w:p w14:paraId="471EBA39" w14:textId="1BD47163" w:rsidR="00261370" w:rsidRPr="00261370" w:rsidRDefault="00261370" w:rsidP="00D570F6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Asturias</w:t>
            </w:r>
            <w:proofErr w:type="spellEnd"/>
            <w:r w:rsidRPr="00261370">
              <w:rPr>
                <w:rFonts w:ascii="PT Sans" w:hAnsi="PT Sans"/>
              </w:rPr>
              <w:t xml:space="preserve">, Miguel </w:t>
            </w:r>
            <w:proofErr w:type="spellStart"/>
            <w:r w:rsidRPr="00261370">
              <w:rPr>
                <w:rFonts w:ascii="PT Sans" w:hAnsi="PT Sans"/>
              </w:rPr>
              <w:t>Ángel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Hombres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maíz</w:t>
            </w:r>
            <w:proofErr w:type="spellEnd"/>
            <w:r w:rsidRPr="00261370">
              <w:rPr>
                <w:rFonts w:ascii="PT Sans" w:hAnsi="PT Sans"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Cátedra</w:t>
            </w:r>
            <w:proofErr w:type="spellEnd"/>
            <w:r w:rsidRPr="00261370">
              <w:rPr>
                <w:rFonts w:ascii="PT Sans" w:hAnsi="PT Sans"/>
              </w:rPr>
              <w:t xml:space="preserve">, 2014. ISBN 978-8437632544. </w:t>
            </w:r>
          </w:p>
          <w:p w14:paraId="3974CC7E" w14:textId="56A8A5C6" w:rsidR="004035B5" w:rsidRPr="00067530" w:rsidRDefault="00261370" w:rsidP="00D570F6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García Márquez, Gabriel.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Cien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años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soledad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2007. ISBN 978-8497592208.</w:t>
            </w:r>
          </w:p>
        </w:tc>
      </w:tr>
      <w:tr w:rsidR="004035B5" w:rsidRPr="00A12330" w14:paraId="7EEDA1B3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1767" w14:textId="77777777" w:rsidR="004035B5" w:rsidRPr="00A12330" w:rsidRDefault="004035B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920" w14:textId="0C66A505" w:rsidR="00261370" w:rsidRPr="008A2F49" w:rsidRDefault="00261370" w:rsidP="00D570F6">
            <w:pPr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Lezama</w:t>
            </w:r>
            <w:proofErr w:type="spellEnd"/>
            <w:r w:rsidRPr="00261370">
              <w:rPr>
                <w:rFonts w:ascii="PT Sans" w:hAnsi="PT Sans"/>
              </w:rPr>
              <w:t xml:space="preserve"> Lima, José. </w:t>
            </w:r>
            <w:r w:rsidRPr="0026137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expresión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americana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Linkgua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>, 2024. ISBN 978-8411269797.</w:t>
            </w:r>
          </w:p>
          <w:p w14:paraId="6411C4E0" w14:textId="6754A86B" w:rsidR="00261370" w:rsidRDefault="00261370" w:rsidP="00D570F6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261370">
              <w:rPr>
                <w:rFonts w:ascii="PT Sans" w:hAnsi="PT Sans"/>
                <w:bCs/>
              </w:rPr>
              <w:t>Carpentier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Alejo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r w:rsidRPr="00261370">
              <w:rPr>
                <w:rFonts w:ascii="PT Sans" w:hAnsi="PT Sans"/>
                <w:bCs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novela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latinoamericana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vísperas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un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nuevo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otros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ensayos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  <w:b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XXI de </w:t>
            </w:r>
            <w:proofErr w:type="spellStart"/>
            <w:r w:rsidRPr="00261370">
              <w:rPr>
                <w:rFonts w:ascii="PT Sans" w:hAnsi="PT Sans"/>
                <w:bCs/>
              </w:rPr>
              <w:t>España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</w:rPr>
              <w:t>Editores</w:t>
            </w:r>
            <w:proofErr w:type="spellEnd"/>
            <w:r w:rsidRPr="00261370">
              <w:rPr>
                <w:rFonts w:ascii="PT Sans" w:hAnsi="PT Sans"/>
                <w:bCs/>
              </w:rPr>
              <w:t>, 1981. ISBN 978-8432304040</w:t>
            </w:r>
          </w:p>
          <w:p w14:paraId="418D8ACF" w14:textId="6DB60B02" w:rsidR="00261370" w:rsidRDefault="00261370" w:rsidP="00D570F6">
            <w:pPr>
              <w:jc w:val="both"/>
              <w:rPr>
                <w:rFonts w:ascii="PT Sans" w:hAnsi="PT Sans"/>
                <w:bCs/>
              </w:rPr>
            </w:pPr>
            <w:r w:rsidRPr="00261370">
              <w:rPr>
                <w:rFonts w:ascii="PT Sans" w:hAnsi="PT Sans"/>
                <w:bCs/>
              </w:rPr>
              <w:t xml:space="preserve">García </w:t>
            </w:r>
            <w:proofErr w:type="spellStart"/>
            <w:r w:rsidRPr="00261370">
              <w:rPr>
                <w:rFonts w:ascii="PT Sans" w:hAnsi="PT Sans"/>
                <w:bCs/>
              </w:rPr>
              <w:t>Canclini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Néstor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Culturas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híbridas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estrategias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para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entrar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salir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modernidad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</w:rPr>
              <w:t>México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D.F.: </w:t>
            </w:r>
            <w:proofErr w:type="spellStart"/>
            <w:r w:rsidRPr="00261370">
              <w:rPr>
                <w:rFonts w:ascii="PT Sans" w:hAnsi="PT Sans"/>
                <w:bCs/>
              </w:rPr>
              <w:t>Grijalbo</w:t>
            </w:r>
            <w:proofErr w:type="spellEnd"/>
            <w:r w:rsidRPr="00261370">
              <w:rPr>
                <w:rFonts w:ascii="PT Sans" w:hAnsi="PT Sans"/>
                <w:bCs/>
              </w:rPr>
              <w:t>, 2001. ISBN 978-9700513003.</w:t>
            </w:r>
          </w:p>
          <w:p w14:paraId="39229652" w14:textId="7BD14C86" w:rsidR="004035B5" w:rsidRPr="008A2F49" w:rsidRDefault="00D570F6" w:rsidP="00D570F6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1232CA">
              <w:rPr>
                <w:rFonts w:ascii="PT Sans" w:hAnsi="PT Sans"/>
                <w:bCs/>
              </w:rPr>
              <w:lastRenderedPageBreak/>
              <w:t>Scholz</w:t>
            </w:r>
            <w:proofErr w:type="spellEnd"/>
            <w:r w:rsidRPr="001232CA">
              <w:rPr>
                <w:rFonts w:ascii="PT Sans" w:hAnsi="PT Sans"/>
                <w:bCs/>
              </w:rPr>
              <w:t xml:space="preserve">, László. </w:t>
            </w:r>
            <w:r w:rsidRPr="001232CA">
              <w:rPr>
                <w:rFonts w:ascii="PT Sans" w:hAnsi="PT Sans"/>
                <w:bCs/>
                <w:i/>
                <w:iCs/>
              </w:rPr>
              <w:t>A spanyol-amerikai irodalom rövid története</w:t>
            </w:r>
            <w:r w:rsidRPr="001232CA">
              <w:rPr>
                <w:rFonts w:ascii="PT Sans" w:hAnsi="PT Sans"/>
                <w:bCs/>
              </w:rPr>
              <w:t>. Budapest: Gondolat, 2005. ISBN 963</w:t>
            </w:r>
            <w:r w:rsidR="008A2F49" w:rsidRPr="008A2F49">
              <w:rPr>
                <w:rFonts w:ascii="PT Sans" w:hAnsi="PT Sans"/>
                <w:bCs/>
              </w:rPr>
              <w:t>9567973</w:t>
            </w:r>
            <w:r w:rsidRPr="001232CA">
              <w:rPr>
                <w:rFonts w:ascii="PT Sans" w:hAnsi="PT Sans"/>
                <w:bCs/>
              </w:rPr>
              <w:t>.</w:t>
            </w:r>
          </w:p>
        </w:tc>
      </w:tr>
      <w:tr w:rsidR="004035B5" w:rsidRPr="00A12330" w14:paraId="6DE72B4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F07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BB41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  <w:r>
              <w:rPr>
                <w:rFonts w:ascii="PT Sans" w:hAnsi="PT Sans"/>
                <w:b/>
              </w:rPr>
              <w:t>1/5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BE5" w14:textId="77777777" w:rsidR="004035B5" w:rsidRPr="00A12330" w:rsidRDefault="004035B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</w:p>
        </w:tc>
      </w:tr>
      <w:tr w:rsidR="00C67C7C" w:rsidRPr="00A12330" w14:paraId="4BE8C5AF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00E" w14:textId="77777777" w:rsidR="00C67C7C" w:rsidRPr="00A12330" w:rsidRDefault="00C67C7C" w:rsidP="00C67C7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C4" w14:textId="16193A8F" w:rsidR="00C67C7C" w:rsidRPr="00A12330" w:rsidRDefault="00C67C7C" w:rsidP="00C67C7C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D62A9">
              <w:rPr>
                <w:rFonts w:ascii="PT Sans" w:hAnsi="PT Sans"/>
                <w:bCs/>
              </w:rPr>
              <w:t xml:space="preserve">A kurzuspár </w:t>
            </w:r>
            <w:r>
              <w:rPr>
                <w:rFonts w:ascii="PT Sans" w:hAnsi="PT Sans"/>
                <w:bCs/>
              </w:rPr>
              <w:t xml:space="preserve">előadás </w:t>
            </w:r>
            <w:r w:rsidRPr="004D62A9">
              <w:rPr>
                <w:rFonts w:ascii="PT Sans" w:hAnsi="PT Sans"/>
                <w:bCs/>
              </w:rPr>
              <w:t>része kevéssé interaktív, így elsősorban a tudásanyag átadására irányul. Ezt elősegíti a vizuális és auditív segédanyagok beékelés</w:t>
            </w:r>
            <w:r>
              <w:rPr>
                <w:rFonts w:ascii="PT Sans" w:hAnsi="PT Sans"/>
                <w:bCs/>
              </w:rPr>
              <w:t>e</w:t>
            </w:r>
            <w:r w:rsidRPr="004D62A9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4D62A9">
              <w:rPr>
                <w:rFonts w:ascii="PT Sans" w:hAnsi="PT Sans"/>
                <w:bCs/>
              </w:rPr>
              <w:t>felhaszálása</w:t>
            </w:r>
            <w:proofErr w:type="spellEnd"/>
            <w:r w:rsidRPr="004D62A9">
              <w:rPr>
                <w:rFonts w:ascii="PT Sans" w:hAnsi="PT Sans"/>
                <w:bCs/>
              </w:rPr>
              <w:t>.</w:t>
            </w:r>
          </w:p>
        </w:tc>
      </w:tr>
      <w:tr w:rsidR="00C67C7C" w:rsidRPr="00A12330" w14:paraId="1C5F2BF8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956E" w14:textId="77777777" w:rsidR="00C67C7C" w:rsidRPr="00A12330" w:rsidRDefault="00C67C7C" w:rsidP="00C67C7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20C" w14:textId="7200E4EE" w:rsidR="00C67C7C" w:rsidRPr="00733FCF" w:rsidRDefault="00C67C7C" w:rsidP="00C67C7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33FCF">
              <w:rPr>
                <w:rFonts w:ascii="PT Sans" w:hAnsi="PT Sans"/>
              </w:rPr>
              <w:t>kollokvium</w:t>
            </w:r>
          </w:p>
        </w:tc>
      </w:tr>
      <w:tr w:rsidR="00C67C7C" w:rsidRPr="00A12330" w14:paraId="21BDBDDA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991F" w14:textId="77777777" w:rsidR="00C67C7C" w:rsidRPr="00A12330" w:rsidRDefault="00C67C7C" w:rsidP="00C67C7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D71" w14:textId="4D2E4DD8" w:rsidR="00C67C7C" w:rsidRPr="00733FCF" w:rsidRDefault="00C67C7C" w:rsidP="00C67C7C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33FCF">
              <w:rPr>
                <w:rFonts w:ascii="PT Sans" w:hAnsi="PT Sans"/>
              </w:rPr>
              <w:t>szóbeli vizsga</w:t>
            </w:r>
          </w:p>
        </w:tc>
      </w:tr>
      <w:tr w:rsidR="00C67C7C" w:rsidRPr="00A12330" w14:paraId="03E61387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17B6" w14:textId="77777777" w:rsidR="00C67C7C" w:rsidRPr="00A12330" w:rsidRDefault="00C67C7C" w:rsidP="00C67C7C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F12" w14:textId="055EAC1E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a) Tudása</w:t>
            </w:r>
            <w:r>
              <w:rPr>
                <w:rFonts w:ascii="PT Sans" w:hAnsi="PT Sans"/>
                <w:bCs/>
              </w:rPr>
              <w:t>:</w:t>
            </w:r>
          </w:p>
          <w:p w14:paraId="0F5CE33E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Ismeri a latin-amerikai irodalmi boom és posztboom korszakának legfontosabb szerzőit, műveit, műfajait (regény, novella, líra), valamint ezek irodalomtörténeti jelentőségét.</w:t>
            </w:r>
          </w:p>
          <w:p w14:paraId="798682DC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Tisztában van a latin-amerikai irodalmi jelenségek történeti, társadalmi, politikai és filozófiai beágyazottságával, különös tekintettel a neokolonializmus és a bipoláris világrend hatásaira.</w:t>
            </w:r>
          </w:p>
          <w:p w14:paraId="38571ABF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 xml:space="preserve">Ismeri a latin-amerikai irodalom előzményeit és </w:t>
            </w:r>
            <w:proofErr w:type="spellStart"/>
            <w:r w:rsidRPr="004F26C2">
              <w:rPr>
                <w:rFonts w:ascii="PT Sans" w:hAnsi="PT Sans"/>
                <w:bCs/>
              </w:rPr>
              <w:t>előfutárait</w:t>
            </w:r>
            <w:proofErr w:type="spellEnd"/>
            <w:r w:rsidRPr="004F26C2">
              <w:rPr>
                <w:rFonts w:ascii="PT Sans" w:hAnsi="PT Sans"/>
                <w:bCs/>
              </w:rPr>
              <w:t>, valamint a boomot követő irodalmi irányzatok főbb jellemzőit.</w:t>
            </w:r>
          </w:p>
          <w:p w14:paraId="00A9EFBA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 xml:space="preserve">Átlátja a latin-amerikai kulturális és irodalmi </w:t>
            </w:r>
            <w:proofErr w:type="spellStart"/>
            <w:r w:rsidRPr="004F26C2">
              <w:rPr>
                <w:rFonts w:ascii="PT Sans" w:hAnsi="PT Sans"/>
                <w:bCs/>
              </w:rPr>
              <w:t>hibriditás</w:t>
            </w:r>
            <w:proofErr w:type="spellEnd"/>
            <w:r w:rsidRPr="004F26C2">
              <w:rPr>
                <w:rFonts w:ascii="PT Sans" w:hAnsi="PT Sans"/>
                <w:bCs/>
              </w:rPr>
              <w:t xml:space="preserve"> és heterogenitás fogalmait, valamint ezek értelmezési kereteit.</w:t>
            </w:r>
          </w:p>
          <w:p w14:paraId="125E59FC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Ismeri a latin-amerikai irodalom globális szellemi áramlatokhoz való kapcsolódási pontjait.</w:t>
            </w:r>
          </w:p>
          <w:p w14:paraId="77F4FB66" w14:textId="1BFDAD6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b) Képességei</w:t>
            </w:r>
            <w:r>
              <w:rPr>
                <w:rFonts w:ascii="PT Sans" w:hAnsi="PT Sans"/>
                <w:bCs/>
              </w:rPr>
              <w:t>:</w:t>
            </w:r>
          </w:p>
          <w:p w14:paraId="0C5D654E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a latin-amerikai irodalmi boom és posztboom műveinek kritikai értelmezésére, azok történeti és társadalmi kontextusba helyezésével.</w:t>
            </w:r>
          </w:p>
          <w:p w14:paraId="76040E84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az irodalmi szövegekben megjelenő társadalmi, politikai és kulturális jelenségek azonosítására és elemzésére.</w:t>
            </w:r>
          </w:p>
          <w:p w14:paraId="14ADCC1A" w14:textId="209C90D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Alkalmazza az irodalomelméleti és kultúratudományi megközelítéseket.</w:t>
            </w:r>
          </w:p>
          <w:p w14:paraId="6A7BB585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a latin-amerikai irodalmi jelenségek globális összefüggéseinek feltárására és értelmezésére.</w:t>
            </w:r>
          </w:p>
          <w:p w14:paraId="26EF9260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 xml:space="preserve">Képes a heterogenitás és </w:t>
            </w:r>
            <w:proofErr w:type="spellStart"/>
            <w:r w:rsidRPr="004F26C2">
              <w:rPr>
                <w:rFonts w:ascii="PT Sans" w:hAnsi="PT Sans"/>
                <w:bCs/>
              </w:rPr>
              <w:t>hibriditás</w:t>
            </w:r>
            <w:proofErr w:type="spellEnd"/>
            <w:r w:rsidRPr="004F26C2">
              <w:rPr>
                <w:rFonts w:ascii="PT Sans" w:hAnsi="PT Sans"/>
                <w:bCs/>
              </w:rPr>
              <w:t xml:space="preserve"> irodalmi és kulturális reprezentációinak felismerésére és értelmezésére.</w:t>
            </w:r>
          </w:p>
          <w:p w14:paraId="58D6A5D5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az irodalmi korszakok közötti összefüggések és hatástörténeti kapcsolatok feltárására.</w:t>
            </w:r>
          </w:p>
          <w:p w14:paraId="3DA4B252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c) Attitűdje</w:t>
            </w:r>
          </w:p>
          <w:p w14:paraId="7259DABD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Nyitott a latin-amerikai irodalom sokszínűségének és kulturális komplexitásának megismerésére.</w:t>
            </w:r>
          </w:p>
          <w:p w14:paraId="7C297486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Elfogadja, hogy az irodalmi jelenségek történetileg, társadalmilag és politikailag meghatározottak.</w:t>
            </w:r>
          </w:p>
          <w:p w14:paraId="5D684039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 xml:space="preserve">Érzékeny a kulturális </w:t>
            </w:r>
            <w:proofErr w:type="spellStart"/>
            <w:r w:rsidRPr="004F26C2">
              <w:rPr>
                <w:rFonts w:ascii="PT Sans" w:hAnsi="PT Sans"/>
                <w:bCs/>
              </w:rPr>
              <w:t>hibriditás</w:t>
            </w:r>
            <w:proofErr w:type="spellEnd"/>
            <w:r w:rsidRPr="004F26C2">
              <w:rPr>
                <w:rFonts w:ascii="PT Sans" w:hAnsi="PT Sans"/>
                <w:bCs/>
              </w:rPr>
              <w:t xml:space="preserve"> és a posztkoloniális perspektívák értelmezési lehetőségeire.</w:t>
            </w:r>
          </w:p>
          <w:p w14:paraId="0374BB2E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Törekszik a különböző irodalmi és kulturális nézőpontok összevetésére és megértésére.</w:t>
            </w:r>
          </w:p>
          <w:p w14:paraId="416A05C7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Törekszik szakmai ismereteinek folyamatos bővítésére a latin-amerikai irodalom és kultúra területén.</w:t>
            </w:r>
          </w:p>
          <w:p w14:paraId="1B6C6F93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d) Autonómiája és felelőssége</w:t>
            </w:r>
          </w:p>
          <w:p w14:paraId="2A010A6F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Felelősséget vállal az irodalmi szövegek kritikai értelmezéséért és azok szakmailag megalapozott interpretációjáért.</w:t>
            </w:r>
          </w:p>
          <w:p w14:paraId="04FA085D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önállóan eligazodni a latin-amerikai irodalom komplex történeti és elméleti összefüggéseiben.</w:t>
            </w:r>
          </w:p>
          <w:p w14:paraId="071F8891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Tudatosan alkalmazza a különböző irodalomtudományi és kultúratudományi módszertanokat.</w:t>
            </w:r>
          </w:p>
          <w:p w14:paraId="5FC6DFAA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lastRenderedPageBreak/>
              <w:t>Nyitott a különböző tudományos megközelítések közötti párbeszédre és azok felelős alkalmazására.</w:t>
            </w:r>
          </w:p>
          <w:p w14:paraId="6B7F776A" w14:textId="77777777" w:rsidR="004F26C2" w:rsidRPr="004F26C2" w:rsidRDefault="004F26C2" w:rsidP="004F26C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26C2">
              <w:rPr>
                <w:rFonts w:ascii="PT Sans" w:hAnsi="PT Sans"/>
                <w:bCs/>
              </w:rPr>
              <w:t>Képes együttműködni irodalmi és kulturális kérdésekkel foglalkozó szakmai közösségekben.</w:t>
            </w:r>
          </w:p>
          <w:p w14:paraId="4E7F477B" w14:textId="1415049D" w:rsidR="00C67C7C" w:rsidRPr="00A12330" w:rsidRDefault="004F26C2" w:rsidP="004F26C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F26C2">
              <w:rPr>
                <w:rFonts w:ascii="PT Sans" w:hAnsi="PT Sans"/>
                <w:bCs/>
              </w:rPr>
              <w:t>Felelősséget vállal saját elemzéseinek szakmai minőségéért és következményeiért.</w:t>
            </w:r>
          </w:p>
        </w:tc>
      </w:tr>
    </w:tbl>
    <w:p w14:paraId="2C87CD5A" w14:textId="77777777" w:rsidR="004035B5" w:rsidRDefault="004035B5" w:rsidP="004035B5"/>
    <w:p w14:paraId="70DDCF15" w14:textId="77777777" w:rsidR="004035B5" w:rsidRDefault="004035B5" w:rsidP="004035B5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4035B5" w:rsidRPr="00D07B4F" w14:paraId="3AC6700F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D39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919" w14:textId="6F899220" w:rsidR="004035B5" w:rsidRPr="00D07B4F" w:rsidRDefault="004035B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15239">
              <w:rPr>
                <w:rFonts w:ascii="PT Sans" w:hAnsi="PT Sans"/>
                <w:b/>
              </w:rPr>
              <w:t>BBNRS18000</w:t>
            </w:r>
            <w:r w:rsidR="00BD08B1">
              <w:rPr>
                <w:rFonts w:ascii="PT Sans" w:hAnsi="PT Sans"/>
                <w:b/>
              </w:rPr>
              <w:t xml:space="preserve"> </w:t>
            </w:r>
            <w:r w:rsidR="00BD08B1">
              <w:t xml:space="preserve">/ </w:t>
            </w:r>
            <w:r w:rsidRPr="00C86996">
              <w:rPr>
                <w:rFonts w:ascii="PT Sans" w:hAnsi="PT Sans"/>
                <w:b/>
              </w:rPr>
              <w:t xml:space="preserve">BBLRS18000 </w:t>
            </w:r>
            <w:proofErr w:type="spellStart"/>
            <w:r w:rsidRPr="00E15239">
              <w:rPr>
                <w:rFonts w:ascii="PT Sans" w:hAnsi="PT Sans"/>
                <w:b/>
              </w:rPr>
              <w:t>Literature</w:t>
            </w:r>
            <w:proofErr w:type="spellEnd"/>
            <w:r w:rsidRPr="00E15239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E15239">
              <w:rPr>
                <w:rFonts w:ascii="PT Sans" w:hAnsi="PT Sans"/>
                <w:b/>
              </w:rPr>
              <w:t>Spanish</w:t>
            </w:r>
            <w:proofErr w:type="spellEnd"/>
            <w:r w:rsidRPr="00E15239">
              <w:rPr>
                <w:rFonts w:ascii="PT Sans" w:hAnsi="PT Sans"/>
                <w:b/>
              </w:rPr>
              <w:t xml:space="preserve"> </w:t>
            </w:r>
            <w:proofErr w:type="spellStart"/>
            <w:r w:rsidRPr="00E15239">
              <w:rPr>
                <w:rFonts w:ascii="PT Sans" w:hAnsi="PT Sans"/>
                <w:b/>
              </w:rPr>
              <w:t>Language</w:t>
            </w:r>
            <w:proofErr w:type="spellEnd"/>
            <w:r w:rsidRPr="00E15239">
              <w:rPr>
                <w:rFonts w:ascii="PT Sans" w:hAnsi="PT Sans"/>
                <w:b/>
              </w:rPr>
              <w:t xml:space="preserve"> 4.</w:t>
            </w:r>
          </w:p>
        </w:tc>
      </w:tr>
      <w:tr w:rsidR="004035B5" w:rsidRPr="00D07B4F" w14:paraId="05CC1BB4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054" w14:textId="77777777" w:rsidR="004035B5" w:rsidRPr="00140586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165" w14:textId="2C2FD8B0" w:rsidR="004035B5" w:rsidRPr="00C86996" w:rsidRDefault="00440D59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035B5" w:rsidRPr="00D07B4F" w14:paraId="392237B9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6D1C" w14:textId="77777777" w:rsidR="004035B5" w:rsidRPr="003B79B1" w:rsidRDefault="004035B5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ECC" w14:textId="3435746D" w:rsidR="004035B5" w:rsidRPr="00D07B4F" w:rsidRDefault="00440D5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035B5" w:rsidRPr="00D07B4F" w14:paraId="768C2977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75FE" w14:textId="77777777" w:rsidR="004035B5" w:rsidRPr="003B79B1" w:rsidRDefault="004035B5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75D" w14:textId="77777777" w:rsidR="00440D59" w:rsidRPr="00440D59" w:rsidRDefault="00440D59" w:rsidP="00440D5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40D59">
              <w:rPr>
                <w:rFonts w:ascii="PT Sans" w:hAnsi="PT Sans"/>
              </w:rPr>
              <w:t>Lecture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accompanying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Seminar</w:t>
            </w:r>
            <w:proofErr w:type="spellEnd"/>
            <w:r w:rsidRPr="00440D59">
              <w:rPr>
                <w:rFonts w:ascii="PT Sans" w:hAnsi="PT Sans"/>
              </w:rPr>
              <w:t xml:space="preserve"> 4 </w:t>
            </w:r>
            <w:proofErr w:type="spellStart"/>
            <w:r w:rsidRPr="00440D59">
              <w:rPr>
                <w:rFonts w:ascii="PT Sans" w:hAnsi="PT Sans"/>
              </w:rPr>
              <w:t>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Spanish-language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literatures</w:t>
            </w:r>
            <w:proofErr w:type="spellEnd"/>
            <w:r w:rsidRPr="00440D59">
              <w:rPr>
                <w:rFonts w:ascii="PT Sans" w:hAnsi="PT Sans"/>
              </w:rPr>
              <w:t>.</w:t>
            </w:r>
            <w:r w:rsidRPr="00440D59">
              <w:rPr>
                <w:rFonts w:ascii="PT Sans" w:hAnsi="PT Sans"/>
              </w:rPr>
              <w:br/>
              <w:t xml:space="preserve">During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course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we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primarily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focus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Latin American </w:t>
            </w:r>
            <w:proofErr w:type="spellStart"/>
            <w:r w:rsidRPr="00440D59">
              <w:rPr>
                <w:rFonts w:ascii="PT Sans" w:hAnsi="PT Sans"/>
              </w:rPr>
              <w:t>literary</w:t>
            </w:r>
            <w:proofErr w:type="spellEnd"/>
            <w:r w:rsidRPr="00440D59">
              <w:rPr>
                <w:rFonts w:ascii="PT Sans" w:hAnsi="PT Sans"/>
              </w:rPr>
              <w:t xml:space="preserve"> boom and, </w:t>
            </w:r>
            <w:proofErr w:type="spellStart"/>
            <w:r w:rsidRPr="00440D59">
              <w:rPr>
                <w:rFonts w:ascii="PT Sans" w:hAnsi="PT Sans"/>
              </w:rPr>
              <w:t>secondarily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most </w:t>
            </w:r>
            <w:proofErr w:type="spellStart"/>
            <w:r w:rsidRPr="00440D59">
              <w:rPr>
                <w:rFonts w:ascii="PT Sans" w:hAnsi="PT Sans"/>
              </w:rPr>
              <w:t>significant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works</w:t>
            </w:r>
            <w:proofErr w:type="spellEnd"/>
            <w:r w:rsidRPr="00440D59">
              <w:rPr>
                <w:rFonts w:ascii="PT Sans" w:hAnsi="PT Sans"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</w:rPr>
              <w:t>authors</w:t>
            </w:r>
            <w:proofErr w:type="spellEnd"/>
            <w:r w:rsidRPr="00440D59">
              <w:rPr>
                <w:rFonts w:ascii="PT Sans" w:hAnsi="PT Sans"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period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that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followed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it</w:t>
            </w:r>
            <w:proofErr w:type="spellEnd"/>
            <w:r w:rsidRPr="00440D59">
              <w:rPr>
                <w:rFonts w:ascii="PT Sans" w:hAnsi="PT Sans"/>
              </w:rPr>
              <w:t xml:space="preserve">. In </w:t>
            </w:r>
            <w:proofErr w:type="spellStart"/>
            <w:r w:rsidRPr="00440D59">
              <w:rPr>
                <w:rFonts w:ascii="PT Sans" w:hAnsi="PT Sans"/>
              </w:rPr>
              <w:t>addition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novels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from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this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era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short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stories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also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included</w:t>
            </w:r>
            <w:proofErr w:type="spellEnd"/>
            <w:r w:rsidRPr="00440D59">
              <w:rPr>
                <w:rFonts w:ascii="PT Sans" w:hAnsi="PT Sans"/>
              </w:rPr>
              <w:t xml:space="preserve">, and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program </w:t>
            </w:r>
            <w:proofErr w:type="spellStart"/>
            <w:r w:rsidRPr="00440D59">
              <w:rPr>
                <w:rFonts w:ascii="PT Sans" w:hAnsi="PT Sans"/>
              </w:rPr>
              <w:t>features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emblematic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works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by</w:t>
            </w:r>
            <w:proofErr w:type="spellEnd"/>
            <w:r w:rsidRPr="00440D59">
              <w:rPr>
                <w:rFonts w:ascii="PT Sans" w:hAnsi="PT Sans"/>
              </w:rPr>
              <w:t xml:space="preserve"> major </w:t>
            </w:r>
            <w:proofErr w:type="spellStart"/>
            <w:r w:rsidRPr="00440D59">
              <w:rPr>
                <w:rFonts w:ascii="PT Sans" w:hAnsi="PT Sans"/>
              </w:rPr>
              <w:t>poetic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figures</w:t>
            </w:r>
            <w:proofErr w:type="spellEnd"/>
            <w:r w:rsidRPr="00440D59">
              <w:rPr>
                <w:rFonts w:ascii="PT Sans" w:hAnsi="PT Sans"/>
              </w:rPr>
              <w:t>.</w:t>
            </w:r>
          </w:p>
          <w:p w14:paraId="1B33B97E" w14:textId="77777777" w:rsidR="00440D59" w:rsidRPr="00440D59" w:rsidRDefault="00440D59" w:rsidP="00440D5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40D59">
              <w:rPr>
                <w:rFonts w:ascii="PT Sans" w:hAnsi="PT Sans"/>
              </w:rPr>
              <w:t xml:space="preserve">The </w:t>
            </w:r>
            <w:proofErr w:type="spellStart"/>
            <w:r w:rsidRPr="00440D59">
              <w:rPr>
                <w:rFonts w:ascii="PT Sans" w:hAnsi="PT Sans"/>
              </w:rPr>
              <w:t>aim</w:t>
            </w:r>
            <w:proofErr w:type="spellEnd"/>
            <w:r w:rsidRPr="00440D59">
              <w:rPr>
                <w:rFonts w:ascii="PT Sans" w:hAnsi="PT Sans"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course</w:t>
            </w:r>
            <w:proofErr w:type="spellEnd"/>
            <w:r w:rsidRPr="00440D59">
              <w:rPr>
                <w:rFonts w:ascii="PT Sans" w:hAnsi="PT Sans"/>
              </w:rPr>
              <w:t xml:space="preserve"> is </w:t>
            </w:r>
            <w:proofErr w:type="spellStart"/>
            <w:r w:rsidRPr="00440D59">
              <w:rPr>
                <w:rFonts w:ascii="PT Sans" w:hAnsi="PT Sans"/>
              </w:rPr>
              <w:t>to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develop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collective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reflection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historical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evolution</w:t>
            </w:r>
            <w:proofErr w:type="spellEnd"/>
            <w:r w:rsidRPr="00440D59">
              <w:rPr>
                <w:rFonts w:ascii="PT Sans" w:hAnsi="PT Sans"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</w:rPr>
              <w:t>intellectual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movements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through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literary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works</w:t>
            </w:r>
            <w:proofErr w:type="spellEnd"/>
            <w:r w:rsidRPr="00440D59">
              <w:rPr>
                <w:rFonts w:ascii="PT Sans" w:hAnsi="PT Sans"/>
              </w:rPr>
              <w:t xml:space="preserve">. </w:t>
            </w:r>
            <w:proofErr w:type="spellStart"/>
            <w:r w:rsidRPr="00440D59">
              <w:rPr>
                <w:rFonts w:ascii="PT Sans" w:hAnsi="PT Sans"/>
              </w:rPr>
              <w:t>Accordingly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course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also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approaches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literature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as</w:t>
            </w:r>
            <w:proofErr w:type="spellEnd"/>
            <w:r w:rsidRPr="00440D59">
              <w:rPr>
                <w:rFonts w:ascii="PT Sans" w:hAnsi="PT Sans"/>
              </w:rPr>
              <w:t xml:space="preserve"> a </w:t>
            </w:r>
            <w:proofErr w:type="spellStart"/>
            <w:r w:rsidRPr="00440D59">
              <w:rPr>
                <w:rFonts w:ascii="PT Sans" w:hAnsi="PT Sans"/>
              </w:rPr>
              <w:t>reflection</w:t>
            </w:r>
            <w:proofErr w:type="spellEnd"/>
            <w:r w:rsidRPr="00440D59">
              <w:rPr>
                <w:rFonts w:ascii="PT Sans" w:hAnsi="PT Sans"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</w:rPr>
              <w:t>social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historical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political</w:t>
            </w:r>
            <w:proofErr w:type="spellEnd"/>
            <w:r w:rsidRPr="00440D59">
              <w:rPr>
                <w:rFonts w:ascii="PT Sans" w:hAnsi="PT Sans"/>
              </w:rPr>
              <w:t xml:space="preserve">, and </w:t>
            </w:r>
            <w:proofErr w:type="spellStart"/>
            <w:r w:rsidRPr="00440D59">
              <w:rPr>
                <w:rFonts w:ascii="PT Sans" w:hAnsi="PT Sans"/>
              </w:rPr>
              <w:t>philosophical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phenomena</w:t>
            </w:r>
            <w:proofErr w:type="spellEnd"/>
            <w:r w:rsidRPr="00440D59">
              <w:rPr>
                <w:rFonts w:ascii="PT Sans" w:hAnsi="PT Sans"/>
              </w:rPr>
              <w:t xml:space="preserve">. </w:t>
            </w:r>
            <w:proofErr w:type="spellStart"/>
            <w:r w:rsidRPr="00440D59">
              <w:rPr>
                <w:rFonts w:ascii="PT Sans" w:hAnsi="PT Sans"/>
              </w:rPr>
              <w:t>Although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literary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phenomena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examined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originate</w:t>
            </w:r>
            <w:proofErr w:type="spellEnd"/>
            <w:r w:rsidRPr="00440D59">
              <w:rPr>
                <w:rFonts w:ascii="PT Sans" w:hAnsi="PT Sans"/>
              </w:rPr>
              <w:t xml:space="preserve"> in a Latin American context, </w:t>
            </w:r>
            <w:proofErr w:type="spellStart"/>
            <w:r w:rsidRPr="00440D59">
              <w:rPr>
                <w:rFonts w:ascii="PT Sans" w:hAnsi="PT Sans"/>
              </w:rPr>
              <w:t>they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strongly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connected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global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intellectual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dynamics</w:t>
            </w:r>
            <w:proofErr w:type="spellEnd"/>
            <w:r w:rsidRPr="00440D59">
              <w:rPr>
                <w:rFonts w:ascii="PT Sans" w:hAnsi="PT Sans"/>
              </w:rPr>
              <w:t xml:space="preserve">, and </w:t>
            </w:r>
            <w:proofErr w:type="spellStart"/>
            <w:r w:rsidRPr="00440D59">
              <w:rPr>
                <w:rFonts w:ascii="PT Sans" w:hAnsi="PT Sans"/>
              </w:rPr>
              <w:t>these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interactions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are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continuously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taken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into</w:t>
            </w:r>
            <w:proofErr w:type="spellEnd"/>
            <w:r w:rsidRPr="00440D59">
              <w:rPr>
                <w:rFonts w:ascii="PT Sans" w:hAnsi="PT Sans"/>
              </w:rPr>
              <w:t xml:space="preserve"> account.</w:t>
            </w:r>
          </w:p>
          <w:p w14:paraId="227B7D8C" w14:textId="1A116D61" w:rsidR="004035B5" w:rsidRPr="00E15239" w:rsidRDefault="00440D5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40D59">
              <w:rPr>
                <w:rFonts w:ascii="PT Sans" w:hAnsi="PT Sans"/>
              </w:rPr>
              <w:t xml:space="preserve">The </w:t>
            </w:r>
            <w:proofErr w:type="spellStart"/>
            <w:r w:rsidRPr="00440D59">
              <w:rPr>
                <w:rFonts w:ascii="PT Sans" w:hAnsi="PT Sans"/>
              </w:rPr>
              <w:t>seminar</w:t>
            </w:r>
            <w:proofErr w:type="spellEnd"/>
            <w:r w:rsidRPr="00440D59">
              <w:rPr>
                <w:rFonts w:ascii="PT Sans" w:hAnsi="PT Sans"/>
              </w:rPr>
              <w:t xml:space="preserve"> is </w:t>
            </w:r>
            <w:proofErr w:type="spellStart"/>
            <w:r w:rsidRPr="00440D59">
              <w:rPr>
                <w:rFonts w:ascii="PT Sans" w:hAnsi="PT Sans"/>
              </w:rPr>
              <w:t>primarily</w:t>
            </w:r>
            <w:proofErr w:type="spellEnd"/>
            <w:r w:rsidRPr="00440D59">
              <w:rPr>
                <w:rFonts w:ascii="PT Sans" w:hAnsi="PT Sans"/>
              </w:rPr>
              <w:t xml:space="preserve"> text-centered and </w:t>
            </w:r>
            <w:proofErr w:type="spellStart"/>
            <w:r w:rsidRPr="00440D59">
              <w:rPr>
                <w:rFonts w:ascii="PT Sans" w:hAnsi="PT Sans"/>
              </w:rPr>
              <w:t>develops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critical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reading</w:t>
            </w:r>
            <w:proofErr w:type="spellEnd"/>
            <w:r w:rsidRPr="00440D59">
              <w:rPr>
                <w:rFonts w:ascii="PT Sans" w:hAnsi="PT Sans"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</w:rPr>
              <w:t>interpretation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skills</w:t>
            </w:r>
            <w:proofErr w:type="spellEnd"/>
            <w:r w:rsidRPr="00440D59">
              <w:rPr>
                <w:rFonts w:ascii="PT Sans" w:hAnsi="PT Sans"/>
              </w:rPr>
              <w:t xml:space="preserve">, </w:t>
            </w:r>
            <w:proofErr w:type="spellStart"/>
            <w:r w:rsidRPr="00440D59">
              <w:rPr>
                <w:rFonts w:ascii="PT Sans" w:hAnsi="PT Sans"/>
              </w:rPr>
              <w:t>while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lecture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expands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epistemological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frameworks</w:t>
            </w:r>
            <w:proofErr w:type="spellEnd"/>
            <w:r w:rsidRPr="00440D59">
              <w:rPr>
                <w:rFonts w:ascii="PT Sans" w:hAnsi="PT Sans"/>
              </w:rPr>
              <w:t xml:space="preserve">. The </w:t>
            </w:r>
            <w:proofErr w:type="spellStart"/>
            <w:r w:rsidRPr="00440D59">
              <w:rPr>
                <w:rFonts w:ascii="PT Sans" w:hAnsi="PT Sans"/>
              </w:rPr>
              <w:t>two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courses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therefore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complement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each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other</w:t>
            </w:r>
            <w:proofErr w:type="spellEnd"/>
            <w:r w:rsidRPr="00440D59">
              <w:rPr>
                <w:rFonts w:ascii="PT Sans" w:hAnsi="PT Sans"/>
              </w:rPr>
              <w:t xml:space="preserve">, and </w:t>
            </w:r>
            <w:proofErr w:type="spellStart"/>
            <w:r w:rsidRPr="00440D59">
              <w:rPr>
                <w:rFonts w:ascii="PT Sans" w:hAnsi="PT Sans"/>
              </w:rPr>
              <w:t>for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external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students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it</w:t>
            </w:r>
            <w:proofErr w:type="spellEnd"/>
            <w:r w:rsidRPr="00440D59">
              <w:rPr>
                <w:rFonts w:ascii="PT Sans" w:hAnsi="PT Sans"/>
              </w:rPr>
              <w:t xml:space="preserve"> is </w:t>
            </w:r>
            <w:proofErr w:type="spellStart"/>
            <w:r w:rsidRPr="00440D59">
              <w:rPr>
                <w:rFonts w:ascii="PT Sans" w:hAnsi="PT Sans"/>
              </w:rPr>
              <w:t>recommended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to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take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both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courses</w:t>
            </w:r>
            <w:proofErr w:type="spellEnd"/>
            <w:r w:rsidRPr="00440D59">
              <w:rPr>
                <w:rFonts w:ascii="PT Sans" w:hAnsi="PT Sans"/>
              </w:rPr>
              <w:t xml:space="preserve"> </w:t>
            </w:r>
            <w:proofErr w:type="spellStart"/>
            <w:r w:rsidRPr="00440D59">
              <w:rPr>
                <w:rFonts w:ascii="PT Sans" w:hAnsi="PT Sans"/>
              </w:rPr>
              <w:t>together</w:t>
            </w:r>
            <w:proofErr w:type="spellEnd"/>
            <w:r w:rsidRPr="00440D59">
              <w:rPr>
                <w:rFonts w:ascii="PT Sans" w:hAnsi="PT Sans"/>
              </w:rPr>
              <w:t>.</w:t>
            </w:r>
          </w:p>
        </w:tc>
      </w:tr>
      <w:tr w:rsidR="004035B5" w:rsidRPr="00D07B4F" w14:paraId="7B2AB16C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B09D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BF1" w14:textId="77777777" w:rsidR="00440D59" w:rsidRPr="00440D59" w:rsidRDefault="00440D59" w:rsidP="00440D5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40D59">
              <w:rPr>
                <w:rFonts w:ascii="PT Sans" w:hAnsi="PT Sans"/>
                <w:bCs/>
              </w:rPr>
              <w:t>Social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  <w:bCs/>
              </w:rPr>
              <w:t>historical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contextualization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  <w:bCs/>
              </w:rPr>
              <w:t>the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interpretation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of local </w:t>
            </w:r>
            <w:proofErr w:type="spellStart"/>
            <w:r w:rsidRPr="00440D59">
              <w:rPr>
                <w:rFonts w:ascii="PT Sans" w:hAnsi="PT Sans"/>
                <w:bCs/>
              </w:rPr>
              <w:t>perspectives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440D59">
              <w:rPr>
                <w:rFonts w:ascii="PT Sans" w:hAnsi="PT Sans"/>
                <w:bCs/>
              </w:rPr>
              <w:t>the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shadow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  <w:bCs/>
              </w:rPr>
              <w:t>neocolonialism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  <w:bCs/>
              </w:rPr>
              <w:t>the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bipolar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world</w:t>
            </w:r>
            <w:proofErr w:type="spellEnd"/>
            <w:r w:rsidRPr="00440D59">
              <w:rPr>
                <w:rFonts w:ascii="PT Sans" w:hAnsi="PT Sans"/>
                <w:bCs/>
              </w:rPr>
              <w:t>.</w:t>
            </w:r>
          </w:p>
          <w:p w14:paraId="1AD02E7E" w14:textId="77777777" w:rsidR="00440D59" w:rsidRPr="00440D59" w:rsidRDefault="00440D59" w:rsidP="00440D5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40D59">
              <w:rPr>
                <w:rFonts w:ascii="PT Sans" w:hAnsi="PT Sans"/>
                <w:bCs/>
              </w:rPr>
              <w:t>Heterogeneity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40D59">
              <w:rPr>
                <w:rFonts w:ascii="PT Sans" w:hAnsi="PT Sans"/>
                <w:bCs/>
              </w:rPr>
              <w:t>hybridity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in Latin </w:t>
            </w:r>
            <w:proofErr w:type="spellStart"/>
            <w:r w:rsidRPr="00440D59">
              <w:rPr>
                <w:rFonts w:ascii="PT Sans" w:hAnsi="PT Sans"/>
                <w:bCs/>
              </w:rPr>
              <w:t>America</w:t>
            </w:r>
            <w:proofErr w:type="spellEnd"/>
            <w:r w:rsidRPr="00440D59">
              <w:rPr>
                <w:rFonts w:ascii="PT Sans" w:hAnsi="PT Sans"/>
                <w:bCs/>
              </w:rPr>
              <w:t>.</w:t>
            </w:r>
          </w:p>
          <w:p w14:paraId="3F944541" w14:textId="77777777" w:rsidR="00440D59" w:rsidRPr="00440D59" w:rsidRDefault="00440D59" w:rsidP="00440D5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40D59">
              <w:rPr>
                <w:rFonts w:ascii="PT Sans" w:hAnsi="PT Sans"/>
                <w:bCs/>
              </w:rPr>
              <w:t>Precursors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440D59">
              <w:rPr>
                <w:rFonts w:ascii="PT Sans" w:hAnsi="PT Sans"/>
                <w:bCs/>
              </w:rPr>
              <w:t>the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Latin American </w:t>
            </w:r>
            <w:proofErr w:type="spellStart"/>
            <w:r w:rsidRPr="00440D59">
              <w:rPr>
                <w:rFonts w:ascii="PT Sans" w:hAnsi="PT Sans"/>
                <w:bCs/>
              </w:rPr>
              <w:t>literary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boom.</w:t>
            </w:r>
          </w:p>
          <w:p w14:paraId="3631B245" w14:textId="77777777" w:rsidR="00440D59" w:rsidRPr="00440D59" w:rsidRDefault="00440D59" w:rsidP="00440D5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40D59">
              <w:rPr>
                <w:rFonts w:ascii="PT Sans" w:hAnsi="PT Sans"/>
                <w:bCs/>
              </w:rPr>
              <w:t>The Latin American boom.</w:t>
            </w:r>
          </w:p>
          <w:p w14:paraId="2B90CADF" w14:textId="77777777" w:rsidR="00440D59" w:rsidRPr="00440D59" w:rsidRDefault="00440D59" w:rsidP="00440D5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40D59">
              <w:rPr>
                <w:rFonts w:ascii="PT Sans" w:hAnsi="PT Sans"/>
                <w:bCs/>
              </w:rPr>
              <w:t xml:space="preserve">Major </w:t>
            </w:r>
            <w:proofErr w:type="spellStart"/>
            <w:r w:rsidRPr="00440D59">
              <w:rPr>
                <w:rFonts w:ascii="PT Sans" w:hAnsi="PT Sans"/>
                <w:bCs/>
              </w:rPr>
              <w:t>poetic</w:t>
            </w:r>
            <w:proofErr w:type="spellEnd"/>
            <w:r w:rsidRPr="00440D5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40D59">
              <w:rPr>
                <w:rFonts w:ascii="PT Sans" w:hAnsi="PT Sans"/>
                <w:bCs/>
              </w:rPr>
              <w:t>figures</w:t>
            </w:r>
            <w:proofErr w:type="spellEnd"/>
            <w:r w:rsidRPr="00440D59">
              <w:rPr>
                <w:rFonts w:ascii="PT Sans" w:hAnsi="PT Sans"/>
                <w:bCs/>
              </w:rPr>
              <w:t>.</w:t>
            </w:r>
          </w:p>
          <w:p w14:paraId="2CC776F0" w14:textId="6CC3A3A0" w:rsidR="004035B5" w:rsidRPr="00D07B4F" w:rsidRDefault="00440D59" w:rsidP="00440D59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40D59">
              <w:rPr>
                <w:rFonts w:ascii="PT Sans" w:hAnsi="PT Sans"/>
                <w:bCs/>
              </w:rPr>
              <w:t xml:space="preserve">Post-boom Latin American </w:t>
            </w:r>
            <w:proofErr w:type="spellStart"/>
            <w:r w:rsidRPr="00440D59">
              <w:rPr>
                <w:rFonts w:ascii="PT Sans" w:hAnsi="PT Sans"/>
                <w:bCs/>
              </w:rPr>
              <w:t>literature</w:t>
            </w:r>
            <w:proofErr w:type="spellEnd"/>
            <w:r w:rsidRPr="00440D59">
              <w:rPr>
                <w:rFonts w:ascii="PT Sans" w:hAnsi="PT Sans"/>
                <w:bCs/>
              </w:rPr>
              <w:t>.</w:t>
            </w:r>
          </w:p>
        </w:tc>
      </w:tr>
      <w:tr w:rsidR="004035B5" w:rsidRPr="00D07B4F" w14:paraId="1714E4F8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6D14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D4B" w14:textId="77777777" w:rsidR="00DB7E0B" w:rsidRPr="00DB7E0B" w:rsidRDefault="00DB7E0B" w:rsidP="00DB7E0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DB7E0B">
              <w:rPr>
                <w:rFonts w:ascii="PT Sans" w:hAnsi="PT Sans"/>
                <w:bCs/>
              </w:rPr>
              <w:t>Joint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analysis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DB7E0B">
              <w:rPr>
                <w:rFonts w:ascii="PT Sans" w:hAnsi="PT Sans"/>
                <w:bCs/>
              </w:rPr>
              <w:t>excerpts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during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seminar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discussions</w:t>
            </w:r>
            <w:proofErr w:type="spellEnd"/>
            <w:r w:rsidRPr="00DB7E0B">
              <w:rPr>
                <w:rFonts w:ascii="PT Sans" w:hAnsi="PT Sans"/>
                <w:bCs/>
              </w:rPr>
              <w:t>.</w:t>
            </w:r>
          </w:p>
          <w:p w14:paraId="74673ECF" w14:textId="77777777" w:rsidR="00DB7E0B" w:rsidRPr="00DB7E0B" w:rsidRDefault="00DB7E0B" w:rsidP="00DB7E0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DB7E0B">
              <w:rPr>
                <w:rFonts w:ascii="PT Sans" w:hAnsi="PT Sans"/>
                <w:bCs/>
              </w:rPr>
              <w:t>Identification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DB7E0B">
              <w:rPr>
                <w:rFonts w:ascii="PT Sans" w:hAnsi="PT Sans"/>
                <w:bCs/>
              </w:rPr>
              <w:t>genres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DB7E0B">
              <w:rPr>
                <w:rFonts w:ascii="PT Sans" w:hAnsi="PT Sans"/>
                <w:bCs/>
              </w:rPr>
              <w:t>stylistic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features</w:t>
            </w:r>
            <w:proofErr w:type="spellEnd"/>
            <w:r w:rsidRPr="00DB7E0B">
              <w:rPr>
                <w:rFonts w:ascii="PT Sans" w:hAnsi="PT Sans"/>
                <w:bCs/>
              </w:rPr>
              <w:t>.</w:t>
            </w:r>
          </w:p>
          <w:p w14:paraId="37E17FDD" w14:textId="77777777" w:rsidR="00DB7E0B" w:rsidRPr="00DB7E0B" w:rsidRDefault="00DB7E0B" w:rsidP="00DB7E0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DB7E0B">
              <w:rPr>
                <w:rFonts w:ascii="PT Sans" w:hAnsi="PT Sans"/>
                <w:bCs/>
              </w:rPr>
              <w:t>Connecting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the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DB7E0B">
              <w:rPr>
                <w:rFonts w:ascii="PT Sans" w:hAnsi="PT Sans"/>
                <w:bCs/>
              </w:rPr>
              <w:t>with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its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historical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background</w:t>
            </w:r>
            <w:proofErr w:type="spellEnd"/>
            <w:r w:rsidRPr="00DB7E0B">
              <w:rPr>
                <w:rFonts w:ascii="PT Sans" w:hAnsi="PT Sans"/>
                <w:bCs/>
              </w:rPr>
              <w:t>.</w:t>
            </w:r>
          </w:p>
          <w:p w14:paraId="60F31414" w14:textId="77777777" w:rsidR="00DB7E0B" w:rsidRPr="00DB7E0B" w:rsidRDefault="00DB7E0B" w:rsidP="00DB7E0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DB7E0B">
              <w:rPr>
                <w:rFonts w:ascii="PT Sans" w:hAnsi="PT Sans"/>
                <w:bCs/>
              </w:rPr>
              <w:t>Occasional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inclusion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DB7E0B">
              <w:rPr>
                <w:rFonts w:ascii="PT Sans" w:hAnsi="PT Sans"/>
                <w:bCs/>
              </w:rPr>
              <w:t>creative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tasks</w:t>
            </w:r>
            <w:proofErr w:type="spellEnd"/>
            <w:r w:rsidRPr="00DB7E0B">
              <w:rPr>
                <w:rFonts w:ascii="PT Sans" w:hAnsi="PT Sans"/>
                <w:bCs/>
              </w:rPr>
              <w:t>.</w:t>
            </w:r>
          </w:p>
          <w:p w14:paraId="0F966106" w14:textId="68563874" w:rsidR="004035B5" w:rsidRPr="00D07B4F" w:rsidRDefault="00DB7E0B" w:rsidP="00DB7E0B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DB7E0B">
              <w:rPr>
                <w:rFonts w:ascii="PT Sans" w:hAnsi="PT Sans"/>
                <w:bCs/>
              </w:rPr>
              <w:t>Proper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use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DB7E0B">
              <w:rPr>
                <w:rFonts w:ascii="PT Sans" w:hAnsi="PT Sans"/>
                <w:bCs/>
              </w:rPr>
              <w:t>basic</w:t>
            </w:r>
            <w:proofErr w:type="spellEnd"/>
            <w:r w:rsidRPr="00DB7E0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DB7E0B">
              <w:rPr>
                <w:rFonts w:ascii="PT Sans" w:hAnsi="PT Sans"/>
                <w:bCs/>
              </w:rPr>
              <w:t>concepts</w:t>
            </w:r>
            <w:proofErr w:type="spellEnd"/>
            <w:r w:rsidRPr="00DB7E0B">
              <w:rPr>
                <w:rFonts w:ascii="PT Sans" w:hAnsi="PT Sans"/>
                <w:bCs/>
              </w:rPr>
              <w:t>.</w:t>
            </w:r>
          </w:p>
        </w:tc>
      </w:tr>
      <w:tr w:rsidR="004035B5" w:rsidRPr="00D07B4F" w14:paraId="5340CB23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C401" w14:textId="77777777" w:rsidR="004035B5" w:rsidRPr="003B79B1" w:rsidRDefault="004035B5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AE1" w14:textId="77777777" w:rsidR="00593E5A" w:rsidRDefault="00593E5A" w:rsidP="00593E5A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Borges, Jorge Luis.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Ficciones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2011. ISBN 978-8499089508.</w:t>
            </w:r>
          </w:p>
          <w:p w14:paraId="7229351C" w14:textId="77777777" w:rsidR="00593E5A" w:rsidRDefault="00593E5A" w:rsidP="00593E5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Rulfo</w:t>
            </w:r>
            <w:proofErr w:type="spellEnd"/>
            <w:r w:rsidRPr="00261370">
              <w:rPr>
                <w:rFonts w:ascii="PT Sans" w:hAnsi="PT Sans"/>
              </w:rPr>
              <w:t xml:space="preserve">, Juan. </w:t>
            </w:r>
            <w:r w:rsidRPr="00261370">
              <w:rPr>
                <w:rFonts w:ascii="PT Sans" w:hAnsi="PT Sans"/>
                <w:i/>
                <w:iCs/>
              </w:rPr>
              <w:t xml:space="preserve">Pedro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Páramo</w:t>
            </w:r>
            <w:proofErr w:type="spellEnd"/>
            <w:r w:rsidRPr="00261370">
              <w:rPr>
                <w:rFonts w:ascii="PT Sans" w:hAnsi="PT Sans"/>
              </w:rPr>
              <w:t xml:space="preserve">. New York: </w:t>
            </w:r>
            <w:proofErr w:type="spellStart"/>
            <w:r w:rsidRPr="00261370">
              <w:rPr>
                <w:rFonts w:ascii="PT Sans" w:hAnsi="PT Sans"/>
              </w:rPr>
              <w:t>Vintage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Español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2019. ISBN 978-0525566526.</w:t>
            </w:r>
          </w:p>
          <w:p w14:paraId="31E7582D" w14:textId="77777777" w:rsidR="00593E5A" w:rsidRPr="00261370" w:rsidRDefault="00593E5A" w:rsidP="00593E5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Arreola</w:t>
            </w:r>
            <w:proofErr w:type="spellEnd"/>
            <w:r w:rsidRPr="00261370">
              <w:rPr>
                <w:rFonts w:ascii="PT Sans" w:hAnsi="PT Sans"/>
              </w:rPr>
              <w:t xml:space="preserve">, Juan José.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Confabulario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</w:rPr>
              <w:t>México</w:t>
            </w:r>
            <w:proofErr w:type="spellEnd"/>
            <w:r w:rsidRPr="00261370">
              <w:rPr>
                <w:rFonts w:ascii="PT Sans" w:hAnsi="PT Sans"/>
              </w:rPr>
              <w:t xml:space="preserve">: </w:t>
            </w:r>
            <w:proofErr w:type="spellStart"/>
            <w:r w:rsidRPr="00261370">
              <w:rPr>
                <w:rFonts w:ascii="PT Sans" w:hAnsi="PT Sans"/>
              </w:rPr>
              <w:t>Booket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Planeta</w:t>
            </w:r>
            <w:proofErr w:type="spellEnd"/>
            <w:r w:rsidRPr="00261370">
              <w:rPr>
                <w:rFonts w:ascii="PT Sans" w:hAnsi="PT Sans"/>
              </w:rPr>
              <w:t>), 2005. ISBN 978-9682710131.</w:t>
            </w:r>
          </w:p>
          <w:p w14:paraId="132E8A7F" w14:textId="77777777" w:rsidR="00593E5A" w:rsidRPr="00261370" w:rsidRDefault="00593E5A" w:rsidP="00593E5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Asturias</w:t>
            </w:r>
            <w:proofErr w:type="spellEnd"/>
            <w:r w:rsidRPr="00261370">
              <w:rPr>
                <w:rFonts w:ascii="PT Sans" w:hAnsi="PT Sans"/>
              </w:rPr>
              <w:t xml:space="preserve">, Miguel </w:t>
            </w:r>
            <w:proofErr w:type="spellStart"/>
            <w:r w:rsidRPr="00261370">
              <w:rPr>
                <w:rFonts w:ascii="PT Sans" w:hAnsi="PT Sans"/>
              </w:rPr>
              <w:t>Ángel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Hombres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maíz</w:t>
            </w:r>
            <w:proofErr w:type="spellEnd"/>
            <w:r w:rsidRPr="00261370">
              <w:rPr>
                <w:rFonts w:ascii="PT Sans" w:hAnsi="PT Sans"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Cátedra</w:t>
            </w:r>
            <w:proofErr w:type="spellEnd"/>
            <w:r w:rsidRPr="00261370">
              <w:rPr>
                <w:rFonts w:ascii="PT Sans" w:hAnsi="PT Sans"/>
              </w:rPr>
              <w:t xml:space="preserve">, 2014. ISBN 978-8437632544. </w:t>
            </w:r>
          </w:p>
          <w:p w14:paraId="5B9DE400" w14:textId="7B83DCEF" w:rsidR="004035B5" w:rsidRPr="00067530" w:rsidRDefault="00593E5A" w:rsidP="00593E5A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García Márquez, Gabriel.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Cien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años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soledad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2007. ISBN 978-8497592208.</w:t>
            </w:r>
          </w:p>
        </w:tc>
      </w:tr>
      <w:tr w:rsidR="004035B5" w:rsidRPr="00D07B4F" w14:paraId="0C1CAD82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D035" w14:textId="77777777" w:rsidR="004035B5" w:rsidRPr="003B79B1" w:rsidRDefault="004035B5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7B0" w14:textId="021B65C4" w:rsidR="00593E5A" w:rsidRPr="008A2F49" w:rsidRDefault="00593E5A" w:rsidP="00593E5A">
            <w:pPr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Lezama</w:t>
            </w:r>
            <w:proofErr w:type="spellEnd"/>
            <w:r w:rsidRPr="00261370">
              <w:rPr>
                <w:rFonts w:ascii="PT Sans" w:hAnsi="PT Sans"/>
              </w:rPr>
              <w:t xml:space="preserve"> Lima, José. </w:t>
            </w:r>
            <w:r w:rsidRPr="0026137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expresión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americana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Linkgua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>, 2024. ISBN 978-8411269797.</w:t>
            </w:r>
          </w:p>
          <w:p w14:paraId="048EA726" w14:textId="137C028F" w:rsidR="00593E5A" w:rsidRDefault="00593E5A" w:rsidP="00593E5A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261370">
              <w:rPr>
                <w:rFonts w:ascii="PT Sans" w:hAnsi="PT Sans"/>
                <w:bCs/>
              </w:rPr>
              <w:t>Carpentier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Alejo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r w:rsidRPr="00261370">
              <w:rPr>
                <w:rFonts w:ascii="PT Sans" w:hAnsi="PT Sans"/>
                <w:bCs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novela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latinoamericana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vísperas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un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nuevo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otros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ensayos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  <w:b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XXI de </w:t>
            </w:r>
            <w:proofErr w:type="spellStart"/>
            <w:r w:rsidRPr="00261370">
              <w:rPr>
                <w:rFonts w:ascii="PT Sans" w:hAnsi="PT Sans"/>
                <w:bCs/>
              </w:rPr>
              <w:t>España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</w:rPr>
              <w:t>Editores</w:t>
            </w:r>
            <w:proofErr w:type="spellEnd"/>
            <w:r w:rsidRPr="00261370">
              <w:rPr>
                <w:rFonts w:ascii="PT Sans" w:hAnsi="PT Sans"/>
                <w:bCs/>
              </w:rPr>
              <w:t>, 1981. ISBN 978-8432304040</w:t>
            </w:r>
          </w:p>
          <w:p w14:paraId="6FAF16B9" w14:textId="7DAD619D" w:rsidR="00593E5A" w:rsidRDefault="00593E5A" w:rsidP="00593E5A">
            <w:pPr>
              <w:jc w:val="both"/>
              <w:rPr>
                <w:rFonts w:ascii="PT Sans" w:hAnsi="PT Sans"/>
                <w:bCs/>
              </w:rPr>
            </w:pPr>
            <w:r w:rsidRPr="00261370">
              <w:rPr>
                <w:rFonts w:ascii="PT Sans" w:hAnsi="PT Sans"/>
                <w:bCs/>
              </w:rPr>
              <w:t xml:space="preserve">García </w:t>
            </w:r>
            <w:proofErr w:type="spellStart"/>
            <w:r w:rsidRPr="00261370">
              <w:rPr>
                <w:rFonts w:ascii="PT Sans" w:hAnsi="PT Sans"/>
                <w:bCs/>
              </w:rPr>
              <w:t>Canclini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Néstor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Culturas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híbridas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estrategias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para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entrar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salir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modernidad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</w:rPr>
              <w:t>México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D.F.: </w:t>
            </w:r>
            <w:proofErr w:type="spellStart"/>
            <w:r w:rsidRPr="00261370">
              <w:rPr>
                <w:rFonts w:ascii="PT Sans" w:hAnsi="PT Sans"/>
                <w:bCs/>
              </w:rPr>
              <w:t>Grijalbo</w:t>
            </w:r>
            <w:proofErr w:type="spellEnd"/>
            <w:r w:rsidRPr="00261370">
              <w:rPr>
                <w:rFonts w:ascii="PT Sans" w:hAnsi="PT Sans"/>
                <w:bCs/>
              </w:rPr>
              <w:t>, 2001. ISBN 9789700513003.</w:t>
            </w:r>
          </w:p>
          <w:p w14:paraId="64041814" w14:textId="7F86AC8E" w:rsidR="004035B5" w:rsidRPr="00D07B4F" w:rsidRDefault="00593E5A" w:rsidP="00593E5A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1232CA">
              <w:rPr>
                <w:rFonts w:ascii="PT Sans" w:hAnsi="PT Sans"/>
                <w:bCs/>
              </w:rPr>
              <w:t>Scholz</w:t>
            </w:r>
            <w:proofErr w:type="spellEnd"/>
            <w:r w:rsidRPr="001232CA">
              <w:rPr>
                <w:rFonts w:ascii="PT Sans" w:hAnsi="PT Sans"/>
                <w:bCs/>
              </w:rPr>
              <w:t xml:space="preserve">, László. </w:t>
            </w:r>
            <w:r w:rsidRPr="001232CA">
              <w:rPr>
                <w:rFonts w:ascii="PT Sans" w:hAnsi="PT Sans"/>
                <w:bCs/>
                <w:i/>
                <w:iCs/>
              </w:rPr>
              <w:t>A spanyol-amerikai irodalom rövid története</w:t>
            </w:r>
            <w:r w:rsidRPr="001232CA">
              <w:rPr>
                <w:rFonts w:ascii="PT Sans" w:hAnsi="PT Sans"/>
                <w:bCs/>
              </w:rPr>
              <w:t>. Budapest: Gondolat, 2005. ISBN 963</w:t>
            </w:r>
            <w:r w:rsidRPr="008A2F49">
              <w:rPr>
                <w:rFonts w:ascii="PT Sans" w:hAnsi="PT Sans"/>
                <w:bCs/>
              </w:rPr>
              <w:t>9567973</w:t>
            </w:r>
            <w:r w:rsidRPr="001232CA">
              <w:rPr>
                <w:rFonts w:ascii="PT Sans" w:hAnsi="PT Sans"/>
                <w:bCs/>
              </w:rPr>
              <w:t>.</w:t>
            </w:r>
          </w:p>
        </w:tc>
      </w:tr>
      <w:tr w:rsidR="004035B5" w:rsidRPr="00D07B4F" w14:paraId="0B077BAB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F977" w14:textId="77777777" w:rsidR="004035B5" w:rsidRPr="003B79B1" w:rsidRDefault="004035B5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2EA2" w14:textId="77777777" w:rsidR="004035B5" w:rsidRPr="00861602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1/5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E5FA" w14:textId="77777777" w:rsidR="004035B5" w:rsidRPr="00861602" w:rsidRDefault="004035B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</w:tr>
      <w:tr w:rsidR="004035B5" w:rsidRPr="00D07B4F" w14:paraId="2D10BBAE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0C6A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851" w14:textId="62C3ABCA" w:rsidR="004035B5" w:rsidRPr="00733FCF" w:rsidRDefault="00593E5A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33FCF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733FCF">
              <w:rPr>
                <w:rFonts w:ascii="PT Sans" w:hAnsi="PT Sans"/>
                <w:bCs/>
              </w:rPr>
              <w:t>lecture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component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733FCF">
              <w:rPr>
                <w:rFonts w:ascii="PT Sans" w:hAnsi="PT Sans"/>
                <w:bCs/>
              </w:rPr>
              <w:t>the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course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pair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is less </w:t>
            </w:r>
            <w:proofErr w:type="spellStart"/>
            <w:r w:rsidRPr="00733FCF">
              <w:rPr>
                <w:rFonts w:ascii="PT Sans" w:hAnsi="PT Sans"/>
                <w:bCs/>
              </w:rPr>
              <w:t>interactive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733FCF">
              <w:rPr>
                <w:rFonts w:ascii="PT Sans" w:hAnsi="PT Sans"/>
                <w:bCs/>
              </w:rPr>
              <w:t>therefore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primarily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focuses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on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the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transmission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733FCF">
              <w:rPr>
                <w:rFonts w:ascii="PT Sans" w:hAnsi="PT Sans"/>
                <w:bCs/>
              </w:rPr>
              <w:t>knowledge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733FCF">
              <w:rPr>
                <w:rFonts w:ascii="PT Sans" w:hAnsi="PT Sans"/>
                <w:bCs/>
              </w:rPr>
              <w:t>This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is </w:t>
            </w:r>
            <w:proofErr w:type="spellStart"/>
            <w:r w:rsidRPr="00733FCF">
              <w:rPr>
                <w:rFonts w:ascii="PT Sans" w:hAnsi="PT Sans"/>
                <w:bCs/>
              </w:rPr>
              <w:t>supported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by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the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inclusion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733FCF">
              <w:rPr>
                <w:rFonts w:ascii="PT Sans" w:hAnsi="PT Sans"/>
                <w:bCs/>
              </w:rPr>
              <w:t>use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733FCF">
              <w:rPr>
                <w:rFonts w:ascii="PT Sans" w:hAnsi="PT Sans"/>
                <w:bCs/>
              </w:rPr>
              <w:t>visual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733FCF">
              <w:rPr>
                <w:rFonts w:ascii="PT Sans" w:hAnsi="PT Sans"/>
                <w:bCs/>
              </w:rPr>
              <w:t>auditory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teaching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materials</w:t>
            </w:r>
            <w:proofErr w:type="spellEnd"/>
            <w:r w:rsidRPr="00733FCF">
              <w:rPr>
                <w:rFonts w:ascii="PT Sans" w:hAnsi="PT Sans"/>
                <w:bCs/>
              </w:rPr>
              <w:t>.</w:t>
            </w:r>
          </w:p>
        </w:tc>
      </w:tr>
      <w:tr w:rsidR="004035B5" w:rsidRPr="00D07B4F" w14:paraId="6B38F58A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B26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1F3" w14:textId="1ECCC142" w:rsidR="004035B5" w:rsidRPr="00733FCF" w:rsidRDefault="00593E5A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733FCF">
              <w:rPr>
                <w:rFonts w:ascii="PT Sans" w:hAnsi="PT Sans"/>
                <w:bCs/>
              </w:rPr>
              <w:t>exam</w:t>
            </w:r>
            <w:proofErr w:type="spellEnd"/>
          </w:p>
        </w:tc>
      </w:tr>
      <w:tr w:rsidR="004035B5" w:rsidRPr="00D07B4F" w14:paraId="4B6B62A7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AD2B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733" w14:textId="1BD56E6C" w:rsidR="004035B5" w:rsidRPr="00733FCF" w:rsidRDefault="00593E5A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733FCF">
              <w:rPr>
                <w:rFonts w:ascii="PT Sans" w:hAnsi="PT Sans"/>
                <w:bCs/>
              </w:rPr>
              <w:t>oral</w:t>
            </w:r>
            <w:proofErr w:type="spellEnd"/>
            <w:r w:rsidRPr="00733FCF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733FCF">
              <w:rPr>
                <w:rFonts w:ascii="PT Sans" w:hAnsi="PT Sans"/>
                <w:bCs/>
              </w:rPr>
              <w:t>exam</w:t>
            </w:r>
            <w:proofErr w:type="spellEnd"/>
          </w:p>
        </w:tc>
      </w:tr>
      <w:tr w:rsidR="004035B5" w:rsidRPr="00D07B4F" w14:paraId="17423821" w14:textId="77777777" w:rsidTr="00733FCF">
        <w:trPr>
          <w:trHeight w:val="25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CA3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36843F9A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0A88D07D" w14:textId="77777777" w:rsidR="004035B5" w:rsidRPr="003B79B1" w:rsidRDefault="004035B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EF6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a) </w:t>
            </w:r>
            <w:proofErr w:type="spellStart"/>
            <w:r w:rsidRPr="00593E5A">
              <w:rPr>
                <w:rFonts w:ascii="PT Sans" w:hAnsi="PT Sans"/>
              </w:rPr>
              <w:t>Knowledge</w:t>
            </w:r>
            <w:proofErr w:type="spellEnd"/>
          </w:p>
          <w:p w14:paraId="6F7517D9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familiar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with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most </w:t>
            </w:r>
            <w:proofErr w:type="spellStart"/>
            <w:r w:rsidRPr="00593E5A">
              <w:rPr>
                <w:rFonts w:ascii="PT Sans" w:hAnsi="PT Sans"/>
              </w:rPr>
              <w:t>important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authors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works</w:t>
            </w:r>
            <w:proofErr w:type="spellEnd"/>
            <w:r w:rsidRPr="00593E5A">
              <w:rPr>
                <w:rFonts w:ascii="PT Sans" w:hAnsi="PT Sans"/>
              </w:rPr>
              <w:t xml:space="preserve">, and </w:t>
            </w:r>
            <w:proofErr w:type="spellStart"/>
            <w:r w:rsidRPr="00593E5A">
              <w:rPr>
                <w:rFonts w:ascii="PT Sans" w:hAnsi="PT Sans"/>
              </w:rPr>
              <w:t>genres</w:t>
            </w:r>
            <w:proofErr w:type="spellEnd"/>
            <w:r w:rsidRPr="00593E5A">
              <w:rPr>
                <w:rFonts w:ascii="PT Sans" w:hAnsi="PT Sans"/>
              </w:rPr>
              <w:t xml:space="preserve"> (</w:t>
            </w:r>
            <w:proofErr w:type="spellStart"/>
            <w:r w:rsidRPr="00593E5A">
              <w:rPr>
                <w:rFonts w:ascii="PT Sans" w:hAnsi="PT Sans"/>
              </w:rPr>
              <w:t>novel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short</w:t>
            </w:r>
            <w:proofErr w:type="spellEnd"/>
            <w:r w:rsidRPr="00593E5A">
              <w:rPr>
                <w:rFonts w:ascii="PT Sans" w:hAnsi="PT Sans"/>
              </w:rPr>
              <w:t xml:space="preserve"> story, </w:t>
            </w:r>
            <w:proofErr w:type="spellStart"/>
            <w:r w:rsidRPr="00593E5A">
              <w:rPr>
                <w:rFonts w:ascii="PT Sans" w:hAnsi="PT Sans"/>
              </w:rPr>
              <w:t>poetry</w:t>
            </w:r>
            <w:proofErr w:type="spellEnd"/>
            <w:r w:rsidRPr="00593E5A">
              <w:rPr>
                <w:rFonts w:ascii="PT Sans" w:hAnsi="PT Sans"/>
              </w:rPr>
              <w:t xml:space="preserve">) of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Latin American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boom and post-boom </w:t>
            </w:r>
            <w:proofErr w:type="spellStart"/>
            <w:r w:rsidRPr="00593E5A">
              <w:rPr>
                <w:rFonts w:ascii="PT Sans" w:hAnsi="PT Sans"/>
              </w:rPr>
              <w:t>periods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as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well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significance</w:t>
            </w:r>
            <w:proofErr w:type="spellEnd"/>
            <w:r w:rsidRPr="00593E5A">
              <w:rPr>
                <w:rFonts w:ascii="PT Sans" w:hAnsi="PT Sans"/>
              </w:rPr>
              <w:t xml:space="preserve"> in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history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7A20E0C8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Has </w:t>
            </w:r>
            <w:proofErr w:type="spellStart"/>
            <w:r w:rsidRPr="00593E5A">
              <w:rPr>
                <w:rFonts w:ascii="PT Sans" w:hAnsi="PT Sans"/>
              </w:rPr>
              <w:t>knowledge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historical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social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political</w:t>
            </w:r>
            <w:proofErr w:type="spellEnd"/>
            <w:r w:rsidRPr="00593E5A">
              <w:rPr>
                <w:rFonts w:ascii="PT Sans" w:hAnsi="PT Sans"/>
              </w:rPr>
              <w:t xml:space="preserve">, and </w:t>
            </w:r>
            <w:proofErr w:type="spellStart"/>
            <w:r w:rsidRPr="00593E5A">
              <w:rPr>
                <w:rFonts w:ascii="PT Sans" w:hAnsi="PT Sans"/>
              </w:rPr>
              <w:t>philosophical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embeddedness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phenomena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with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particular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regard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effects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neocolonialism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bipolar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world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order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5A5C49B9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familiar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with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antecedents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precursors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as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well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main </w:t>
            </w:r>
            <w:proofErr w:type="spellStart"/>
            <w:r w:rsidRPr="00593E5A">
              <w:rPr>
                <w:rFonts w:ascii="PT Sans" w:hAnsi="PT Sans"/>
              </w:rPr>
              <w:t>characteristics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movements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following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boom.</w:t>
            </w:r>
          </w:p>
          <w:p w14:paraId="21851BCB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Understands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concepts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hybridity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heterogeneity</w:t>
            </w:r>
            <w:proofErr w:type="spellEnd"/>
            <w:r w:rsidRPr="00593E5A">
              <w:rPr>
                <w:rFonts w:ascii="PT Sans" w:hAnsi="PT Sans"/>
              </w:rPr>
              <w:t xml:space="preserve"> in Latin </w:t>
            </w:r>
            <w:proofErr w:type="spellStart"/>
            <w:r w:rsidRPr="00593E5A">
              <w:rPr>
                <w:rFonts w:ascii="PT Sans" w:hAnsi="PT Sans"/>
              </w:rPr>
              <w:t>America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along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with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interpretive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frameworks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0A880F92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aware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points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connection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between</w:t>
            </w:r>
            <w:proofErr w:type="spellEnd"/>
            <w:r w:rsidRPr="00593E5A">
              <w:rPr>
                <w:rFonts w:ascii="PT Sans" w:hAnsi="PT Sans"/>
              </w:rPr>
              <w:t xml:space="preserve"> Latin American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global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intellectual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currents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20C9F8D5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b) </w:t>
            </w:r>
            <w:proofErr w:type="spellStart"/>
            <w:r w:rsidRPr="00593E5A">
              <w:rPr>
                <w:rFonts w:ascii="PT Sans" w:hAnsi="PT Sans"/>
              </w:rPr>
              <w:t>Skills</w:t>
            </w:r>
            <w:proofErr w:type="spellEnd"/>
          </w:p>
          <w:p w14:paraId="7F5BBDF8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capable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critically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interpreting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works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Latin American boom and post-boom, </w:t>
            </w:r>
            <w:proofErr w:type="spellStart"/>
            <w:r w:rsidRPr="00593E5A">
              <w:rPr>
                <w:rFonts w:ascii="PT Sans" w:hAnsi="PT Sans"/>
              </w:rPr>
              <w:t>situating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them</w:t>
            </w:r>
            <w:proofErr w:type="spellEnd"/>
            <w:r w:rsidRPr="00593E5A">
              <w:rPr>
                <w:rFonts w:ascii="PT Sans" w:hAnsi="PT Sans"/>
              </w:rPr>
              <w:t xml:space="preserve"> in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historical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social</w:t>
            </w:r>
            <w:proofErr w:type="spellEnd"/>
            <w:r w:rsidRPr="00593E5A">
              <w:rPr>
                <w:rFonts w:ascii="PT Sans" w:hAnsi="PT Sans"/>
              </w:rPr>
              <w:t xml:space="preserve"> contexts.</w:t>
            </w:r>
          </w:p>
          <w:p w14:paraId="7D93D4F1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Can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identify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analyze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social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political</w:t>
            </w:r>
            <w:proofErr w:type="spellEnd"/>
            <w:r w:rsidRPr="00593E5A">
              <w:rPr>
                <w:rFonts w:ascii="PT Sans" w:hAnsi="PT Sans"/>
              </w:rPr>
              <w:t xml:space="preserve">,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phenomena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present</w:t>
            </w:r>
            <w:proofErr w:type="spellEnd"/>
            <w:r w:rsidRPr="00593E5A">
              <w:rPr>
                <w:rFonts w:ascii="PT Sans" w:hAnsi="PT Sans"/>
              </w:rPr>
              <w:t xml:space="preserve"> in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texts.</w:t>
            </w:r>
          </w:p>
          <w:p w14:paraId="2B5D1983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Applies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literary-theoretical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studies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approaches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2DA88916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able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explore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interpret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global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interconnections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phenomena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359FEA4F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Can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recognize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interpret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representations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heterogeneity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hybridity</w:t>
            </w:r>
            <w:proofErr w:type="spellEnd"/>
            <w:r w:rsidRPr="00593E5A">
              <w:rPr>
                <w:rFonts w:ascii="PT Sans" w:hAnsi="PT Sans"/>
              </w:rPr>
              <w:t xml:space="preserve"> in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culture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52EC9FF5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able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uncover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interrelations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between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periods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lines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influence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5AC149E0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c) </w:t>
            </w:r>
            <w:proofErr w:type="spellStart"/>
            <w:r w:rsidRPr="00593E5A">
              <w:rPr>
                <w:rFonts w:ascii="PT Sans" w:hAnsi="PT Sans"/>
              </w:rPr>
              <w:t>Attitudes</w:t>
            </w:r>
            <w:proofErr w:type="spellEnd"/>
          </w:p>
          <w:p w14:paraId="443C0857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open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learning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about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diversity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complexity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4E18D602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Accepts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that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phenomena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are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historically</w:t>
            </w:r>
            <w:proofErr w:type="spellEnd"/>
            <w:r w:rsidRPr="00593E5A">
              <w:rPr>
                <w:rFonts w:ascii="PT Sans" w:hAnsi="PT Sans"/>
              </w:rPr>
              <w:t xml:space="preserve">, </w:t>
            </w:r>
            <w:proofErr w:type="spellStart"/>
            <w:r w:rsidRPr="00593E5A">
              <w:rPr>
                <w:rFonts w:ascii="PT Sans" w:hAnsi="PT Sans"/>
              </w:rPr>
              <w:t>socially</w:t>
            </w:r>
            <w:proofErr w:type="spellEnd"/>
            <w:r w:rsidRPr="00593E5A">
              <w:rPr>
                <w:rFonts w:ascii="PT Sans" w:hAnsi="PT Sans"/>
              </w:rPr>
              <w:t xml:space="preserve">, and </w:t>
            </w:r>
            <w:proofErr w:type="spellStart"/>
            <w:r w:rsidRPr="00593E5A">
              <w:rPr>
                <w:rFonts w:ascii="PT Sans" w:hAnsi="PT Sans"/>
              </w:rPr>
              <w:t>politically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determined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29D6F3DA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sensitive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interpretive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possibilities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offered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by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hybridity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postcolonial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perspectives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3655C5F7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Strives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compare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understand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different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viewpoints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1398716B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Strives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continuously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expand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professional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knowledge</w:t>
            </w:r>
            <w:proofErr w:type="spellEnd"/>
            <w:r w:rsidRPr="00593E5A">
              <w:rPr>
                <w:rFonts w:ascii="PT Sans" w:hAnsi="PT Sans"/>
              </w:rPr>
              <w:t xml:space="preserve"> in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field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culture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5A43E3CC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d) </w:t>
            </w:r>
            <w:proofErr w:type="spellStart"/>
            <w:r w:rsidRPr="00593E5A">
              <w:rPr>
                <w:rFonts w:ascii="PT Sans" w:hAnsi="PT Sans"/>
              </w:rPr>
              <w:t>Autonomy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Responsibility</w:t>
            </w:r>
            <w:proofErr w:type="spellEnd"/>
          </w:p>
          <w:p w14:paraId="7986DF59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Takes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responsibility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for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critical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interpretation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texts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for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professionally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grounded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interpretations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46335C28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able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independently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navigate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complex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historical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theoretical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contexts</w:t>
            </w:r>
            <w:proofErr w:type="spellEnd"/>
            <w:r w:rsidRPr="00593E5A">
              <w:rPr>
                <w:rFonts w:ascii="PT Sans" w:hAnsi="PT Sans"/>
              </w:rPr>
              <w:t xml:space="preserve"> of Latin American </w:t>
            </w:r>
            <w:proofErr w:type="spellStart"/>
            <w:r w:rsidRPr="00593E5A">
              <w:rPr>
                <w:rFonts w:ascii="PT Sans" w:hAnsi="PT Sans"/>
              </w:rPr>
              <w:t>literature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3B634A11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lastRenderedPageBreak/>
              <w:t>Consciously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applies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various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studies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methodologies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6B1D385A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open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dialogue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between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different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scholarly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approaches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responsible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application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5B07CE27" w14:textId="77777777" w:rsidR="00593E5A" w:rsidRPr="00593E5A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93E5A">
              <w:rPr>
                <w:rFonts w:ascii="PT Sans" w:hAnsi="PT Sans"/>
              </w:rPr>
              <w:t xml:space="preserve">Is </w:t>
            </w:r>
            <w:proofErr w:type="spellStart"/>
            <w:r w:rsidRPr="00593E5A">
              <w:rPr>
                <w:rFonts w:ascii="PT Sans" w:hAnsi="PT Sans"/>
              </w:rPr>
              <w:t>able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to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cooperate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within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professional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communities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dealing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with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literary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cultural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issues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  <w:p w14:paraId="3DB30136" w14:textId="557C98F1" w:rsidR="004035B5" w:rsidRPr="00EF7C71" w:rsidRDefault="00593E5A" w:rsidP="00593E5A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93E5A">
              <w:rPr>
                <w:rFonts w:ascii="PT Sans" w:hAnsi="PT Sans"/>
              </w:rPr>
              <w:t>Takes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responsibility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for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the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professional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quality</w:t>
            </w:r>
            <w:proofErr w:type="spellEnd"/>
            <w:r w:rsidRPr="00593E5A">
              <w:rPr>
                <w:rFonts w:ascii="PT Sans" w:hAnsi="PT Sans"/>
              </w:rPr>
              <w:t xml:space="preserve"> and </w:t>
            </w:r>
            <w:proofErr w:type="spellStart"/>
            <w:r w:rsidRPr="00593E5A">
              <w:rPr>
                <w:rFonts w:ascii="PT Sans" w:hAnsi="PT Sans"/>
              </w:rPr>
              <w:t>consequences</w:t>
            </w:r>
            <w:proofErr w:type="spellEnd"/>
            <w:r w:rsidRPr="00593E5A">
              <w:rPr>
                <w:rFonts w:ascii="PT Sans" w:hAnsi="PT Sans"/>
              </w:rPr>
              <w:t xml:space="preserve"> of </w:t>
            </w:r>
            <w:proofErr w:type="spellStart"/>
            <w:r w:rsidRPr="00593E5A">
              <w:rPr>
                <w:rFonts w:ascii="PT Sans" w:hAnsi="PT Sans"/>
              </w:rPr>
              <w:t>their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own</w:t>
            </w:r>
            <w:proofErr w:type="spellEnd"/>
            <w:r w:rsidRPr="00593E5A">
              <w:rPr>
                <w:rFonts w:ascii="PT Sans" w:hAnsi="PT Sans"/>
              </w:rPr>
              <w:t xml:space="preserve"> </w:t>
            </w:r>
            <w:proofErr w:type="spellStart"/>
            <w:r w:rsidRPr="00593E5A">
              <w:rPr>
                <w:rFonts w:ascii="PT Sans" w:hAnsi="PT Sans"/>
              </w:rPr>
              <w:t>analyses</w:t>
            </w:r>
            <w:proofErr w:type="spellEnd"/>
            <w:r w:rsidRPr="00593E5A">
              <w:rPr>
                <w:rFonts w:ascii="PT Sans" w:hAnsi="PT Sans"/>
              </w:rPr>
              <w:t>.</w:t>
            </w:r>
          </w:p>
        </w:tc>
      </w:tr>
    </w:tbl>
    <w:p w14:paraId="0FFA753B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C0F"/>
    <w:multiLevelType w:val="multilevel"/>
    <w:tmpl w:val="659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B69A7"/>
    <w:multiLevelType w:val="multilevel"/>
    <w:tmpl w:val="434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47B8D"/>
    <w:multiLevelType w:val="multilevel"/>
    <w:tmpl w:val="520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420A3"/>
    <w:multiLevelType w:val="multilevel"/>
    <w:tmpl w:val="989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136593">
    <w:abstractNumId w:val="1"/>
  </w:num>
  <w:num w:numId="2" w16cid:durableId="692921919">
    <w:abstractNumId w:val="2"/>
  </w:num>
  <w:num w:numId="3" w16cid:durableId="1238707734">
    <w:abstractNumId w:val="0"/>
  </w:num>
  <w:num w:numId="4" w16cid:durableId="18124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B5"/>
    <w:rsid w:val="00012616"/>
    <w:rsid w:val="0017027D"/>
    <w:rsid w:val="00261370"/>
    <w:rsid w:val="00402861"/>
    <w:rsid w:val="004035B5"/>
    <w:rsid w:val="00440D59"/>
    <w:rsid w:val="00491997"/>
    <w:rsid w:val="004B545B"/>
    <w:rsid w:val="004F26C2"/>
    <w:rsid w:val="00593E5A"/>
    <w:rsid w:val="00733FCF"/>
    <w:rsid w:val="007B7B3C"/>
    <w:rsid w:val="008A2F49"/>
    <w:rsid w:val="00BD08B1"/>
    <w:rsid w:val="00C67C7C"/>
    <w:rsid w:val="00D41A42"/>
    <w:rsid w:val="00D570F6"/>
    <w:rsid w:val="00DB7E0B"/>
    <w:rsid w:val="00DC0DA5"/>
    <w:rsid w:val="00E01189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59E"/>
  <w15:chartTrackingRefBased/>
  <w15:docId w15:val="{07EDAC95-E309-4A54-B033-3589502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5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035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035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35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35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35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35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35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35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35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0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35B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35B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35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35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35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35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3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0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35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0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35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035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35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035B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35B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35B5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4035B5"/>
  </w:style>
  <w:style w:type="table" w:styleId="Rcsostblzat">
    <w:name w:val="Table Grid"/>
    <w:basedOn w:val="Normltblzat"/>
    <w:rsid w:val="004035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03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1606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2026-04-28T06:35:00Z</dcterms:created>
  <dcterms:modified xsi:type="dcterms:W3CDTF">2026-04-28T06:35:00Z</dcterms:modified>
</cp:coreProperties>
</file>