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6E0FF" w14:textId="77777777" w:rsidR="007052D3" w:rsidRDefault="0070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6"/>
        <w:gridCol w:w="2835"/>
        <w:gridCol w:w="2961"/>
      </w:tblGrid>
      <w:tr w:rsidR="007052D3" w14:paraId="550AC602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259A0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neve: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1170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BBNRS18400 / BBLRS18400 Spanyol nyelvtan 3. (Mondat- és jelentéstan)</w:t>
            </w:r>
          </w:p>
        </w:tc>
      </w:tr>
      <w:tr w:rsidR="007052D3" w14:paraId="2EEDF77D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3024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Tárgyfelelős: 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2A0C1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7052D3" w14:paraId="1856A8E4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350C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Tantárgy oktatója: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07DD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Dr. Rózsavári Nóra, Dr. Miguel García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Viñolo</w:t>
            </w:r>
            <w:proofErr w:type="spellEnd"/>
          </w:p>
        </w:tc>
      </w:tr>
      <w:tr w:rsidR="007052D3" w14:paraId="66331B4F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F331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tantárgy céljának rövid ismertetése: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79C3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tantárgy a spanyol nyelv egyszerű és összetett mondatainak szintaxisához nyújt alapvető és meghatározó ismereteket szinkrón megközelítésben. Célja a mondat szerkezeti egységeinek és az azok között fennálló kapcsolatoknak a leírása és elemzése. A kurzus foglalkozik a mondatrészek és a tagmondatok fajtáival, a mondatok modalitás szerinti osztályozásával, valamint a szerkezeti elemek mondattá való összekapcsolásának szabályszerűségeivel.</w:t>
            </w:r>
          </w:p>
        </w:tc>
      </w:tr>
      <w:tr w:rsidR="007052D3" w14:paraId="4B051A05" w14:textId="77777777">
        <w:trPr>
          <w:trHeight w:val="282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8E00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elméleti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69D8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mondat. Meghatározásának kritériumai. Mondat és tagmondat.</w:t>
            </w:r>
          </w:p>
          <w:p w14:paraId="0FB06720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mondat alkotórészei, szintagmák. Alany, állítmány, bővítmények. A mondatok osztályozása szerkezetük és modalitásuk szerint.</w:t>
            </w:r>
          </w:p>
          <w:p w14:paraId="7D71006D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összetett mondat. Az összekapcsolás típusai. Mellérendelés nélküli (</w:t>
            </w:r>
            <w:proofErr w:type="spellStart"/>
            <w:r>
              <w:rPr>
                <w:rFonts w:ascii="PT Sans" w:eastAsia="PT Sans" w:hAnsi="PT Sans" w:cs="PT Sans"/>
              </w:rPr>
              <w:t>juxtapozíciós</w:t>
            </w:r>
            <w:proofErr w:type="spellEnd"/>
            <w:r>
              <w:rPr>
                <w:rFonts w:ascii="PT Sans" w:eastAsia="PT Sans" w:hAnsi="PT Sans" w:cs="PT Sans"/>
              </w:rPr>
              <w:t>) mondatok.</w:t>
            </w:r>
          </w:p>
          <w:p w14:paraId="732A5293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 mellérendelés. A mellérendelés típusai. </w:t>
            </w:r>
          </w:p>
          <w:p w14:paraId="39AED0B5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alárendelés. Osztályozásának kritériumai.</w:t>
            </w:r>
          </w:p>
          <w:p w14:paraId="02897A9D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Főnévi alárendelt mondatok. </w:t>
            </w:r>
          </w:p>
          <w:p w14:paraId="6F3177C1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Melléknévi alárendelt mondatok. Vonatkozói mellékmondatok. </w:t>
            </w:r>
          </w:p>
          <w:p w14:paraId="57CC1316" w14:textId="77777777" w:rsidR="007052D3" w:rsidRDefault="00000000">
            <w:pPr>
              <w:numPr>
                <w:ilvl w:val="0"/>
                <w:numId w:val="4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Határozói alárendelt mondatok. Hely-, mód- és időhatározói mellékmondatok. Okhatározói, célhatározói, megengedő és feltételes mondatok.</w:t>
            </w:r>
          </w:p>
        </w:tc>
      </w:tr>
      <w:tr w:rsidR="007052D3" w14:paraId="1A8941BB" w14:textId="77777777">
        <w:trPr>
          <w:trHeight w:val="257"/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024B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Elsajátítandó gyakorlati ismeretanyag: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ADDF" w14:textId="77777777" w:rsidR="007052D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Mondatok és szövegek szintaktikai és szemantikai elemzése</w:t>
            </w:r>
          </w:p>
          <w:p w14:paraId="13530773" w14:textId="77777777" w:rsidR="007052D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Komplex mondatszerkezetek helyes használata</w:t>
            </w:r>
          </w:p>
          <w:p w14:paraId="73518C88" w14:textId="77777777" w:rsidR="007052D3" w:rsidRDefault="00000000">
            <w:pPr>
              <w:numPr>
                <w:ilvl w:val="0"/>
                <w:numId w:val="7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Nyelvhelyességi és stilisztikai gyakorlatok</w:t>
            </w:r>
          </w:p>
        </w:tc>
      </w:tr>
      <w:tr w:rsidR="007052D3" w14:paraId="41A8EE4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743C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kötelező irodalom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D859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Benito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Mozas</w:t>
            </w:r>
            <w:proofErr w:type="spellEnd"/>
            <w:r>
              <w:rPr>
                <w:rFonts w:ascii="PT Sans" w:eastAsia="PT Sans" w:hAnsi="PT Sans" w:cs="PT Sans"/>
              </w:rPr>
              <w:t xml:space="preserve">, A. (1994):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Ejercicios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sintaxis.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Teoría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y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práctica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Edaf</w:t>
            </w:r>
            <w:proofErr w:type="spellEnd"/>
            <w:r>
              <w:rPr>
                <w:rFonts w:ascii="PT Sans" w:eastAsia="PT Sans" w:hAnsi="PT Sans" w:cs="PT Sans"/>
              </w:rPr>
              <w:t>.  ISBN 9788476408445</w:t>
            </w:r>
          </w:p>
          <w:p w14:paraId="5FF68ACC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(2010): </w:t>
            </w:r>
            <w:r>
              <w:rPr>
                <w:rFonts w:ascii="PT Sans" w:eastAsia="PT Sans" w:hAnsi="PT Sans" w:cs="PT Sans"/>
                <w:i/>
                <w:iCs/>
              </w:rPr>
              <w:t xml:space="preserve">Análisis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sintáctico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Madrid. ISBN 788467541342 </w:t>
            </w:r>
            <w:hyperlink r:id="rId6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https://www.scribd.com/document/607117920/Analisis-sintactico-Teoria-y-practica-Leonardo-Gomez-Torrego</w:t>
              </w:r>
            </w:hyperlink>
          </w:p>
          <w:p w14:paraId="1037A45B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(2011):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Gramática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didáctica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</w:rPr>
              <w:t xml:space="preserve">. Madrid: SM.  ISBN 978846754135 </w:t>
            </w:r>
            <w:hyperlink r:id="rId7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https://es.scribd.com/document/463692951/Leonardo-Gomez-Torrego-Gramatica-didactica-del-espanol-pdf</w:t>
              </w:r>
            </w:hyperlink>
          </w:p>
        </w:tc>
      </w:tr>
      <w:tr w:rsidR="007052D3" w14:paraId="6AA2F7FE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14FB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2-4 legfontosabb ajánlott felsorolása bibliográfiai adatokkal (szerző, cím, kiadás adatai, (esetleg oldalak), ISBN)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85F9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Real </w:t>
            </w:r>
            <w:proofErr w:type="spellStart"/>
            <w:r>
              <w:rPr>
                <w:rFonts w:ascii="PT Sans" w:eastAsia="PT Sans" w:hAnsi="PT Sans" w:cs="PT Sans"/>
              </w:rPr>
              <w:t>Academia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Española</w:t>
            </w:r>
            <w:proofErr w:type="spellEnd"/>
            <w:r>
              <w:rPr>
                <w:rFonts w:ascii="PT Sans" w:eastAsia="PT Sans" w:hAnsi="PT Sans" w:cs="PT Sans"/>
              </w:rPr>
              <w:t xml:space="preserve"> (2009):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Nueva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gramática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lengua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I-II.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Espasa-Calpe</w:t>
            </w:r>
            <w:proofErr w:type="spellEnd"/>
            <w:r>
              <w:rPr>
                <w:rFonts w:ascii="PT Sans" w:eastAsia="PT Sans" w:hAnsi="PT Sans" w:cs="PT Sans"/>
              </w:rPr>
              <w:t>. ISBN 9788467032079</w:t>
            </w:r>
          </w:p>
          <w:p w14:paraId="75878269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Hernández</w:t>
            </w:r>
            <w:proofErr w:type="spellEnd"/>
            <w:r>
              <w:rPr>
                <w:rFonts w:ascii="PT Sans" w:eastAsia="PT Sans" w:hAnsi="PT Sans" w:cs="PT Sans"/>
              </w:rPr>
              <w:t xml:space="preserve"> Alonso, C. (1994):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Nueva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sintaxis de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lengua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: sintaxis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onomasiológica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contenido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a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expresión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Salamanca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</w:rPr>
              <w:t>Ediciones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Colegio</w:t>
            </w:r>
            <w:proofErr w:type="spellEnd"/>
            <w:r>
              <w:rPr>
                <w:rFonts w:ascii="PT Sans" w:eastAsia="PT Sans" w:hAnsi="PT Sans" w:cs="PT Sans"/>
              </w:rPr>
              <w:t xml:space="preserve"> de </w:t>
            </w:r>
            <w:proofErr w:type="spellStart"/>
            <w:r>
              <w:rPr>
                <w:rFonts w:ascii="PT Sans" w:eastAsia="PT Sans" w:hAnsi="PT Sans" w:cs="PT Sans"/>
              </w:rPr>
              <w:t>España</w:t>
            </w:r>
            <w:proofErr w:type="spellEnd"/>
            <w:r>
              <w:rPr>
                <w:rFonts w:ascii="PT Sans" w:eastAsia="PT Sans" w:hAnsi="PT Sans" w:cs="PT Sans"/>
              </w:rPr>
              <w:t>. ISBN  9788486408459</w:t>
            </w:r>
          </w:p>
        </w:tc>
      </w:tr>
      <w:tr w:rsidR="007052D3" w14:paraId="253C0EAE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C33D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Elmélet-gyakorlat aránya: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EA737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Elméleti óra óraszáma: 2/10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1B1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Gyakorlati óra óraszáma: </w:t>
            </w:r>
          </w:p>
        </w:tc>
      </w:tr>
      <w:tr w:rsidR="007052D3" w14:paraId="2F6E42F4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F8B7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alkalmazott oktatási módszerek: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12D3E" w14:textId="77777777" w:rsidR="007052D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Előadás (elméleti alapok rendszerezett bemutatása)</w:t>
            </w:r>
          </w:p>
          <w:p w14:paraId="3F41762B" w14:textId="77777777" w:rsidR="007052D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Páros és csoportos </w:t>
            </w:r>
            <w:proofErr w:type="gramStart"/>
            <w:r>
              <w:rPr>
                <w:rFonts w:ascii="PT Sans" w:eastAsia="PT Sans" w:hAnsi="PT Sans" w:cs="PT Sans"/>
              </w:rPr>
              <w:t>feladatok  (</w:t>
            </w:r>
            <w:proofErr w:type="gramEnd"/>
            <w:r>
              <w:rPr>
                <w:rFonts w:ascii="PT Sans" w:eastAsia="PT Sans" w:hAnsi="PT Sans" w:cs="PT Sans"/>
              </w:rPr>
              <w:t>elemzés, közös értelmezés)</w:t>
            </w:r>
          </w:p>
          <w:p w14:paraId="4D5F36DF" w14:textId="77777777" w:rsidR="007052D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Gyakorlati nyelvi feladatok és prezentációk</w:t>
            </w:r>
          </w:p>
          <w:p w14:paraId="58C8EE63" w14:textId="77777777" w:rsidR="007052D3" w:rsidRDefault="00000000">
            <w:pPr>
              <w:numPr>
                <w:ilvl w:val="0"/>
                <w:numId w:val="10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Digitális tananyagok és korpuszalapú példák használata</w:t>
            </w:r>
          </w:p>
        </w:tc>
      </w:tr>
      <w:tr w:rsidR="007052D3" w14:paraId="249CC780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4F33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lastRenderedPageBreak/>
              <w:t>Az értékelés módja: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3916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kollokvium</w:t>
            </w:r>
          </w:p>
        </w:tc>
      </w:tr>
      <w:tr w:rsidR="007052D3" w14:paraId="4DFD8A55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506B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Az értékelés kritériuma: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E753" w14:textId="77777777" w:rsidR="007052D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 mondattani és jelentéstani fogalmak pontos ismerete és alkalmazása</w:t>
            </w:r>
          </w:p>
          <w:p w14:paraId="1EDA1573" w14:textId="77777777" w:rsidR="007052D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Elemzési készség: mondatok strukturális és jelentéstani értelmezése</w:t>
            </w:r>
          </w:p>
          <w:p w14:paraId="2F759C65" w14:textId="77777777" w:rsidR="007052D3" w:rsidRDefault="00000000">
            <w:pPr>
              <w:numPr>
                <w:ilvl w:val="0"/>
                <w:numId w:val="16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Önálló gondolkodás és példák alkalmazása</w:t>
            </w:r>
          </w:p>
        </w:tc>
      </w:tr>
      <w:tr w:rsidR="007052D3" w14:paraId="59A22018" w14:textId="77777777">
        <w:trPr>
          <w:jc w:val="center"/>
        </w:trPr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CF33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Miként járul hozzá a tantárgy a KKK-ban megjelölt kompetenciaelemek megszerzéséhez. Mutassa be a tantárgyleírásban, hogy a KKK-ban megjelölt kompetenciaelemek miként teljesülnek/teljesíthetők (</w:t>
            </w:r>
            <w:r>
              <w:rPr>
                <w:rFonts w:ascii="PT Sans" w:eastAsia="PT Sans" w:hAnsi="PT Sans" w:cs="PT Sans"/>
                <w:i/>
                <w:iCs/>
              </w:rPr>
              <w:t>nem a KKK kompetencia-elemeinek másolását kérjük</w:t>
            </w:r>
            <w:r>
              <w:rPr>
                <w:rFonts w:ascii="PT Sans" w:eastAsia="PT Sans" w:hAnsi="PT Sans" w:cs="PT Sans"/>
              </w:rPr>
              <w:t>).</w:t>
            </w:r>
          </w:p>
        </w:tc>
        <w:tc>
          <w:tcPr>
            <w:tcW w:w="5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95B8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Tudás:</w:t>
            </w:r>
          </w:p>
          <w:p w14:paraId="1EC1848B" w14:textId="77777777" w:rsidR="007052D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 hallgatók elmélyítik nyelvészeti ismereteiket, különösen a szintaxis és szemantika területén, és elsajátítják a szakterület fogalomkészletét. </w:t>
            </w:r>
          </w:p>
          <w:p w14:paraId="01069407" w14:textId="77777777" w:rsidR="007052D3" w:rsidRDefault="00000000">
            <w:pPr>
              <w:numPr>
                <w:ilvl w:val="0"/>
                <w:numId w:val="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Átlátják a mondatok szerkezetét.</w:t>
            </w:r>
          </w:p>
          <w:p w14:paraId="7469879D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Képességek:</w:t>
            </w:r>
          </w:p>
          <w:p w14:paraId="0F847F49" w14:textId="77777777" w:rsidR="007052D3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Megkülönböztetik a különböző mondattípusokat és mondatszerkezeteket, felismerik azok sajátosságait, és azokat helyesen alkalmazzák szóban és írásban. </w:t>
            </w:r>
          </w:p>
          <w:p w14:paraId="6913CC17" w14:textId="77777777" w:rsidR="007052D3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Képesek a mondatok és tagmondatok szintaktikai elemzésére. </w:t>
            </w:r>
          </w:p>
          <w:p w14:paraId="37896D84" w14:textId="77777777" w:rsidR="007052D3" w:rsidRDefault="00000000">
            <w:pPr>
              <w:numPr>
                <w:ilvl w:val="0"/>
                <w:numId w:val="1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Tudatosan és pontosan használják a spanyol nyelv egyszerű és összetett szerkezeteit.</w:t>
            </w:r>
          </w:p>
          <w:p w14:paraId="2E3B2EA8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Attitűd: </w:t>
            </w:r>
          </w:p>
          <w:p w14:paraId="2F79A45F" w14:textId="77777777" w:rsidR="007052D3" w:rsidRDefault="00000000">
            <w:pPr>
              <w:numPr>
                <w:ilvl w:val="0"/>
                <w:numId w:val="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Törekednek a pontos és tudatos nyelvhasználatra </w:t>
            </w:r>
          </w:p>
          <w:p w14:paraId="68A392F9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Autonómia és felelősség:</w:t>
            </w:r>
          </w:p>
          <w:p w14:paraId="664A38B7" w14:textId="77777777" w:rsidR="007052D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tudatosan reflektálnak saját nyelvhasználatukra</w:t>
            </w:r>
          </w:p>
          <w:p w14:paraId="486EB1A7" w14:textId="77777777" w:rsidR="007052D3" w:rsidRDefault="00000000">
            <w:pPr>
              <w:numPr>
                <w:ilvl w:val="0"/>
                <w:numId w:val="14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>képesek önálló elemzések készítésére.</w:t>
            </w:r>
          </w:p>
        </w:tc>
      </w:tr>
    </w:tbl>
    <w:p w14:paraId="3BB61D0C" w14:textId="77777777" w:rsidR="007052D3" w:rsidRDefault="007052D3"/>
    <w:p w14:paraId="54853784" w14:textId="77777777" w:rsidR="007052D3" w:rsidRDefault="00000000">
      <w:pPr>
        <w:spacing w:after="160" w:line="259" w:lineRule="auto"/>
      </w:pPr>
      <w:r>
        <w:br w:type="page"/>
      </w:r>
    </w:p>
    <w:tbl>
      <w:tblPr>
        <w:tblStyle w:val="a0"/>
        <w:tblpPr w:leftFromText="141" w:rightFromText="141" w:vertAnchor="text" w:tblpX="1139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3119"/>
        <w:gridCol w:w="3118"/>
      </w:tblGrid>
      <w:tr w:rsidR="007052D3" w14:paraId="42C6C61A" w14:textId="77777777">
        <w:trPr>
          <w:trHeight w:val="27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F9AD9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highlight w:val="yellow"/>
              </w:rPr>
            </w:pPr>
            <w:proofErr w:type="spellStart"/>
            <w:r>
              <w:rPr>
                <w:rFonts w:ascii="PT Sans" w:eastAsia="PT Sans" w:hAnsi="PT Sans" w:cs="PT Sans"/>
              </w:rPr>
              <w:lastRenderedPageBreak/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name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2CC9" w14:textId="30123328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BBNRS18400</w:t>
            </w:r>
            <w:r w:rsidR="00455369">
              <w:rPr>
                <w:rFonts w:ascii="PT Sans" w:eastAsia="PT Sans" w:hAnsi="PT Sans" w:cs="PT Sans"/>
                <w:b/>
                <w:bCs/>
              </w:rPr>
              <w:t xml:space="preserve"> / </w:t>
            </w:r>
            <w:r>
              <w:rPr>
                <w:rFonts w:ascii="PT Sans" w:eastAsia="PT Sans" w:hAnsi="PT Sans" w:cs="PT Sans"/>
                <w:b/>
                <w:bCs/>
              </w:rPr>
              <w:t xml:space="preserve">BBLRS18400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Spanish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Grammar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3 (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Syntax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Semantics</w:t>
            </w:r>
            <w:proofErr w:type="spellEnd"/>
            <w:r>
              <w:rPr>
                <w:rFonts w:ascii="PT Sans" w:eastAsia="PT Sans" w:hAnsi="PT Sans" w:cs="PT Sans"/>
                <w:b/>
                <w:bCs/>
              </w:rPr>
              <w:t>)</w:t>
            </w:r>
          </w:p>
        </w:tc>
      </w:tr>
      <w:tr w:rsidR="007052D3" w14:paraId="2AAC655F" w14:textId="77777777">
        <w:trPr>
          <w:trHeight w:val="13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BE4B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coordinator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1DD5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>Dr. Rózsavári Nóra</w:t>
            </w:r>
          </w:p>
        </w:tc>
      </w:tr>
      <w:tr w:rsidR="007052D3" w14:paraId="5BEB515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C40E" w14:textId="77777777" w:rsidR="007052D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Lecturer</w:t>
            </w:r>
            <w:proofErr w:type="spellEnd"/>
            <w:r>
              <w:rPr>
                <w:rFonts w:ascii="PT Sans" w:eastAsia="PT Sans" w:hAnsi="PT Sans" w:cs="PT Sans"/>
              </w:rPr>
              <w:t xml:space="preserve">(s)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1F0F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r>
              <w:rPr>
                <w:rFonts w:ascii="PT Sans" w:eastAsia="PT Sans" w:hAnsi="PT Sans" w:cs="PT Sans"/>
                <w:b/>
                <w:bCs/>
              </w:rPr>
              <w:t xml:space="preserve">Dr. Rózsavári Nóra, Dr. Miguel García </w:t>
            </w:r>
            <w:proofErr w:type="spellStart"/>
            <w:r>
              <w:rPr>
                <w:rFonts w:ascii="PT Sans" w:eastAsia="PT Sans" w:hAnsi="PT Sans" w:cs="PT Sans"/>
                <w:b/>
                <w:bCs/>
              </w:rPr>
              <w:t>Viñolo</w:t>
            </w:r>
            <w:proofErr w:type="spellEnd"/>
          </w:p>
        </w:tc>
      </w:tr>
      <w:tr w:rsidR="007052D3" w14:paraId="29581B8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A76F" w14:textId="77777777" w:rsidR="007052D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Brief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description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040F1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The </w:t>
            </w:r>
            <w:proofErr w:type="spellStart"/>
            <w:r>
              <w:rPr>
                <w:rFonts w:ascii="PT Sans" w:eastAsia="PT Sans" w:hAnsi="PT Sans" w:cs="PT Sans"/>
              </w:rPr>
              <w:t>course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provides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fundamental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essential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syntax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simple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complex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Spanish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from</w:t>
            </w:r>
            <w:proofErr w:type="spellEnd"/>
            <w:r>
              <w:rPr>
                <w:rFonts w:ascii="PT Sans" w:eastAsia="PT Sans" w:hAnsi="PT Sans" w:cs="PT Sans"/>
              </w:rPr>
              <w:t xml:space="preserve"> a </w:t>
            </w:r>
            <w:proofErr w:type="spellStart"/>
            <w:r>
              <w:rPr>
                <w:rFonts w:ascii="PT Sans" w:eastAsia="PT Sans" w:hAnsi="PT Sans" w:cs="PT Sans"/>
              </w:rPr>
              <w:t>synchronic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perspective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Its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aim</w:t>
            </w:r>
            <w:proofErr w:type="spellEnd"/>
            <w:r>
              <w:rPr>
                <w:rFonts w:ascii="PT Sans" w:eastAsia="PT Sans" w:hAnsi="PT Sans" w:cs="PT Sans"/>
              </w:rPr>
              <w:t xml:space="preserve"> is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describe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analyze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units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relationships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between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them</w:t>
            </w:r>
            <w:proofErr w:type="spellEnd"/>
            <w:r>
              <w:rPr>
                <w:rFonts w:ascii="PT Sans" w:eastAsia="PT Sans" w:hAnsi="PT Sans" w:cs="PT Sans"/>
              </w:rPr>
              <w:t xml:space="preserve">. The </w:t>
            </w:r>
            <w:proofErr w:type="spellStart"/>
            <w:r>
              <w:rPr>
                <w:rFonts w:ascii="PT Sans" w:eastAsia="PT Sans" w:hAnsi="PT Sans" w:cs="PT Sans"/>
              </w:rPr>
              <w:t>course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covers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types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classification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according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modality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well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rules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governing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how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combined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</w:tc>
      </w:tr>
      <w:tr w:rsidR="007052D3" w14:paraId="6B71D6C7" w14:textId="77777777">
        <w:trPr>
          <w:trHeight w:val="57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791C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Theoretical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acquired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FF0F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The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Criteria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definition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clause</w:t>
            </w:r>
            <w:proofErr w:type="spellEnd"/>
          </w:p>
          <w:p w14:paraId="1CB3E520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Constituents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</w:rPr>
              <w:t>noun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phrase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verb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phrase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predicate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Classification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according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modality</w:t>
            </w:r>
            <w:proofErr w:type="spellEnd"/>
          </w:p>
          <w:p w14:paraId="3C69CE13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functions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predicate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complements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42137363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The </w:t>
            </w:r>
            <w:proofErr w:type="spellStart"/>
            <w:r>
              <w:rPr>
                <w:rFonts w:ascii="PT Sans" w:eastAsia="PT Sans" w:hAnsi="PT Sans" w:cs="PT Sans"/>
              </w:rPr>
              <w:t>complex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Types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clause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combination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Juxtaposed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7F3E778D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Coordination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Types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coordination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</w:p>
          <w:p w14:paraId="1A7D4D38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Subordination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Criteria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classification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54080D86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Noun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substantive</w:t>
            </w:r>
            <w:proofErr w:type="spellEnd"/>
            <w:r>
              <w:rPr>
                <w:rFonts w:ascii="PT Sans" w:eastAsia="PT Sans" w:hAnsi="PT Sans" w:cs="PT Sans"/>
              </w:rPr>
              <w:t xml:space="preserve">) </w:t>
            </w:r>
            <w:proofErr w:type="spellStart"/>
            <w:r>
              <w:rPr>
                <w:rFonts w:ascii="PT Sans" w:eastAsia="PT Sans" w:hAnsi="PT Sans" w:cs="PT Sans"/>
              </w:rPr>
              <w:t>subordinate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</w:p>
          <w:p w14:paraId="53FB9FA6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Adjectival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subordinate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Relative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</w:p>
          <w:p w14:paraId="77289890" w14:textId="77777777" w:rsidR="007052D3" w:rsidRDefault="00000000">
            <w:pPr>
              <w:numPr>
                <w:ilvl w:val="0"/>
                <w:numId w:val="12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Adverbial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subordinate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Circumstantial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place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manner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time</w:t>
            </w:r>
            <w:proofErr w:type="spellEnd"/>
            <w:r>
              <w:rPr>
                <w:rFonts w:ascii="PT Sans" w:eastAsia="PT Sans" w:hAnsi="PT Sans" w:cs="PT Sans"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Causal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final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concessive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conditional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</w:tc>
      </w:tr>
      <w:tr w:rsidR="007052D3" w14:paraId="2FA55998" w14:textId="77777777">
        <w:trPr>
          <w:trHeight w:val="557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983E9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Practical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acquired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3F9C" w14:textId="77777777" w:rsidR="007052D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Syntactic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semantic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analysis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texts</w:t>
            </w:r>
            <w:proofErr w:type="spellEnd"/>
          </w:p>
          <w:p w14:paraId="5BD325D4" w14:textId="77777777" w:rsidR="007052D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Correct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complex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structures</w:t>
            </w:r>
            <w:proofErr w:type="spellEnd"/>
          </w:p>
          <w:p w14:paraId="4E5F0DE8" w14:textId="77777777" w:rsidR="007052D3" w:rsidRDefault="00000000">
            <w:pPr>
              <w:numPr>
                <w:ilvl w:val="0"/>
                <w:numId w:val="5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Grammar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stylistic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exercises</w:t>
            </w:r>
            <w:proofErr w:type="spellEnd"/>
          </w:p>
        </w:tc>
      </w:tr>
      <w:tr w:rsidR="007052D3" w14:paraId="50A9009E" w14:textId="77777777">
        <w:trPr>
          <w:trHeight w:val="1558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EDAA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List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most </w:t>
            </w:r>
            <w:proofErr w:type="spellStart"/>
            <w:r>
              <w:rPr>
                <w:rFonts w:ascii="PT Sans" w:eastAsia="PT Sans" w:hAnsi="PT Sans" w:cs="PT Sans"/>
              </w:rPr>
              <w:t>important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  <w:r>
              <w:rPr>
                <w:rFonts w:ascii="PT Sans" w:eastAsia="PT Sans" w:hAnsi="PT Sans" w:cs="PT Sans"/>
              </w:rPr>
              <w:t xml:space="preserve"> (2–4 </w:t>
            </w:r>
            <w:proofErr w:type="spellStart"/>
            <w:r>
              <w:rPr>
                <w:rFonts w:ascii="PT Sans" w:eastAsia="PT Sans" w:hAnsi="PT Sans" w:cs="PT Sans"/>
              </w:rPr>
              <w:t>pieces</w:t>
            </w:r>
            <w:proofErr w:type="spellEnd"/>
            <w:r>
              <w:rPr>
                <w:rFonts w:ascii="PT Sans" w:eastAsia="PT Sans" w:hAnsi="PT Sans" w:cs="PT Sans"/>
              </w:rPr>
              <w:t xml:space="preserve">)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bibliographical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details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author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title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edition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pages</w:t>
            </w:r>
            <w:proofErr w:type="spellEnd"/>
            <w:r>
              <w:rPr>
                <w:rFonts w:ascii="PT Sans" w:eastAsia="PT Sans" w:hAnsi="PT Sans" w:cs="PT Sans"/>
              </w:rPr>
              <w:t>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7D9C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Benito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Mozas</w:t>
            </w:r>
            <w:proofErr w:type="spellEnd"/>
            <w:r>
              <w:rPr>
                <w:rFonts w:ascii="PT Sans" w:eastAsia="PT Sans" w:hAnsi="PT Sans" w:cs="PT Sans"/>
              </w:rPr>
              <w:t xml:space="preserve">, A. (1994):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Ejercicios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sintaxis.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Teoría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y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práctica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Edaf</w:t>
            </w:r>
            <w:proofErr w:type="spellEnd"/>
            <w:r>
              <w:rPr>
                <w:rFonts w:ascii="PT Sans" w:eastAsia="PT Sans" w:hAnsi="PT Sans" w:cs="PT Sans"/>
              </w:rPr>
              <w:t>.  ISBN 9788476408445</w:t>
            </w:r>
          </w:p>
          <w:p w14:paraId="1FDB7DE6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(2010): </w:t>
            </w:r>
            <w:r>
              <w:rPr>
                <w:rFonts w:ascii="PT Sans" w:eastAsia="PT Sans" w:hAnsi="PT Sans" w:cs="PT Sans"/>
                <w:i/>
                <w:iCs/>
              </w:rPr>
              <w:t xml:space="preserve">Análisis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sintáctico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r>
              <w:rPr>
                <w:rFonts w:ascii="PT Sans" w:eastAsia="PT Sans" w:hAnsi="PT Sans" w:cs="PT Sans"/>
              </w:rPr>
              <w:t xml:space="preserve">Madrid. ISBN 788467541342 </w:t>
            </w:r>
            <w:hyperlink r:id="rId8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https://www.scribd.com/document/607117920/Analisis-sintactico-Teoria-y-practica-Leonardo-Gomez-Torrego</w:t>
              </w:r>
            </w:hyperlink>
          </w:p>
          <w:p w14:paraId="4279AB2F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Gómez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Torrego</w:t>
            </w:r>
            <w:proofErr w:type="spellEnd"/>
            <w:r>
              <w:rPr>
                <w:rFonts w:ascii="PT Sans" w:eastAsia="PT Sans" w:hAnsi="PT Sans" w:cs="PT Sans"/>
              </w:rPr>
              <w:t xml:space="preserve">, L. (2011):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Gramática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didáctica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</w:t>
            </w:r>
            <w:proofErr w:type="spellEnd"/>
            <w:r>
              <w:rPr>
                <w:rFonts w:ascii="PT Sans" w:eastAsia="PT Sans" w:hAnsi="PT Sans" w:cs="PT Sans"/>
              </w:rPr>
              <w:t xml:space="preserve">. Madrid: SM.  ISBN 978846754135 </w:t>
            </w:r>
            <w:hyperlink r:id="rId9">
              <w:r>
                <w:rPr>
                  <w:rFonts w:ascii="PT Sans" w:eastAsia="PT Sans" w:hAnsi="PT Sans" w:cs="PT Sans"/>
                  <w:color w:val="1155CC"/>
                  <w:u w:val="single"/>
                </w:rPr>
                <w:t>https://es.scribd.com/document/463692951/Leonardo-Gomez-Torrego-Gramatica-didactica-del-espanol-pdf</w:t>
              </w:r>
            </w:hyperlink>
          </w:p>
        </w:tc>
      </w:tr>
      <w:tr w:rsidR="007052D3" w14:paraId="39818273" w14:textId="77777777">
        <w:trPr>
          <w:trHeight w:val="1552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7F5E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List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most </w:t>
            </w:r>
            <w:proofErr w:type="spellStart"/>
            <w:r>
              <w:rPr>
                <w:rFonts w:ascii="PT Sans" w:eastAsia="PT Sans" w:hAnsi="PT Sans" w:cs="PT Sans"/>
              </w:rPr>
              <w:t>important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recommended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literature</w:t>
            </w:r>
            <w:proofErr w:type="spellEnd"/>
            <w:r>
              <w:rPr>
                <w:rFonts w:ascii="PT Sans" w:eastAsia="PT Sans" w:hAnsi="PT Sans" w:cs="PT Sans"/>
              </w:rPr>
              <w:t xml:space="preserve"> (2–4 </w:t>
            </w:r>
            <w:proofErr w:type="spellStart"/>
            <w:r>
              <w:rPr>
                <w:rFonts w:ascii="PT Sans" w:eastAsia="PT Sans" w:hAnsi="PT Sans" w:cs="PT Sans"/>
              </w:rPr>
              <w:t>pieces</w:t>
            </w:r>
            <w:proofErr w:type="spellEnd"/>
            <w:r>
              <w:rPr>
                <w:rFonts w:ascii="PT Sans" w:eastAsia="PT Sans" w:hAnsi="PT Sans" w:cs="PT Sans"/>
              </w:rPr>
              <w:t xml:space="preserve">) </w:t>
            </w:r>
            <w:proofErr w:type="spellStart"/>
            <w:r>
              <w:rPr>
                <w:rFonts w:ascii="PT Sans" w:eastAsia="PT Sans" w:hAnsi="PT Sans" w:cs="PT Sans"/>
              </w:rPr>
              <w:t>with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bibliographical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details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author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title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edition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pages</w:t>
            </w:r>
            <w:proofErr w:type="spellEnd"/>
            <w:r>
              <w:rPr>
                <w:rFonts w:ascii="PT Sans" w:eastAsia="PT Sans" w:hAnsi="PT Sans" w:cs="PT Sans"/>
              </w:rPr>
              <w:t>, ISBN)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2E68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Real </w:t>
            </w:r>
            <w:proofErr w:type="spellStart"/>
            <w:r>
              <w:rPr>
                <w:rFonts w:ascii="PT Sans" w:eastAsia="PT Sans" w:hAnsi="PT Sans" w:cs="PT Sans"/>
              </w:rPr>
              <w:t>Academia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Española</w:t>
            </w:r>
            <w:proofErr w:type="spellEnd"/>
            <w:r>
              <w:rPr>
                <w:rFonts w:ascii="PT Sans" w:eastAsia="PT Sans" w:hAnsi="PT Sans" w:cs="PT Sans"/>
              </w:rPr>
              <w:t xml:space="preserve"> (2009):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Nueva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gramática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de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lengua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I-II. </w:t>
            </w:r>
            <w:r>
              <w:rPr>
                <w:rFonts w:ascii="PT Sans" w:eastAsia="PT Sans" w:hAnsi="PT Sans" w:cs="PT Sans"/>
              </w:rPr>
              <w:t xml:space="preserve">Madrid: </w:t>
            </w:r>
            <w:proofErr w:type="spellStart"/>
            <w:r>
              <w:rPr>
                <w:rFonts w:ascii="PT Sans" w:eastAsia="PT Sans" w:hAnsi="PT Sans" w:cs="PT Sans"/>
              </w:rPr>
              <w:t>Espasa-Calpe</w:t>
            </w:r>
            <w:proofErr w:type="spellEnd"/>
            <w:r>
              <w:rPr>
                <w:rFonts w:ascii="PT Sans" w:eastAsia="PT Sans" w:hAnsi="PT Sans" w:cs="PT Sans"/>
              </w:rPr>
              <w:t>. ISBN 9788467032079</w:t>
            </w:r>
          </w:p>
          <w:p w14:paraId="15495654" w14:textId="77777777" w:rsidR="007052D3" w:rsidRDefault="00000000">
            <w:pPr>
              <w:ind w:right="-98"/>
              <w:jc w:val="both"/>
              <w:rPr>
                <w:rFonts w:ascii="PT Sans" w:eastAsia="PT Sans" w:hAnsi="PT Sans" w:cs="PT Sans"/>
                <w:b/>
                <w:bCs/>
              </w:rPr>
            </w:pPr>
            <w:proofErr w:type="spellStart"/>
            <w:r>
              <w:rPr>
                <w:rFonts w:ascii="PT Sans" w:eastAsia="PT Sans" w:hAnsi="PT Sans" w:cs="PT Sans"/>
              </w:rPr>
              <w:t>Hernández</w:t>
            </w:r>
            <w:proofErr w:type="spellEnd"/>
            <w:r>
              <w:rPr>
                <w:rFonts w:ascii="PT Sans" w:eastAsia="PT Sans" w:hAnsi="PT Sans" w:cs="PT Sans"/>
              </w:rPr>
              <w:t xml:space="preserve"> Alonso, C. (1994):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Nueva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sintaxis de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lengua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española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: sintaxis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onomasiológica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del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contenido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a la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expresión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. </w:t>
            </w:r>
            <w:proofErr w:type="spellStart"/>
            <w:r>
              <w:rPr>
                <w:rFonts w:ascii="PT Sans" w:eastAsia="PT Sans" w:hAnsi="PT Sans" w:cs="PT Sans"/>
              </w:rPr>
              <w:t>Salamanca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</w:rPr>
              <w:t>Ediciones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Colegio</w:t>
            </w:r>
            <w:proofErr w:type="spellEnd"/>
            <w:r>
              <w:rPr>
                <w:rFonts w:ascii="PT Sans" w:eastAsia="PT Sans" w:hAnsi="PT Sans" w:cs="PT Sans"/>
              </w:rPr>
              <w:t xml:space="preserve"> de </w:t>
            </w:r>
            <w:proofErr w:type="spellStart"/>
            <w:r>
              <w:rPr>
                <w:rFonts w:ascii="PT Sans" w:eastAsia="PT Sans" w:hAnsi="PT Sans" w:cs="PT Sans"/>
              </w:rPr>
              <w:t>España</w:t>
            </w:r>
            <w:proofErr w:type="spellEnd"/>
            <w:r>
              <w:rPr>
                <w:rFonts w:ascii="PT Sans" w:eastAsia="PT Sans" w:hAnsi="PT Sans" w:cs="PT Sans"/>
              </w:rPr>
              <w:t>. ISBN  9788486408459</w:t>
            </w:r>
          </w:p>
        </w:tc>
      </w:tr>
      <w:tr w:rsidR="007052D3" w14:paraId="150D45C3" w14:textId="77777777">
        <w:trPr>
          <w:trHeight w:val="965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3684" w14:textId="77777777" w:rsidR="007052D3" w:rsidRDefault="00000000">
            <w:pPr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Theory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practice</w:t>
            </w:r>
            <w:proofErr w:type="spellEnd"/>
            <w:r>
              <w:rPr>
                <w:rFonts w:ascii="PT Sans" w:eastAsia="PT Sans" w:hAnsi="PT Sans" w:cs="PT Sans"/>
              </w:rPr>
              <w:t xml:space="preserve"> ratio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3D65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Number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theoretical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contact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hours</w:t>
            </w:r>
            <w:proofErr w:type="spellEnd"/>
            <w:r>
              <w:rPr>
                <w:rFonts w:ascii="PT Sans" w:eastAsia="PT Sans" w:hAnsi="PT Sans" w:cs="PT Sans"/>
              </w:rPr>
              <w:t>: 2/10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E248F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Number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practical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contact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hours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</w:p>
        </w:tc>
      </w:tr>
      <w:tr w:rsidR="007052D3" w14:paraId="6644BBDA" w14:textId="77777777">
        <w:trPr>
          <w:trHeight w:val="484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0C14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Applied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teaching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methods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E24A0" w14:textId="77777777" w:rsidR="007052D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Lecture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systematic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presentation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theoretical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foundations</w:t>
            </w:r>
            <w:proofErr w:type="spellEnd"/>
            <w:r>
              <w:rPr>
                <w:rFonts w:ascii="PT Sans" w:eastAsia="PT Sans" w:hAnsi="PT Sans" w:cs="PT Sans"/>
              </w:rPr>
              <w:t>)</w:t>
            </w:r>
          </w:p>
          <w:p w14:paraId="04FFBAF0" w14:textId="77777777" w:rsidR="007052D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Pair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group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tasks</w:t>
            </w:r>
            <w:proofErr w:type="spellEnd"/>
            <w:r>
              <w:rPr>
                <w:rFonts w:ascii="PT Sans" w:eastAsia="PT Sans" w:hAnsi="PT Sans" w:cs="PT Sans"/>
              </w:rPr>
              <w:t xml:space="preserve"> (</w:t>
            </w:r>
            <w:proofErr w:type="spellStart"/>
            <w:r>
              <w:rPr>
                <w:rFonts w:ascii="PT Sans" w:eastAsia="PT Sans" w:hAnsi="PT Sans" w:cs="PT Sans"/>
              </w:rPr>
              <w:t>analysis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joint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interpretation</w:t>
            </w:r>
            <w:proofErr w:type="spellEnd"/>
            <w:r>
              <w:rPr>
                <w:rFonts w:ascii="PT Sans" w:eastAsia="PT Sans" w:hAnsi="PT Sans" w:cs="PT Sans"/>
              </w:rPr>
              <w:t>)</w:t>
            </w:r>
          </w:p>
          <w:p w14:paraId="61B32E21" w14:textId="77777777" w:rsidR="007052D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Practical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exercises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presentations</w:t>
            </w:r>
            <w:proofErr w:type="spellEnd"/>
          </w:p>
          <w:p w14:paraId="31FD8785" w14:textId="77777777" w:rsidR="007052D3" w:rsidRDefault="00000000">
            <w:pPr>
              <w:numPr>
                <w:ilvl w:val="0"/>
                <w:numId w:val="13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digital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learning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materials</w:t>
            </w:r>
            <w:proofErr w:type="spellEnd"/>
            <w:r>
              <w:rPr>
                <w:rFonts w:ascii="PT Sans" w:eastAsia="PT Sans" w:hAnsi="PT Sans" w:cs="PT Sans"/>
              </w:rPr>
              <w:t xml:space="preserve"> and corpus-</w:t>
            </w:r>
            <w:proofErr w:type="spellStart"/>
            <w:r>
              <w:rPr>
                <w:rFonts w:ascii="PT Sans" w:eastAsia="PT Sans" w:hAnsi="PT Sans" w:cs="PT Sans"/>
              </w:rPr>
              <w:t>based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examples</w:t>
            </w:r>
            <w:proofErr w:type="spellEnd"/>
          </w:p>
        </w:tc>
      </w:tr>
      <w:tr w:rsidR="007052D3" w14:paraId="02BF2C53" w14:textId="77777777">
        <w:trPr>
          <w:trHeight w:val="27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7F6C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Form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evaluation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3B49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  <w:b/>
                <w:bCs/>
              </w:rPr>
            </w:pPr>
            <w:proofErr w:type="spellStart"/>
            <w:r>
              <w:rPr>
                <w:rFonts w:ascii="PT Sans" w:eastAsia="PT Sans" w:hAnsi="PT Sans" w:cs="PT Sans"/>
                <w:b/>
                <w:bCs/>
              </w:rPr>
              <w:t>exam</w:t>
            </w:r>
            <w:proofErr w:type="spellEnd"/>
          </w:p>
        </w:tc>
      </w:tr>
      <w:tr w:rsidR="007052D3" w14:paraId="37FB21E4" w14:textId="77777777">
        <w:trPr>
          <w:trHeight w:val="7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2698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lastRenderedPageBreak/>
              <w:t>Evaluation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criteria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8922" w14:textId="77777777" w:rsidR="007052D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Precise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application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syntactic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semantic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concepts</w:t>
            </w:r>
            <w:proofErr w:type="spellEnd"/>
          </w:p>
          <w:p w14:paraId="21AECE1F" w14:textId="77777777" w:rsidR="007052D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Analytical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skills</w:t>
            </w:r>
            <w:proofErr w:type="spellEnd"/>
            <w:r>
              <w:rPr>
                <w:rFonts w:ascii="PT Sans" w:eastAsia="PT Sans" w:hAnsi="PT Sans" w:cs="PT Sans"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</w:rPr>
              <w:t>structural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semantic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interpretation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</w:p>
          <w:p w14:paraId="4A263CE6" w14:textId="77777777" w:rsidR="007052D3" w:rsidRDefault="00000000">
            <w:pPr>
              <w:numPr>
                <w:ilvl w:val="0"/>
                <w:numId w:val="8"/>
              </w:num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Independent </w:t>
            </w:r>
            <w:proofErr w:type="spellStart"/>
            <w:r>
              <w:rPr>
                <w:rFonts w:ascii="PT Sans" w:eastAsia="PT Sans" w:hAnsi="PT Sans" w:cs="PT Sans"/>
              </w:rPr>
              <w:t>thinking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application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examples</w:t>
            </w:r>
            <w:proofErr w:type="spellEnd"/>
          </w:p>
        </w:tc>
      </w:tr>
      <w:tr w:rsidR="007052D3" w14:paraId="6BFBC1EA" w14:textId="77777777">
        <w:trPr>
          <w:trHeight w:val="2929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F59B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Contribution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subject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acquisition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competence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defined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Training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Outcome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</w:p>
          <w:p w14:paraId="6E8E039D" w14:textId="77777777" w:rsidR="007052D3" w:rsidRDefault="007052D3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</w:p>
          <w:p w14:paraId="592D82BD" w14:textId="77777777" w:rsidR="007052D3" w:rsidRDefault="00000000">
            <w:pPr>
              <w:tabs>
                <w:tab w:val="left" w:pos="3780"/>
              </w:tabs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Elaborate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how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competence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elements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specified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Training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Outcome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are</w:t>
            </w:r>
            <w:proofErr w:type="spellEnd"/>
            <w:r>
              <w:rPr>
                <w:rFonts w:ascii="PT Sans" w:eastAsia="PT Sans" w:hAnsi="PT Sans" w:cs="PT Sans"/>
              </w:rPr>
              <w:t>/</w:t>
            </w:r>
            <w:proofErr w:type="spellStart"/>
            <w:r>
              <w:rPr>
                <w:rFonts w:ascii="PT Sans" w:eastAsia="PT Sans" w:hAnsi="PT Sans" w:cs="PT Sans"/>
              </w:rPr>
              <w:t>may</w:t>
            </w:r>
            <w:proofErr w:type="spellEnd"/>
            <w:r>
              <w:rPr>
                <w:rFonts w:ascii="PT Sans" w:eastAsia="PT Sans" w:hAnsi="PT Sans" w:cs="PT Sans"/>
              </w:rPr>
              <w:t xml:space="preserve"> be </w:t>
            </w:r>
            <w:proofErr w:type="spellStart"/>
            <w:r>
              <w:rPr>
                <w:rFonts w:ascii="PT Sans" w:eastAsia="PT Sans" w:hAnsi="PT Sans" w:cs="PT Sans"/>
              </w:rPr>
              <w:t>achieved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r>
              <w:rPr>
                <w:rFonts w:ascii="PT Sans" w:eastAsia="PT Sans" w:hAnsi="PT Sans" w:cs="PT Sans"/>
                <w:i/>
                <w:iCs/>
              </w:rPr>
              <w:t>(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Note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: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do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not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simply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copy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the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competence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elements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from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the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Training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Outcome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  <w:i/>
                <w:iCs/>
              </w:rPr>
              <w:t>Requirements</w:t>
            </w:r>
            <w:proofErr w:type="spellEnd"/>
            <w:r>
              <w:rPr>
                <w:rFonts w:ascii="PT Sans" w:eastAsia="PT Sans" w:hAnsi="PT Sans" w:cs="PT Sans"/>
                <w:i/>
                <w:iCs/>
              </w:rPr>
              <w:t>)</w:t>
            </w: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6B4B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320A05E5" w14:textId="77777777" w:rsidR="007052D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Students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deepen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linguistic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knowledge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particularly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areas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syntax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semantics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acquire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specialized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terminology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field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45910060" w14:textId="77777777" w:rsidR="007052D3" w:rsidRDefault="00000000">
            <w:pPr>
              <w:numPr>
                <w:ilvl w:val="0"/>
                <w:numId w:val="11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gain</w:t>
            </w:r>
            <w:proofErr w:type="spellEnd"/>
            <w:r>
              <w:rPr>
                <w:rFonts w:ascii="PT Sans" w:eastAsia="PT Sans" w:hAnsi="PT Sans" w:cs="PT Sans"/>
              </w:rPr>
              <w:t xml:space="preserve"> an </w:t>
            </w:r>
            <w:proofErr w:type="spellStart"/>
            <w:r>
              <w:rPr>
                <w:rFonts w:ascii="PT Sans" w:eastAsia="PT Sans" w:hAnsi="PT Sans" w:cs="PT Sans"/>
              </w:rPr>
              <w:t>understanding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structures</w:t>
            </w:r>
            <w:proofErr w:type="spellEnd"/>
          </w:p>
          <w:p w14:paraId="66C84913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Skills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2CA854D1" w14:textId="77777777" w:rsidR="007052D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distinguish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between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different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types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sentence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structures</w:t>
            </w:r>
            <w:proofErr w:type="spellEnd"/>
            <w:r>
              <w:rPr>
                <w:rFonts w:ascii="PT Sans" w:eastAsia="PT Sans" w:hAnsi="PT Sans" w:cs="PT Sans"/>
              </w:rPr>
              <w:t xml:space="preserve">, </w:t>
            </w:r>
            <w:proofErr w:type="spellStart"/>
            <w:r>
              <w:rPr>
                <w:rFonts w:ascii="PT Sans" w:eastAsia="PT Sans" w:hAnsi="PT Sans" w:cs="PT Sans"/>
              </w:rPr>
              <w:t>recognize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characteristics</w:t>
            </w:r>
            <w:proofErr w:type="spellEnd"/>
            <w:r>
              <w:rPr>
                <w:rFonts w:ascii="PT Sans" w:eastAsia="PT Sans" w:hAnsi="PT Sans" w:cs="PT Sans"/>
              </w:rPr>
              <w:t xml:space="preserve">, and </w:t>
            </w:r>
            <w:proofErr w:type="spellStart"/>
            <w:r>
              <w:rPr>
                <w:rFonts w:ascii="PT Sans" w:eastAsia="PT Sans" w:hAnsi="PT Sans" w:cs="PT Sans"/>
              </w:rPr>
              <w:t>apply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them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correctly</w:t>
            </w:r>
            <w:proofErr w:type="spellEnd"/>
            <w:r>
              <w:rPr>
                <w:rFonts w:ascii="PT Sans" w:eastAsia="PT Sans" w:hAnsi="PT Sans" w:cs="PT Sans"/>
              </w:rPr>
              <w:t xml:space="preserve"> in </w:t>
            </w:r>
            <w:proofErr w:type="spellStart"/>
            <w:r>
              <w:rPr>
                <w:rFonts w:ascii="PT Sans" w:eastAsia="PT Sans" w:hAnsi="PT Sans" w:cs="PT Sans"/>
              </w:rPr>
              <w:t>both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spoken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written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50CA9384" w14:textId="77777777" w:rsidR="007052D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able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to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perform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syntactic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analysis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sentences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clauses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068A14A2" w14:textId="77777777" w:rsidR="007052D3" w:rsidRDefault="00000000">
            <w:pPr>
              <w:numPr>
                <w:ilvl w:val="0"/>
                <w:numId w:val="6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simple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complex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structures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the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Spanish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consciously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accurately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7A4650FB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Attitudes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769DADFB" w14:textId="77777777" w:rsidR="007052D3" w:rsidRDefault="00000000">
            <w:pPr>
              <w:numPr>
                <w:ilvl w:val="0"/>
                <w:numId w:val="9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strive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for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precise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deliberate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  <w:p w14:paraId="1A287FAE" w14:textId="77777777" w:rsidR="007052D3" w:rsidRDefault="00000000">
            <w:p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Autonomy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Responsibility</w:t>
            </w:r>
            <w:proofErr w:type="spellEnd"/>
            <w:r>
              <w:rPr>
                <w:rFonts w:ascii="PT Sans" w:eastAsia="PT Sans" w:hAnsi="PT Sans" w:cs="PT Sans"/>
              </w:rPr>
              <w:t>:</w:t>
            </w:r>
          </w:p>
          <w:p w14:paraId="1EB6F5AD" w14:textId="77777777" w:rsidR="007052D3" w:rsidRDefault="00000000">
            <w:pPr>
              <w:numPr>
                <w:ilvl w:val="0"/>
                <w:numId w:val="15"/>
              </w:numPr>
              <w:tabs>
                <w:tab w:val="left" w:pos="3780"/>
              </w:tabs>
              <w:jc w:val="both"/>
              <w:rPr>
                <w:rFonts w:ascii="PT Sans" w:eastAsia="PT Sans" w:hAnsi="PT Sans" w:cs="PT Sans"/>
              </w:rPr>
            </w:pPr>
            <w:proofErr w:type="spellStart"/>
            <w:r>
              <w:rPr>
                <w:rFonts w:ascii="PT Sans" w:eastAsia="PT Sans" w:hAnsi="PT Sans" w:cs="PT Sans"/>
              </w:rPr>
              <w:t>They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reflect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consciously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their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own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language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use</w:t>
            </w:r>
            <w:proofErr w:type="spellEnd"/>
            <w:r>
              <w:rPr>
                <w:rFonts w:ascii="PT Sans" w:eastAsia="PT Sans" w:hAnsi="PT Sans" w:cs="PT Sans"/>
              </w:rPr>
              <w:t xml:space="preserve"> and </w:t>
            </w:r>
            <w:proofErr w:type="spellStart"/>
            <w:r>
              <w:rPr>
                <w:rFonts w:ascii="PT Sans" w:eastAsia="PT Sans" w:hAnsi="PT Sans" w:cs="PT Sans"/>
              </w:rPr>
              <w:t>are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capable</w:t>
            </w:r>
            <w:proofErr w:type="spellEnd"/>
            <w:r>
              <w:rPr>
                <w:rFonts w:ascii="PT Sans" w:eastAsia="PT Sans" w:hAnsi="PT Sans" w:cs="PT Sans"/>
              </w:rPr>
              <w:t xml:space="preserve"> of </w:t>
            </w:r>
            <w:proofErr w:type="spellStart"/>
            <w:r>
              <w:rPr>
                <w:rFonts w:ascii="PT Sans" w:eastAsia="PT Sans" w:hAnsi="PT Sans" w:cs="PT Sans"/>
              </w:rPr>
              <w:t>conducting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independent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analyses</w:t>
            </w:r>
            <w:proofErr w:type="spellEnd"/>
            <w:r>
              <w:rPr>
                <w:rFonts w:ascii="PT Sans" w:eastAsia="PT Sans" w:hAnsi="PT Sans" w:cs="PT Sans"/>
              </w:rPr>
              <w:t>.</w:t>
            </w:r>
          </w:p>
        </w:tc>
      </w:tr>
    </w:tbl>
    <w:p w14:paraId="344B2692" w14:textId="77777777" w:rsidR="007052D3" w:rsidRDefault="007052D3"/>
    <w:sectPr w:rsidR="007052D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3640E8C-D856-0141-B6BC-B16F6A7FE5D9}"/>
    <w:embedBold r:id="rId2" w:fontKey="{4D3EBCD6-1C8E-E24D-AC43-78CB15113A0F}"/>
    <w:embedItalic r:id="rId3" w:fontKey="{AE02BED0-C0A6-D849-A5BA-4A5426F9BAD2}"/>
  </w:font>
  <w:font w:name="Play"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A383A85-7167-3C40-A71B-96524D398788}"/>
    <w:embedItalic r:id="rId6" w:fontKey="{256D23DD-CE18-3E42-9756-105B3C24855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2E8F107-3527-174B-AB71-A3C5B01E7D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576B03A-AA5C-FA43-810C-6D3E7CB8D536}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02B"/>
    <w:multiLevelType w:val="multilevel"/>
    <w:tmpl w:val="0706C0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70353"/>
    <w:multiLevelType w:val="multilevel"/>
    <w:tmpl w:val="6C0A41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E20E9E"/>
    <w:multiLevelType w:val="multilevel"/>
    <w:tmpl w:val="D6BEDD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7F1286"/>
    <w:multiLevelType w:val="multilevel"/>
    <w:tmpl w:val="C37C16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CC22E83"/>
    <w:multiLevelType w:val="multilevel"/>
    <w:tmpl w:val="213A17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9D76C0"/>
    <w:multiLevelType w:val="multilevel"/>
    <w:tmpl w:val="0BBC8C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D45986"/>
    <w:multiLevelType w:val="multilevel"/>
    <w:tmpl w:val="43E2AC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1E3D02"/>
    <w:multiLevelType w:val="multilevel"/>
    <w:tmpl w:val="77F0CD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C95B1A"/>
    <w:multiLevelType w:val="multilevel"/>
    <w:tmpl w:val="59A8F5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C40391"/>
    <w:multiLevelType w:val="multilevel"/>
    <w:tmpl w:val="FAC896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A52A2D"/>
    <w:multiLevelType w:val="multilevel"/>
    <w:tmpl w:val="701EA8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496B5C"/>
    <w:multiLevelType w:val="multilevel"/>
    <w:tmpl w:val="C8364E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D9C4E36"/>
    <w:multiLevelType w:val="multilevel"/>
    <w:tmpl w:val="4462D2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7861C9"/>
    <w:multiLevelType w:val="multilevel"/>
    <w:tmpl w:val="603EC3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6032E89"/>
    <w:multiLevelType w:val="multilevel"/>
    <w:tmpl w:val="F086D7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103071"/>
    <w:multiLevelType w:val="multilevel"/>
    <w:tmpl w:val="4EF2F0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38512430">
    <w:abstractNumId w:val="4"/>
  </w:num>
  <w:num w:numId="2" w16cid:durableId="2009601825">
    <w:abstractNumId w:val="13"/>
  </w:num>
  <w:num w:numId="3" w16cid:durableId="1782148052">
    <w:abstractNumId w:val="5"/>
  </w:num>
  <w:num w:numId="4" w16cid:durableId="1406486418">
    <w:abstractNumId w:val="12"/>
  </w:num>
  <w:num w:numId="5" w16cid:durableId="836576532">
    <w:abstractNumId w:val="3"/>
  </w:num>
  <w:num w:numId="6" w16cid:durableId="225334325">
    <w:abstractNumId w:val="7"/>
  </w:num>
  <w:num w:numId="7" w16cid:durableId="1856189784">
    <w:abstractNumId w:val="15"/>
  </w:num>
  <w:num w:numId="8" w16cid:durableId="301663780">
    <w:abstractNumId w:val="1"/>
  </w:num>
  <w:num w:numId="9" w16cid:durableId="723870812">
    <w:abstractNumId w:val="14"/>
  </w:num>
  <w:num w:numId="10" w16cid:durableId="1937053450">
    <w:abstractNumId w:val="8"/>
  </w:num>
  <w:num w:numId="11" w16cid:durableId="781875103">
    <w:abstractNumId w:val="11"/>
  </w:num>
  <w:num w:numId="12" w16cid:durableId="2089302140">
    <w:abstractNumId w:val="10"/>
  </w:num>
  <w:num w:numId="13" w16cid:durableId="1246450133">
    <w:abstractNumId w:val="6"/>
  </w:num>
  <w:num w:numId="14" w16cid:durableId="457146024">
    <w:abstractNumId w:val="9"/>
  </w:num>
  <w:num w:numId="15" w16cid:durableId="1719208956">
    <w:abstractNumId w:val="0"/>
  </w:num>
  <w:num w:numId="16" w16cid:durableId="1393850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2D3"/>
    <w:rsid w:val="00455369"/>
    <w:rsid w:val="007052D3"/>
    <w:rsid w:val="00F3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43436C"/>
  <w15:docId w15:val="{1FC34A48-7381-8545-84C6-CB697992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Cmsor7">
    <w:name w:val="heading 7"/>
    <w:link w:val="Cmsor7Char"/>
    <w:uiPriority w:val="9"/>
    <w:semiHidden/>
    <w:unhideWhenUsed/>
    <w:qFormat/>
    <w:rsid w:val="00F8172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Cmsor8">
    <w:name w:val="heading 8"/>
    <w:link w:val="Cmsor8Char"/>
    <w:uiPriority w:val="9"/>
    <w:semiHidden/>
    <w:unhideWhenUsed/>
    <w:qFormat/>
    <w:rsid w:val="00F8172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Cmsor9">
    <w:name w:val="heading 9"/>
    <w:link w:val="Cmsor9Char"/>
    <w:uiPriority w:val="9"/>
    <w:semiHidden/>
    <w:unhideWhenUsed/>
    <w:qFormat/>
    <w:rsid w:val="00F8172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Cmsor1Char">
    <w:name w:val="Címsor 1 Char"/>
    <w:basedOn w:val="Bekezdsalapbettpusa"/>
    <w:uiPriority w:val="9"/>
    <w:rsid w:val="00F81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uiPriority w:val="9"/>
    <w:semiHidden/>
    <w:rsid w:val="00F81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uiPriority w:val="9"/>
    <w:semiHidden/>
    <w:rsid w:val="00F81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uiPriority w:val="9"/>
    <w:semiHidden/>
    <w:rsid w:val="00F8172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uiPriority w:val="9"/>
    <w:semiHidden/>
    <w:rsid w:val="00F8172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uiPriority w:val="9"/>
    <w:semiHidden/>
    <w:rsid w:val="00F8172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8172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8172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81729"/>
    <w:rPr>
      <w:rFonts w:eastAsiaTheme="majorEastAsia" w:cstheme="majorBidi"/>
      <w:color w:val="272727" w:themeColor="text1" w:themeTint="D8"/>
    </w:rPr>
  </w:style>
  <w:style w:type="character" w:customStyle="1" w:styleId="CmChar">
    <w:name w:val="Cím Char"/>
    <w:basedOn w:val="Bekezdsalapbettpusa"/>
    <w:uiPriority w:val="10"/>
    <w:rsid w:val="00F81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cmChar">
    <w:name w:val="Alcím Char"/>
    <w:basedOn w:val="Bekezdsalapbettpusa"/>
    <w:uiPriority w:val="11"/>
    <w:rsid w:val="00F81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link w:val="IdzetChar"/>
    <w:uiPriority w:val="29"/>
    <w:qFormat/>
    <w:rsid w:val="00F8172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IdzetChar">
    <w:name w:val="Idézet Char"/>
    <w:basedOn w:val="Bekezdsalapbettpusa"/>
    <w:link w:val="Idzet"/>
    <w:uiPriority w:val="29"/>
    <w:rsid w:val="00F81729"/>
    <w:rPr>
      <w:i/>
      <w:iCs/>
      <w:color w:val="404040" w:themeColor="text1" w:themeTint="BF"/>
    </w:rPr>
  </w:style>
  <w:style w:type="paragraph" w:styleId="Listaszerbekezds">
    <w:name w:val="List Paragraph"/>
    <w:uiPriority w:val="34"/>
    <w:qFormat/>
    <w:rsid w:val="00F81729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Erskiemels">
    <w:name w:val="Intense Emphasis"/>
    <w:basedOn w:val="Bekezdsalapbettpusa"/>
    <w:uiPriority w:val="21"/>
    <w:qFormat/>
    <w:rsid w:val="00F81729"/>
    <w:rPr>
      <w:i/>
      <w:iCs/>
      <w:color w:val="0F4761" w:themeColor="accent1" w:themeShade="BF"/>
    </w:rPr>
  </w:style>
  <w:style w:type="paragraph" w:styleId="Kiemeltidzet">
    <w:name w:val="Intense Quote"/>
    <w:link w:val="KiemeltidzetChar"/>
    <w:uiPriority w:val="30"/>
    <w:qFormat/>
    <w:rsid w:val="00F81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8172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81729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Bekezdsalapbettpusa"/>
    <w:rsid w:val="00F81729"/>
  </w:style>
  <w:style w:type="table" w:styleId="Rcsostblzat">
    <w:name w:val="Table Grid"/>
    <w:basedOn w:val="Normltblzat"/>
    <w:rsid w:val="00F8172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ibd.com/document/607117920/Analisis-sintactico-Teoria-y-practica-Leonardo-Gomez-Torrego" TargetMode="External"/><Relationship Id="rId3" Type="http://schemas.openxmlformats.org/officeDocument/2006/relationships/styles" Target="styles.xml"/><Relationship Id="rId7" Type="http://schemas.openxmlformats.org/officeDocument/2006/relationships/hyperlink" Target="https://es.scribd.com/document/463692951/Leonardo-Gomez-Torrego-Gramatica-didactica-del-espanol-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cribd.com/document/607117920/Analisis-sintactico-Teoria-y-practica-Leonardo-Gomez-Torrego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scribd.com/document/463692951/Leonardo-Gomez-Torrego-Gramatica-didactica-del-espanol-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fQ/KaUXu+1l71H3KLQ4Po6epA==">CgMxLjA4AHIhMXdrd1RqaDY4ZEpFVDRmZGdlRVduN0tYMThLSXQ3WVlx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1102</Words>
  <Characters>7609</Characters>
  <Application>Microsoft Office Word</Application>
  <DocSecurity>0</DocSecurity>
  <Lines>63</Lines>
  <Paragraphs>17</Paragraphs>
  <ScaleCrop>false</ScaleCrop>
  <Company/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Csufor Krisztina</dc:creator>
  <cp:lastModifiedBy>Rózsavári Nóra</cp:lastModifiedBy>
  <cp:revision>2</cp:revision>
  <dcterms:created xsi:type="dcterms:W3CDTF">2025-07-18T06:16:00Z</dcterms:created>
  <dcterms:modified xsi:type="dcterms:W3CDTF">2026-04-28T06:59:00Z</dcterms:modified>
</cp:coreProperties>
</file>