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csostblzat"/>
        <w:tblW w:w="0" w:type="auto"/>
        <w:jc w:val="center"/>
        <w:tblInd w:w="0" w:type="dxa"/>
        <w:tblLook w:val="04A0" w:firstRow="1" w:lastRow="0" w:firstColumn="1" w:lastColumn="0" w:noHBand="0" w:noVBand="1"/>
      </w:tblPr>
      <w:tblGrid>
        <w:gridCol w:w="3262"/>
        <w:gridCol w:w="2839"/>
        <w:gridCol w:w="2961"/>
      </w:tblGrid>
      <w:tr w:rsidR="00A86993" w:rsidRPr="00A12330" w14:paraId="3FDEC78F" w14:textId="77777777" w:rsidTr="00B720C7">
        <w:trPr>
          <w:jc w:val="center"/>
        </w:trPr>
        <w:tc>
          <w:tcPr>
            <w:tcW w:w="3301" w:type="dxa"/>
            <w:tcBorders>
              <w:top w:val="single" w:sz="4" w:space="0" w:color="auto"/>
              <w:left w:val="single" w:sz="4" w:space="0" w:color="auto"/>
              <w:bottom w:val="single" w:sz="4" w:space="0" w:color="auto"/>
              <w:right w:val="single" w:sz="4" w:space="0" w:color="auto"/>
            </w:tcBorders>
            <w:hideMark/>
          </w:tcPr>
          <w:p w14:paraId="32898D58" w14:textId="77777777" w:rsidR="00A86993" w:rsidRPr="00A12330" w:rsidRDefault="00A86993" w:rsidP="00B720C7">
            <w:pPr>
              <w:tabs>
                <w:tab w:val="left" w:pos="3780"/>
              </w:tabs>
              <w:rPr>
                <w:rFonts w:ascii="PT Sans" w:hAnsi="PT Sans"/>
              </w:rPr>
            </w:pPr>
            <w:r w:rsidRPr="00A12330">
              <w:rPr>
                <w:rFonts w:ascii="PT Sans" w:hAnsi="PT Sans"/>
              </w:rPr>
              <w:t>Tantárgy neve:</w:t>
            </w:r>
          </w:p>
        </w:tc>
        <w:tc>
          <w:tcPr>
            <w:tcW w:w="5930" w:type="dxa"/>
            <w:gridSpan w:val="2"/>
            <w:tcBorders>
              <w:top w:val="single" w:sz="4" w:space="0" w:color="auto"/>
              <w:left w:val="single" w:sz="4" w:space="0" w:color="auto"/>
              <w:bottom w:val="single" w:sz="4" w:space="0" w:color="auto"/>
              <w:right w:val="single" w:sz="4" w:space="0" w:color="auto"/>
            </w:tcBorders>
          </w:tcPr>
          <w:p w14:paraId="62004833" w14:textId="23CE3C5D" w:rsidR="00A86993" w:rsidRPr="00A12330" w:rsidRDefault="00A86993" w:rsidP="00B720C7">
            <w:pPr>
              <w:tabs>
                <w:tab w:val="left" w:pos="1620"/>
              </w:tabs>
              <w:rPr>
                <w:rFonts w:ascii="PT Sans" w:hAnsi="PT Sans"/>
                <w:b/>
              </w:rPr>
            </w:pPr>
            <w:r w:rsidRPr="00F14797">
              <w:rPr>
                <w:rFonts w:ascii="PT Sans" w:hAnsi="PT Sans"/>
                <w:b/>
              </w:rPr>
              <w:t>BBNRS19800</w:t>
            </w:r>
            <w:r w:rsidR="00665643">
              <w:rPr>
                <w:rFonts w:ascii="PT Sans" w:hAnsi="PT Sans"/>
                <w:b/>
              </w:rPr>
              <w:t xml:space="preserve"> / </w:t>
            </w:r>
            <w:r w:rsidRPr="00180299">
              <w:rPr>
                <w:rFonts w:ascii="PT Sans" w:hAnsi="PT Sans"/>
                <w:b/>
              </w:rPr>
              <w:t>BBLRS19800</w:t>
            </w:r>
            <w:r>
              <w:rPr>
                <w:rFonts w:ascii="PT Sans" w:hAnsi="PT Sans"/>
                <w:b/>
              </w:rPr>
              <w:t xml:space="preserve"> </w:t>
            </w:r>
            <w:r w:rsidRPr="00F14797">
              <w:rPr>
                <w:rFonts w:ascii="PT Sans" w:hAnsi="PT Sans"/>
                <w:b/>
              </w:rPr>
              <w:t>Irodalmi szakszeminárium</w:t>
            </w:r>
          </w:p>
        </w:tc>
      </w:tr>
      <w:tr w:rsidR="00A86993" w:rsidRPr="00A12330" w14:paraId="4408B543" w14:textId="77777777" w:rsidTr="00B720C7">
        <w:trPr>
          <w:jc w:val="center"/>
        </w:trPr>
        <w:tc>
          <w:tcPr>
            <w:tcW w:w="3301" w:type="dxa"/>
            <w:tcBorders>
              <w:top w:val="single" w:sz="4" w:space="0" w:color="auto"/>
              <w:left w:val="single" w:sz="4" w:space="0" w:color="auto"/>
              <w:bottom w:val="single" w:sz="4" w:space="0" w:color="auto"/>
              <w:right w:val="single" w:sz="4" w:space="0" w:color="auto"/>
            </w:tcBorders>
            <w:hideMark/>
          </w:tcPr>
          <w:p w14:paraId="609A9C87" w14:textId="77777777" w:rsidR="00A86993" w:rsidRPr="00A12330" w:rsidRDefault="00A86993" w:rsidP="00B720C7">
            <w:pPr>
              <w:tabs>
                <w:tab w:val="left" w:pos="3780"/>
              </w:tabs>
              <w:rPr>
                <w:rFonts w:ascii="PT Sans" w:hAnsi="PT Sans"/>
              </w:rPr>
            </w:pPr>
            <w:r w:rsidRPr="00A12330">
              <w:rPr>
                <w:rFonts w:ascii="PT Sans" w:hAnsi="PT Sans"/>
              </w:rPr>
              <w:t xml:space="preserve">Tárgyfelelős: </w:t>
            </w:r>
          </w:p>
        </w:tc>
        <w:tc>
          <w:tcPr>
            <w:tcW w:w="5930" w:type="dxa"/>
            <w:gridSpan w:val="2"/>
            <w:tcBorders>
              <w:top w:val="single" w:sz="4" w:space="0" w:color="auto"/>
              <w:left w:val="single" w:sz="4" w:space="0" w:color="auto"/>
              <w:bottom w:val="single" w:sz="4" w:space="0" w:color="auto"/>
              <w:right w:val="single" w:sz="4" w:space="0" w:color="auto"/>
            </w:tcBorders>
          </w:tcPr>
          <w:p w14:paraId="2673D03F" w14:textId="73233467" w:rsidR="00A86993" w:rsidRPr="00180299" w:rsidRDefault="00606DF4" w:rsidP="00B720C7">
            <w:pPr>
              <w:tabs>
                <w:tab w:val="left" w:pos="3780"/>
              </w:tabs>
              <w:rPr>
                <w:rFonts w:ascii="PT Sans" w:hAnsi="PT Sans"/>
                <w:b/>
                <w:bCs/>
              </w:rPr>
            </w:pPr>
            <w:r>
              <w:rPr>
                <w:rFonts w:ascii="PT Sans" w:hAnsi="PT Sans"/>
                <w:b/>
                <w:bCs/>
              </w:rPr>
              <w:t>Dr. Yilmaz-Mészáros Enikő</w:t>
            </w:r>
          </w:p>
        </w:tc>
      </w:tr>
      <w:tr w:rsidR="00A86993" w:rsidRPr="00A12330" w14:paraId="237C2BDA" w14:textId="77777777" w:rsidTr="00B720C7">
        <w:trPr>
          <w:jc w:val="center"/>
        </w:trPr>
        <w:tc>
          <w:tcPr>
            <w:tcW w:w="3301" w:type="dxa"/>
            <w:tcBorders>
              <w:top w:val="single" w:sz="4" w:space="0" w:color="auto"/>
              <w:left w:val="single" w:sz="4" w:space="0" w:color="auto"/>
              <w:bottom w:val="single" w:sz="4" w:space="0" w:color="auto"/>
              <w:right w:val="single" w:sz="4" w:space="0" w:color="auto"/>
            </w:tcBorders>
            <w:hideMark/>
          </w:tcPr>
          <w:p w14:paraId="1D1EA3E8" w14:textId="77777777" w:rsidR="00A86993" w:rsidRPr="00A12330" w:rsidRDefault="00A86993" w:rsidP="00B720C7">
            <w:pPr>
              <w:tabs>
                <w:tab w:val="left" w:pos="3780"/>
              </w:tabs>
              <w:rPr>
                <w:rFonts w:ascii="PT Sans" w:hAnsi="PT Sans"/>
              </w:rPr>
            </w:pPr>
            <w:r w:rsidRPr="00A12330">
              <w:rPr>
                <w:rFonts w:ascii="PT Sans" w:hAnsi="PT Sans"/>
              </w:rPr>
              <w:t>Tantárgy oktatója:</w:t>
            </w:r>
          </w:p>
        </w:tc>
        <w:tc>
          <w:tcPr>
            <w:tcW w:w="5930" w:type="dxa"/>
            <w:gridSpan w:val="2"/>
            <w:tcBorders>
              <w:top w:val="single" w:sz="4" w:space="0" w:color="auto"/>
              <w:left w:val="single" w:sz="4" w:space="0" w:color="auto"/>
              <w:bottom w:val="single" w:sz="4" w:space="0" w:color="auto"/>
              <w:right w:val="single" w:sz="4" w:space="0" w:color="auto"/>
            </w:tcBorders>
          </w:tcPr>
          <w:p w14:paraId="3B82C995" w14:textId="17625AAF" w:rsidR="00A86993" w:rsidRPr="00A12330" w:rsidRDefault="00606DF4" w:rsidP="00B720C7">
            <w:pPr>
              <w:tabs>
                <w:tab w:val="left" w:pos="3780"/>
              </w:tabs>
              <w:rPr>
                <w:rFonts w:ascii="PT Sans" w:hAnsi="PT Sans"/>
                <w:b/>
              </w:rPr>
            </w:pPr>
            <w:r>
              <w:rPr>
                <w:rFonts w:ascii="PT Sans" w:hAnsi="PT Sans"/>
                <w:b/>
              </w:rPr>
              <w:t>Dr. Yilmaz-Mészáros Enikő</w:t>
            </w:r>
          </w:p>
        </w:tc>
      </w:tr>
      <w:tr w:rsidR="00A86993" w:rsidRPr="00A12330" w14:paraId="78823754" w14:textId="77777777" w:rsidTr="00B720C7">
        <w:trPr>
          <w:jc w:val="center"/>
        </w:trPr>
        <w:tc>
          <w:tcPr>
            <w:tcW w:w="3301" w:type="dxa"/>
            <w:tcBorders>
              <w:top w:val="single" w:sz="4" w:space="0" w:color="auto"/>
              <w:left w:val="single" w:sz="4" w:space="0" w:color="auto"/>
              <w:bottom w:val="single" w:sz="4" w:space="0" w:color="auto"/>
              <w:right w:val="single" w:sz="4" w:space="0" w:color="auto"/>
            </w:tcBorders>
            <w:hideMark/>
          </w:tcPr>
          <w:p w14:paraId="6DAB120D" w14:textId="77777777" w:rsidR="00A86993" w:rsidRPr="00A12330" w:rsidRDefault="00A86993" w:rsidP="00B720C7">
            <w:pPr>
              <w:tabs>
                <w:tab w:val="left" w:pos="3780"/>
              </w:tabs>
              <w:rPr>
                <w:rFonts w:ascii="PT Sans" w:hAnsi="PT Sans"/>
              </w:rPr>
            </w:pPr>
            <w:r w:rsidRPr="00A12330">
              <w:rPr>
                <w:rFonts w:ascii="PT Sans" w:hAnsi="PT Sans"/>
              </w:rPr>
              <w:t>A tantárgy céljának rövid ismertetése:</w:t>
            </w:r>
          </w:p>
        </w:tc>
        <w:tc>
          <w:tcPr>
            <w:tcW w:w="5930" w:type="dxa"/>
            <w:gridSpan w:val="2"/>
            <w:tcBorders>
              <w:top w:val="single" w:sz="4" w:space="0" w:color="auto"/>
              <w:left w:val="single" w:sz="4" w:space="0" w:color="auto"/>
              <w:bottom w:val="single" w:sz="4" w:space="0" w:color="auto"/>
              <w:right w:val="single" w:sz="4" w:space="0" w:color="auto"/>
            </w:tcBorders>
          </w:tcPr>
          <w:p w14:paraId="56E05DFB" w14:textId="1099E6C3" w:rsidR="00A86993" w:rsidRPr="00F14797" w:rsidRDefault="00606DF4" w:rsidP="00B720C7">
            <w:pPr>
              <w:tabs>
                <w:tab w:val="left" w:pos="3780"/>
              </w:tabs>
              <w:jc w:val="both"/>
              <w:rPr>
                <w:rFonts w:ascii="PT Sans" w:hAnsi="PT Sans"/>
              </w:rPr>
            </w:pPr>
            <w:r w:rsidRPr="00606DF4">
              <w:rPr>
                <w:rFonts w:ascii="PT Sans" w:hAnsi="PT Sans"/>
              </w:rPr>
              <w:t>A</w:t>
            </w:r>
            <w:r>
              <w:rPr>
                <w:rFonts w:ascii="PT Sans" w:hAnsi="PT Sans"/>
              </w:rPr>
              <w:t>z általános irodalomórák</w:t>
            </w:r>
            <w:r w:rsidR="00396B58">
              <w:rPr>
                <w:rFonts w:ascii="PT Sans" w:hAnsi="PT Sans"/>
              </w:rPr>
              <w:t xml:space="preserve">ra vonatkozó </w:t>
            </w:r>
            <w:r w:rsidR="001D699A">
              <w:rPr>
                <w:rFonts w:ascii="PT Sans" w:hAnsi="PT Sans"/>
              </w:rPr>
              <w:t xml:space="preserve">(szépirodalmi) </w:t>
            </w:r>
            <w:r w:rsidRPr="00606DF4">
              <w:rPr>
                <w:rFonts w:ascii="PT Sans" w:hAnsi="PT Sans"/>
              </w:rPr>
              <w:t xml:space="preserve">szövegértelmezési gyakorlatok kiegészülnek a latin-amerikai </w:t>
            </w:r>
            <w:r>
              <w:rPr>
                <w:rFonts w:ascii="PT Sans" w:hAnsi="PT Sans"/>
              </w:rPr>
              <w:t xml:space="preserve">és a spanyol </w:t>
            </w:r>
            <w:r w:rsidRPr="00606DF4">
              <w:rPr>
                <w:rFonts w:ascii="PT Sans" w:hAnsi="PT Sans"/>
              </w:rPr>
              <w:t>irodalomelmélet</w:t>
            </w:r>
            <w:r w:rsidR="00396B58">
              <w:rPr>
                <w:rFonts w:ascii="PT Sans" w:hAnsi="PT Sans"/>
              </w:rPr>
              <w:t xml:space="preserve"> </w:t>
            </w:r>
            <w:r w:rsidRPr="00606DF4">
              <w:rPr>
                <w:rFonts w:ascii="PT Sans" w:hAnsi="PT Sans"/>
              </w:rPr>
              <w:t xml:space="preserve">meghatározó gondolkodói (például Antonio Cornejo-Polar, Ángel Rama és Octavio Paz) kritikai írásainak feldolgozásával. A kurzus </w:t>
            </w:r>
            <w:r w:rsidR="00396B58">
              <w:rPr>
                <w:rFonts w:ascii="PT Sans" w:hAnsi="PT Sans"/>
              </w:rPr>
              <w:t>olyan kérdéseket boncolgat, mint</w:t>
            </w:r>
            <w:r w:rsidRPr="00606DF4">
              <w:rPr>
                <w:rFonts w:ascii="PT Sans" w:hAnsi="PT Sans"/>
              </w:rPr>
              <w:t xml:space="preserve"> az irodalmi kánonok újragondolására, a kulturális hibriditás és heterogenitás problémái, valamint a regionalizmus és egyetemesség viszony</w:t>
            </w:r>
            <w:r w:rsidR="00396B58">
              <w:rPr>
                <w:rFonts w:ascii="PT Sans" w:hAnsi="PT Sans"/>
              </w:rPr>
              <w:t>a</w:t>
            </w:r>
            <w:r w:rsidRPr="00606DF4">
              <w:rPr>
                <w:rFonts w:ascii="PT Sans" w:hAnsi="PT Sans"/>
              </w:rPr>
              <w:t>.</w:t>
            </w:r>
          </w:p>
        </w:tc>
      </w:tr>
      <w:tr w:rsidR="00A86993" w:rsidRPr="00A12330" w14:paraId="012093F1" w14:textId="77777777" w:rsidTr="00B720C7">
        <w:trPr>
          <w:trHeight w:val="282"/>
          <w:jc w:val="center"/>
        </w:trPr>
        <w:tc>
          <w:tcPr>
            <w:tcW w:w="3301" w:type="dxa"/>
            <w:tcBorders>
              <w:top w:val="single" w:sz="4" w:space="0" w:color="auto"/>
              <w:left w:val="single" w:sz="4" w:space="0" w:color="auto"/>
              <w:bottom w:val="single" w:sz="4" w:space="0" w:color="auto"/>
              <w:right w:val="single" w:sz="4" w:space="0" w:color="auto"/>
            </w:tcBorders>
            <w:hideMark/>
          </w:tcPr>
          <w:p w14:paraId="369186DB" w14:textId="77777777" w:rsidR="00A86993" w:rsidRPr="00A12330" w:rsidRDefault="00A86993" w:rsidP="00B720C7">
            <w:pPr>
              <w:tabs>
                <w:tab w:val="left" w:pos="3780"/>
              </w:tabs>
              <w:rPr>
                <w:rFonts w:ascii="PT Sans" w:hAnsi="PT Sans"/>
              </w:rPr>
            </w:pPr>
            <w:r w:rsidRPr="00A12330">
              <w:rPr>
                <w:rFonts w:ascii="PT Sans" w:hAnsi="PT Sans"/>
              </w:rPr>
              <w:t>Elsajátítandó elméleti ismeretanyag:</w:t>
            </w:r>
          </w:p>
        </w:tc>
        <w:tc>
          <w:tcPr>
            <w:tcW w:w="5930" w:type="dxa"/>
            <w:gridSpan w:val="2"/>
            <w:tcBorders>
              <w:top w:val="single" w:sz="4" w:space="0" w:color="auto"/>
              <w:left w:val="single" w:sz="4" w:space="0" w:color="auto"/>
              <w:bottom w:val="single" w:sz="4" w:space="0" w:color="auto"/>
              <w:right w:val="single" w:sz="4" w:space="0" w:color="auto"/>
            </w:tcBorders>
          </w:tcPr>
          <w:p w14:paraId="0C2D5CEC" w14:textId="77777777" w:rsidR="00606DF4" w:rsidRDefault="00606DF4" w:rsidP="00B720C7">
            <w:pPr>
              <w:tabs>
                <w:tab w:val="left" w:pos="3780"/>
              </w:tabs>
              <w:jc w:val="both"/>
              <w:rPr>
                <w:rFonts w:ascii="PT Sans" w:hAnsi="PT Sans"/>
              </w:rPr>
            </w:pPr>
            <w:r w:rsidRPr="00606DF4">
              <w:rPr>
                <w:rFonts w:ascii="PT Sans" w:hAnsi="PT Sans"/>
              </w:rPr>
              <w:t xml:space="preserve">Hibriditás és heterogenitás mint a latin-amerikai irodalomelmélet fő rendező elvei. </w:t>
            </w:r>
          </w:p>
          <w:p w14:paraId="1175F54F" w14:textId="7B369177" w:rsidR="00606DF4" w:rsidRDefault="00606DF4" w:rsidP="00B720C7">
            <w:pPr>
              <w:tabs>
                <w:tab w:val="left" w:pos="3780"/>
              </w:tabs>
              <w:jc w:val="both"/>
              <w:rPr>
                <w:rFonts w:ascii="PT Sans" w:hAnsi="PT Sans"/>
              </w:rPr>
            </w:pPr>
            <w:r w:rsidRPr="00606DF4">
              <w:rPr>
                <w:rFonts w:ascii="PT Sans" w:hAnsi="PT Sans"/>
              </w:rPr>
              <w:t>A 98-as generáció gondolatisága Spanyolországban</w:t>
            </w:r>
            <w:r w:rsidR="00396B58">
              <w:rPr>
                <w:rFonts w:ascii="PT Sans" w:hAnsi="PT Sans"/>
              </w:rPr>
              <w:t>.</w:t>
            </w:r>
            <w:r w:rsidRPr="00606DF4">
              <w:rPr>
                <w:rFonts w:ascii="PT Sans" w:hAnsi="PT Sans"/>
              </w:rPr>
              <w:t xml:space="preserve"> </w:t>
            </w:r>
          </w:p>
          <w:p w14:paraId="319B651E" w14:textId="77777F22" w:rsidR="00606DF4" w:rsidRDefault="00606DF4" w:rsidP="00B720C7">
            <w:pPr>
              <w:tabs>
                <w:tab w:val="left" w:pos="3780"/>
              </w:tabs>
              <w:jc w:val="both"/>
              <w:rPr>
                <w:rFonts w:ascii="PT Sans" w:hAnsi="PT Sans"/>
              </w:rPr>
            </w:pPr>
            <w:r w:rsidRPr="00606DF4">
              <w:rPr>
                <w:rFonts w:ascii="PT Sans" w:hAnsi="PT Sans"/>
              </w:rPr>
              <w:t>Mágikus realizmus és csodás való</w:t>
            </w:r>
            <w:r w:rsidR="00396B58">
              <w:rPr>
                <w:rFonts w:ascii="PT Sans" w:hAnsi="PT Sans"/>
              </w:rPr>
              <w:t>.</w:t>
            </w:r>
            <w:r w:rsidRPr="00606DF4">
              <w:rPr>
                <w:rFonts w:ascii="PT Sans" w:hAnsi="PT Sans"/>
              </w:rPr>
              <w:t xml:space="preserve"> </w:t>
            </w:r>
          </w:p>
          <w:p w14:paraId="3B017439" w14:textId="7550A373" w:rsidR="00606DF4" w:rsidRDefault="00606DF4" w:rsidP="00B720C7">
            <w:pPr>
              <w:tabs>
                <w:tab w:val="left" w:pos="3780"/>
              </w:tabs>
              <w:jc w:val="both"/>
              <w:rPr>
                <w:rFonts w:ascii="PT Sans" w:hAnsi="PT Sans"/>
              </w:rPr>
            </w:pPr>
            <w:r w:rsidRPr="00606DF4">
              <w:rPr>
                <w:rFonts w:ascii="PT Sans" w:hAnsi="PT Sans"/>
              </w:rPr>
              <w:t xml:space="preserve">Létezik-e latin-amerikai irodalomelmélet? </w:t>
            </w:r>
          </w:p>
          <w:p w14:paraId="177ABAE3" w14:textId="3E5533C3" w:rsidR="00606DF4" w:rsidRDefault="00606DF4" w:rsidP="00B720C7">
            <w:pPr>
              <w:tabs>
                <w:tab w:val="left" w:pos="3780"/>
              </w:tabs>
              <w:jc w:val="both"/>
              <w:rPr>
                <w:rFonts w:ascii="PT Sans" w:hAnsi="PT Sans"/>
              </w:rPr>
            </w:pPr>
            <w:r w:rsidRPr="00606DF4">
              <w:rPr>
                <w:rFonts w:ascii="PT Sans" w:hAnsi="PT Sans"/>
              </w:rPr>
              <w:t>Irodalmi kánonok újragondolása Spanyol írók újságírói szerepe a XIX-XX században</w:t>
            </w:r>
            <w:r w:rsidR="00396B58">
              <w:rPr>
                <w:rFonts w:ascii="PT Sans" w:hAnsi="PT Sans"/>
              </w:rPr>
              <w:t>.</w:t>
            </w:r>
            <w:r w:rsidRPr="00606DF4">
              <w:rPr>
                <w:rFonts w:ascii="PT Sans" w:hAnsi="PT Sans"/>
              </w:rPr>
              <w:t xml:space="preserve"> </w:t>
            </w:r>
          </w:p>
          <w:p w14:paraId="530046D5" w14:textId="44F57448" w:rsidR="00606DF4" w:rsidRDefault="00606DF4" w:rsidP="00B720C7">
            <w:pPr>
              <w:tabs>
                <w:tab w:val="left" w:pos="3780"/>
              </w:tabs>
              <w:jc w:val="both"/>
              <w:rPr>
                <w:rFonts w:ascii="PT Sans" w:hAnsi="PT Sans"/>
              </w:rPr>
            </w:pPr>
            <w:r w:rsidRPr="00606DF4">
              <w:rPr>
                <w:rFonts w:ascii="PT Sans" w:hAnsi="PT Sans"/>
              </w:rPr>
              <w:t xml:space="preserve">Létezik-e posztmodern irodalom Latin-Amerikában? </w:t>
            </w:r>
          </w:p>
          <w:p w14:paraId="38703D89" w14:textId="1C12009C" w:rsidR="00606DF4" w:rsidRDefault="00606DF4" w:rsidP="00B720C7">
            <w:pPr>
              <w:tabs>
                <w:tab w:val="left" w:pos="3780"/>
              </w:tabs>
              <w:jc w:val="both"/>
              <w:rPr>
                <w:rFonts w:ascii="PT Sans" w:hAnsi="PT Sans"/>
              </w:rPr>
            </w:pPr>
            <w:r w:rsidRPr="00606DF4">
              <w:rPr>
                <w:rFonts w:ascii="PT Sans" w:hAnsi="PT Sans"/>
              </w:rPr>
              <w:t>Regionalizmus és egyetemesség/globalizáció kérdései</w:t>
            </w:r>
            <w:r w:rsidR="00396B58">
              <w:rPr>
                <w:rFonts w:ascii="PT Sans" w:hAnsi="PT Sans"/>
              </w:rPr>
              <w:t>.</w:t>
            </w:r>
            <w:r w:rsidRPr="00606DF4">
              <w:rPr>
                <w:rFonts w:ascii="PT Sans" w:hAnsi="PT Sans"/>
              </w:rPr>
              <w:t xml:space="preserve"> </w:t>
            </w:r>
          </w:p>
          <w:p w14:paraId="4CBD27C2" w14:textId="65AF95C8" w:rsidR="00A86993" w:rsidRDefault="00606DF4" w:rsidP="00B720C7">
            <w:pPr>
              <w:tabs>
                <w:tab w:val="left" w:pos="3780"/>
              </w:tabs>
              <w:jc w:val="both"/>
              <w:rPr>
                <w:rFonts w:ascii="PT Sans" w:hAnsi="PT Sans"/>
              </w:rPr>
            </w:pPr>
            <w:r w:rsidRPr="00606DF4">
              <w:rPr>
                <w:rFonts w:ascii="PT Sans" w:hAnsi="PT Sans"/>
              </w:rPr>
              <w:t>Indigenista irodalom</w:t>
            </w:r>
            <w:r w:rsidR="00396B58">
              <w:rPr>
                <w:rFonts w:ascii="PT Sans" w:hAnsi="PT Sans"/>
              </w:rPr>
              <w:t>.</w:t>
            </w:r>
          </w:p>
          <w:p w14:paraId="07EF446C" w14:textId="79AE2A2C" w:rsidR="00606DF4" w:rsidRPr="00F14797" w:rsidRDefault="00606DF4" w:rsidP="00B720C7">
            <w:pPr>
              <w:tabs>
                <w:tab w:val="left" w:pos="3780"/>
              </w:tabs>
              <w:jc w:val="both"/>
              <w:rPr>
                <w:rFonts w:ascii="PT Sans" w:hAnsi="PT Sans"/>
              </w:rPr>
            </w:pPr>
            <w:r>
              <w:rPr>
                <w:rFonts w:ascii="PT Sans" w:hAnsi="PT Sans"/>
              </w:rPr>
              <w:t>Írók újságírói szerepe a XIX-XX. századi Spanyolországban</w:t>
            </w:r>
            <w:r w:rsidR="00396B58">
              <w:rPr>
                <w:rFonts w:ascii="PT Sans" w:hAnsi="PT Sans"/>
              </w:rPr>
              <w:t>.</w:t>
            </w:r>
          </w:p>
        </w:tc>
      </w:tr>
      <w:tr w:rsidR="00A86993" w:rsidRPr="00A12330" w14:paraId="1788D11F" w14:textId="77777777" w:rsidTr="00B720C7">
        <w:trPr>
          <w:trHeight w:val="257"/>
          <w:jc w:val="center"/>
        </w:trPr>
        <w:tc>
          <w:tcPr>
            <w:tcW w:w="3301" w:type="dxa"/>
            <w:tcBorders>
              <w:top w:val="single" w:sz="4" w:space="0" w:color="auto"/>
              <w:left w:val="single" w:sz="4" w:space="0" w:color="auto"/>
              <w:bottom w:val="single" w:sz="4" w:space="0" w:color="auto"/>
              <w:right w:val="single" w:sz="4" w:space="0" w:color="auto"/>
            </w:tcBorders>
            <w:hideMark/>
          </w:tcPr>
          <w:p w14:paraId="59D83A93" w14:textId="77777777" w:rsidR="00A86993" w:rsidRPr="00A12330" w:rsidRDefault="00A86993" w:rsidP="00B720C7">
            <w:pPr>
              <w:tabs>
                <w:tab w:val="left" w:pos="3780"/>
              </w:tabs>
              <w:rPr>
                <w:rFonts w:ascii="PT Sans" w:hAnsi="PT Sans"/>
              </w:rPr>
            </w:pPr>
            <w:r w:rsidRPr="00A12330">
              <w:rPr>
                <w:rFonts w:ascii="PT Sans" w:hAnsi="PT Sans"/>
              </w:rPr>
              <w:t>Elsajátítandó gyakorlati ismeretanyag:</w:t>
            </w:r>
          </w:p>
        </w:tc>
        <w:tc>
          <w:tcPr>
            <w:tcW w:w="5930" w:type="dxa"/>
            <w:gridSpan w:val="2"/>
            <w:tcBorders>
              <w:top w:val="single" w:sz="4" w:space="0" w:color="auto"/>
              <w:left w:val="single" w:sz="4" w:space="0" w:color="auto"/>
              <w:bottom w:val="single" w:sz="4" w:space="0" w:color="auto"/>
              <w:right w:val="single" w:sz="4" w:space="0" w:color="auto"/>
            </w:tcBorders>
          </w:tcPr>
          <w:p w14:paraId="574BF1D1" w14:textId="4D7AA320" w:rsidR="00A86993" w:rsidRPr="00F14797" w:rsidRDefault="002F0621" w:rsidP="00B720C7">
            <w:pPr>
              <w:tabs>
                <w:tab w:val="left" w:pos="3780"/>
              </w:tabs>
              <w:jc w:val="both"/>
              <w:rPr>
                <w:rFonts w:ascii="PT Sans" w:hAnsi="PT Sans"/>
              </w:rPr>
            </w:pPr>
            <w:r>
              <w:rPr>
                <w:rFonts w:ascii="PT Sans" w:hAnsi="PT Sans"/>
              </w:rPr>
              <w:t>Alejo Carpentier, Ángel Rama, Roberto Fernández Retamar, Desiderio Navarro, Antonio Cornejo-Polar, Jorge Luis Borges, Miguel de Unamuno, José Ortega y Gasset stb. irodalom- és  társadalomkritikai írásainak olvasata, értelmezése.</w:t>
            </w:r>
          </w:p>
        </w:tc>
      </w:tr>
      <w:tr w:rsidR="00A86993" w:rsidRPr="00A12330" w14:paraId="1AA05870" w14:textId="77777777" w:rsidTr="00B720C7">
        <w:trPr>
          <w:jc w:val="center"/>
        </w:trPr>
        <w:tc>
          <w:tcPr>
            <w:tcW w:w="3301" w:type="dxa"/>
            <w:tcBorders>
              <w:top w:val="single" w:sz="4" w:space="0" w:color="auto"/>
              <w:left w:val="single" w:sz="4" w:space="0" w:color="auto"/>
              <w:bottom w:val="single" w:sz="4" w:space="0" w:color="auto"/>
              <w:right w:val="single" w:sz="4" w:space="0" w:color="auto"/>
            </w:tcBorders>
            <w:hideMark/>
          </w:tcPr>
          <w:p w14:paraId="76CB3ED7" w14:textId="77777777" w:rsidR="00A86993" w:rsidRPr="00A12330" w:rsidRDefault="00A86993" w:rsidP="00B720C7">
            <w:pPr>
              <w:tabs>
                <w:tab w:val="left" w:pos="3780"/>
              </w:tabs>
              <w:jc w:val="both"/>
              <w:rPr>
                <w:rFonts w:ascii="PT Sans" w:hAnsi="PT Sans"/>
              </w:rPr>
            </w:pPr>
            <w:r w:rsidRPr="00A12330">
              <w:rPr>
                <w:rFonts w:ascii="PT Sans" w:hAnsi="PT Sans"/>
              </w:rPr>
              <w:t>A 2-4 legfontosabb kötelező irodalom felsorolása bibliográfiai adatokkal (szerző, cím, kiadás adatai, (esetleg oldalak), ISBN)</w:t>
            </w:r>
          </w:p>
        </w:tc>
        <w:tc>
          <w:tcPr>
            <w:tcW w:w="5930" w:type="dxa"/>
            <w:gridSpan w:val="2"/>
            <w:tcBorders>
              <w:top w:val="single" w:sz="4" w:space="0" w:color="auto"/>
              <w:left w:val="single" w:sz="4" w:space="0" w:color="auto"/>
              <w:bottom w:val="single" w:sz="4" w:space="0" w:color="auto"/>
              <w:right w:val="single" w:sz="4" w:space="0" w:color="auto"/>
            </w:tcBorders>
          </w:tcPr>
          <w:p w14:paraId="6790897A" w14:textId="1A5A4055" w:rsidR="00396B58" w:rsidRPr="00396B58" w:rsidRDefault="00396B58" w:rsidP="00396B58">
            <w:pPr>
              <w:ind w:right="-98"/>
              <w:jc w:val="both"/>
              <w:rPr>
                <w:rFonts w:ascii="PT Sans" w:hAnsi="PT Sans"/>
                <w:i/>
                <w:iCs/>
              </w:rPr>
            </w:pPr>
            <w:r w:rsidRPr="00396B58">
              <w:rPr>
                <w:rFonts w:ascii="PT Sans" w:hAnsi="PT Sans"/>
                <w:i/>
                <w:iCs/>
              </w:rPr>
              <w:t>Helikon: Irodalomtudományi Szemle.</w:t>
            </w:r>
            <w:r w:rsidR="00A06168">
              <w:rPr>
                <w:rFonts w:ascii="PT Sans" w:hAnsi="PT Sans"/>
                <w:i/>
                <w:iCs/>
              </w:rPr>
              <w:t xml:space="preserve"> </w:t>
            </w:r>
            <w:r w:rsidRPr="00396B58">
              <w:rPr>
                <w:rFonts w:ascii="PT Sans" w:hAnsi="PT Sans"/>
              </w:rPr>
              <w:t>“Latin-amerikai</w:t>
            </w:r>
            <w:r w:rsidR="00A06168">
              <w:rPr>
                <w:rFonts w:ascii="PT Sans" w:hAnsi="PT Sans"/>
              </w:rPr>
              <w:t xml:space="preserve"> </w:t>
            </w:r>
            <w:r w:rsidRPr="00396B58">
              <w:rPr>
                <w:rFonts w:ascii="PT Sans" w:hAnsi="PT Sans"/>
              </w:rPr>
              <w:t>irodalomelmélet.” 45, no. 3 (1999). ISSN 0017-999X.</w:t>
            </w:r>
            <w:r w:rsidRPr="00396B58">
              <w:rPr>
                <w:rFonts w:ascii="PT Sans" w:hAnsi="PT Sans"/>
                <w:i/>
                <w:iCs/>
              </w:rPr>
              <w:t xml:space="preserve"> </w:t>
            </w:r>
          </w:p>
          <w:p w14:paraId="2EF6F3D3" w14:textId="01045D59" w:rsidR="00396B58" w:rsidRPr="00396B58" w:rsidRDefault="00396B58" w:rsidP="00396B58">
            <w:pPr>
              <w:ind w:right="-98"/>
              <w:jc w:val="both"/>
              <w:rPr>
                <w:rFonts w:ascii="PT Sans" w:hAnsi="PT Sans"/>
              </w:rPr>
            </w:pPr>
            <w:r w:rsidRPr="00396B58">
              <w:rPr>
                <w:rFonts w:ascii="PT Sans" w:hAnsi="PT Sans"/>
              </w:rPr>
              <w:t>José Ortega y Gasset.</w:t>
            </w:r>
            <w:r w:rsidRPr="00396B58">
              <w:rPr>
                <w:rFonts w:ascii="PT Sans" w:hAnsi="PT Sans"/>
                <w:i/>
                <w:iCs/>
              </w:rPr>
              <w:t xml:space="preserve"> La deshumanización del arte. </w:t>
            </w:r>
            <w:r w:rsidRPr="00396B58">
              <w:rPr>
                <w:rFonts w:ascii="PT Sans" w:hAnsi="PT Sans"/>
              </w:rPr>
              <w:t xml:space="preserve">Madrid: Ediciones de la Revista de Occidente, 1976. </w:t>
            </w:r>
            <w:r w:rsidR="00F309D2" w:rsidRPr="00F309D2">
              <w:rPr>
                <w:rFonts w:ascii="PT Sans" w:hAnsi="PT Sans"/>
              </w:rPr>
              <w:t>ISBN 978-8429210248.</w:t>
            </w:r>
          </w:p>
          <w:p w14:paraId="72574FE1" w14:textId="49BE5B11" w:rsidR="00A86993" w:rsidRPr="00F14797" w:rsidRDefault="00396B58" w:rsidP="00396B58">
            <w:pPr>
              <w:ind w:right="-98"/>
              <w:jc w:val="both"/>
              <w:rPr>
                <w:rFonts w:ascii="PT Sans" w:hAnsi="PT Sans"/>
              </w:rPr>
            </w:pPr>
            <w:r w:rsidRPr="00F309D2">
              <w:rPr>
                <w:rFonts w:ascii="PT Sans" w:hAnsi="PT Sans"/>
              </w:rPr>
              <w:t>Miguel de Unamuno.</w:t>
            </w:r>
            <w:r w:rsidRPr="00396B58">
              <w:rPr>
                <w:rFonts w:ascii="PT Sans" w:hAnsi="PT Sans"/>
                <w:i/>
                <w:iCs/>
              </w:rPr>
              <w:t xml:space="preserve"> Vida de Don Quijote y Sancho. </w:t>
            </w:r>
            <w:r w:rsidRPr="00F309D2">
              <w:rPr>
                <w:rFonts w:ascii="PT Sans" w:hAnsi="PT Sans"/>
              </w:rPr>
              <w:t xml:space="preserve">Madrid: </w:t>
            </w:r>
            <w:r w:rsidR="00F309D2">
              <w:rPr>
                <w:rFonts w:ascii="PT Sans" w:hAnsi="PT Sans"/>
              </w:rPr>
              <w:t>Alianza</w:t>
            </w:r>
            <w:r w:rsidRPr="00F309D2">
              <w:rPr>
                <w:rFonts w:ascii="PT Sans" w:hAnsi="PT Sans"/>
              </w:rPr>
              <w:t xml:space="preserve">, </w:t>
            </w:r>
            <w:r w:rsidR="00F309D2">
              <w:rPr>
                <w:rFonts w:ascii="PT Sans" w:hAnsi="PT Sans"/>
              </w:rPr>
              <w:t>2015</w:t>
            </w:r>
            <w:r w:rsidRPr="00F309D2">
              <w:rPr>
                <w:rFonts w:ascii="PT Sans" w:hAnsi="PT Sans"/>
              </w:rPr>
              <w:t>.</w:t>
            </w:r>
            <w:r w:rsidR="00F309D2">
              <w:rPr>
                <w:rFonts w:ascii="PT Sans" w:hAnsi="PT Sans"/>
              </w:rPr>
              <w:t xml:space="preserve"> ISBN </w:t>
            </w:r>
            <w:r w:rsidR="00F309D2" w:rsidRPr="00F309D2">
              <w:rPr>
                <w:rFonts w:ascii="PT Sans" w:hAnsi="PT Sans"/>
              </w:rPr>
              <w:t>978</w:t>
            </w:r>
            <w:r w:rsidR="00F309D2">
              <w:rPr>
                <w:rFonts w:ascii="PT Sans" w:hAnsi="PT Sans"/>
              </w:rPr>
              <w:t>-</w:t>
            </w:r>
            <w:r w:rsidR="00F309D2" w:rsidRPr="00F309D2">
              <w:rPr>
                <w:rFonts w:ascii="PT Sans" w:hAnsi="PT Sans"/>
              </w:rPr>
              <w:t>8491040729</w:t>
            </w:r>
            <w:r w:rsidR="00F309D2">
              <w:rPr>
                <w:rFonts w:ascii="PT Sans" w:hAnsi="PT Sans"/>
              </w:rPr>
              <w:t>.</w:t>
            </w:r>
          </w:p>
        </w:tc>
      </w:tr>
      <w:tr w:rsidR="00A86993" w:rsidRPr="00A12330" w14:paraId="70DD3839" w14:textId="77777777" w:rsidTr="00B720C7">
        <w:trPr>
          <w:jc w:val="center"/>
        </w:trPr>
        <w:tc>
          <w:tcPr>
            <w:tcW w:w="3301" w:type="dxa"/>
            <w:tcBorders>
              <w:top w:val="single" w:sz="4" w:space="0" w:color="auto"/>
              <w:left w:val="single" w:sz="4" w:space="0" w:color="auto"/>
              <w:bottom w:val="single" w:sz="4" w:space="0" w:color="auto"/>
              <w:right w:val="single" w:sz="4" w:space="0" w:color="auto"/>
            </w:tcBorders>
            <w:hideMark/>
          </w:tcPr>
          <w:p w14:paraId="146D712B" w14:textId="77777777" w:rsidR="00A86993" w:rsidRPr="00A12330" w:rsidRDefault="00A86993" w:rsidP="00B720C7">
            <w:pPr>
              <w:tabs>
                <w:tab w:val="left" w:pos="3780"/>
              </w:tabs>
              <w:jc w:val="both"/>
              <w:rPr>
                <w:rFonts w:ascii="PT Sans" w:hAnsi="PT Sans"/>
              </w:rPr>
            </w:pPr>
            <w:r w:rsidRPr="00A12330">
              <w:rPr>
                <w:rFonts w:ascii="PT Sans" w:hAnsi="PT Sans"/>
              </w:rPr>
              <w:t>A 2-4 legfontosabb ajánlott felsorolása bibliográfiai adatokkal (szerző, cím, kiadás adatai, (esetleg oldalak), ISBN)</w:t>
            </w:r>
          </w:p>
        </w:tc>
        <w:tc>
          <w:tcPr>
            <w:tcW w:w="5930" w:type="dxa"/>
            <w:gridSpan w:val="2"/>
            <w:tcBorders>
              <w:top w:val="single" w:sz="4" w:space="0" w:color="auto"/>
              <w:left w:val="single" w:sz="4" w:space="0" w:color="auto"/>
              <w:bottom w:val="single" w:sz="4" w:space="0" w:color="auto"/>
              <w:right w:val="single" w:sz="4" w:space="0" w:color="auto"/>
            </w:tcBorders>
          </w:tcPr>
          <w:p w14:paraId="364A908E" w14:textId="4598D11B" w:rsidR="00606DF4" w:rsidRPr="00606DF4" w:rsidRDefault="00606DF4" w:rsidP="00606DF4">
            <w:pPr>
              <w:ind w:right="-98"/>
              <w:jc w:val="both"/>
              <w:rPr>
                <w:rFonts w:ascii="PT Sans" w:hAnsi="PT Sans"/>
              </w:rPr>
            </w:pPr>
            <w:r w:rsidRPr="00606DF4">
              <w:rPr>
                <w:rFonts w:ascii="PT Sans" w:hAnsi="PT Sans"/>
              </w:rPr>
              <w:t xml:space="preserve">Cornejo-Polar, Antonio. </w:t>
            </w:r>
            <w:r w:rsidRPr="00606DF4">
              <w:rPr>
                <w:rFonts w:ascii="PT Sans" w:hAnsi="PT Sans"/>
                <w:i/>
                <w:iCs/>
              </w:rPr>
              <w:t>Escribir en el aire: ensayo sobre la heterogeneidad socio-cultural en las literaturas andinas</w:t>
            </w:r>
            <w:r w:rsidRPr="00606DF4">
              <w:rPr>
                <w:rFonts w:ascii="PT Sans" w:hAnsi="PT Sans"/>
              </w:rPr>
              <w:t xml:space="preserve">. Lima: </w:t>
            </w:r>
            <w:r w:rsidR="00394157">
              <w:rPr>
                <w:rFonts w:ascii="PT Sans" w:hAnsi="PT Sans"/>
              </w:rPr>
              <w:t>Latinoamericana</w:t>
            </w:r>
            <w:r w:rsidRPr="00606DF4">
              <w:rPr>
                <w:rFonts w:ascii="PT Sans" w:hAnsi="PT Sans"/>
              </w:rPr>
              <w:t xml:space="preserve">, </w:t>
            </w:r>
            <w:r w:rsidR="00394157">
              <w:rPr>
                <w:rFonts w:ascii="PT Sans" w:hAnsi="PT Sans"/>
              </w:rPr>
              <w:t>2003</w:t>
            </w:r>
            <w:r w:rsidRPr="00606DF4">
              <w:rPr>
                <w:rFonts w:ascii="PT Sans" w:hAnsi="PT Sans"/>
              </w:rPr>
              <w:t>.</w:t>
            </w:r>
            <w:r w:rsidR="00394157">
              <w:rPr>
                <w:rFonts w:ascii="PT Sans" w:hAnsi="PT Sans"/>
              </w:rPr>
              <w:t xml:space="preserve"> ISBN 0-9704923-8-3.</w:t>
            </w:r>
          </w:p>
          <w:p w14:paraId="417B415E" w14:textId="45827FEC" w:rsidR="00C10FFC" w:rsidRDefault="00C10FFC" w:rsidP="00606DF4">
            <w:pPr>
              <w:ind w:right="-98"/>
              <w:jc w:val="both"/>
              <w:rPr>
                <w:rFonts w:ascii="PT Sans" w:hAnsi="PT Sans"/>
              </w:rPr>
            </w:pPr>
            <w:r w:rsidRPr="00C10FFC">
              <w:rPr>
                <w:rFonts w:ascii="PT Sans" w:hAnsi="PT Sans"/>
              </w:rPr>
              <w:t>Cornejo Polar</w:t>
            </w:r>
            <w:r>
              <w:rPr>
                <w:rFonts w:ascii="PT Sans" w:hAnsi="PT Sans"/>
              </w:rPr>
              <w:t>, Antonio</w:t>
            </w:r>
            <w:r w:rsidRPr="00C10FFC">
              <w:rPr>
                <w:rFonts w:ascii="PT Sans" w:hAnsi="PT Sans"/>
              </w:rPr>
              <w:t xml:space="preserve">. </w:t>
            </w:r>
            <w:r w:rsidRPr="00C10FFC">
              <w:rPr>
                <w:rFonts w:ascii="PT Sans" w:hAnsi="PT Sans"/>
                <w:i/>
                <w:iCs/>
              </w:rPr>
              <w:t>Sobre literatura y crítica latinoamericana</w:t>
            </w:r>
            <w:r w:rsidRPr="00C10FFC">
              <w:rPr>
                <w:rFonts w:ascii="PT Sans" w:hAnsi="PT Sans"/>
              </w:rPr>
              <w:t>. 1.ª ed. Lima: Centro de Estudios Literarios Antonio Cornejo Polar, 2017. ISBN 978-6124731013.</w:t>
            </w:r>
          </w:p>
          <w:p w14:paraId="4FE2EFC3" w14:textId="41750630" w:rsidR="00606DF4" w:rsidRDefault="00606DF4" w:rsidP="00606DF4">
            <w:pPr>
              <w:ind w:right="-98"/>
              <w:jc w:val="both"/>
              <w:rPr>
                <w:rFonts w:ascii="PT Sans" w:hAnsi="PT Sans"/>
              </w:rPr>
            </w:pPr>
            <w:r w:rsidRPr="00606DF4">
              <w:rPr>
                <w:rFonts w:ascii="PT Sans" w:hAnsi="PT Sans"/>
              </w:rPr>
              <w:t xml:space="preserve">Fernández Moreno, César, ed. </w:t>
            </w:r>
            <w:r w:rsidRPr="00606DF4">
              <w:rPr>
                <w:rFonts w:ascii="PT Sans" w:hAnsi="PT Sans"/>
                <w:i/>
                <w:iCs/>
              </w:rPr>
              <w:t>América Latina en su literatura</w:t>
            </w:r>
            <w:r w:rsidRPr="00606DF4">
              <w:rPr>
                <w:rFonts w:ascii="PT Sans" w:hAnsi="PT Sans"/>
              </w:rPr>
              <w:t xml:space="preserve">. México: Siglo </w:t>
            </w:r>
            <w:r w:rsidR="00C10FFC">
              <w:rPr>
                <w:rFonts w:ascii="PT Sans" w:hAnsi="PT Sans"/>
              </w:rPr>
              <w:t>Veintiuno</w:t>
            </w:r>
            <w:r w:rsidRPr="00606DF4">
              <w:rPr>
                <w:rFonts w:ascii="PT Sans" w:hAnsi="PT Sans"/>
              </w:rPr>
              <w:t xml:space="preserve"> Editores, </w:t>
            </w:r>
            <w:r w:rsidR="00C10FFC">
              <w:rPr>
                <w:rFonts w:ascii="PT Sans" w:hAnsi="PT Sans"/>
              </w:rPr>
              <w:t>1972</w:t>
            </w:r>
            <w:r w:rsidRPr="00606DF4">
              <w:rPr>
                <w:rFonts w:ascii="PT Sans" w:hAnsi="PT Sans"/>
              </w:rPr>
              <w:t xml:space="preserve">. </w:t>
            </w:r>
            <w:r w:rsidR="00C10FFC">
              <w:rPr>
                <w:rFonts w:ascii="PT Sans" w:hAnsi="PT Sans"/>
              </w:rPr>
              <w:t xml:space="preserve">ISBN </w:t>
            </w:r>
            <w:r w:rsidR="00C10FFC" w:rsidRPr="00C10FFC">
              <w:rPr>
                <w:rFonts w:ascii="PT Sans" w:hAnsi="PT Sans"/>
              </w:rPr>
              <w:t>978</w:t>
            </w:r>
            <w:r w:rsidR="00C10FFC">
              <w:rPr>
                <w:rFonts w:ascii="PT Sans" w:hAnsi="PT Sans"/>
              </w:rPr>
              <w:t>-</w:t>
            </w:r>
            <w:r w:rsidR="00C10FFC" w:rsidRPr="00C10FFC">
              <w:rPr>
                <w:rFonts w:ascii="PT Sans" w:hAnsi="PT Sans"/>
              </w:rPr>
              <w:t>9233010253</w:t>
            </w:r>
            <w:r w:rsidR="00C10FFC">
              <w:rPr>
                <w:rFonts w:ascii="PT Sans" w:hAnsi="PT Sans"/>
              </w:rPr>
              <w:t>.</w:t>
            </w:r>
          </w:p>
          <w:p w14:paraId="223BCE7B" w14:textId="761D8EE8" w:rsidR="00606DF4" w:rsidRPr="00F14797" w:rsidRDefault="00606DF4" w:rsidP="00606DF4">
            <w:pPr>
              <w:ind w:right="-98"/>
              <w:jc w:val="both"/>
              <w:rPr>
                <w:rFonts w:ascii="PT Sans" w:hAnsi="PT Sans"/>
              </w:rPr>
            </w:pPr>
            <w:r w:rsidRPr="00F14797">
              <w:rPr>
                <w:rFonts w:ascii="PT Sans" w:hAnsi="PT Sans"/>
              </w:rPr>
              <w:t xml:space="preserve">A.A.V.V. </w:t>
            </w:r>
            <w:r w:rsidRPr="00C10FFC">
              <w:rPr>
                <w:rFonts w:ascii="PT Sans" w:hAnsi="PT Sans"/>
                <w:i/>
                <w:iCs/>
              </w:rPr>
              <w:t>Historia de la Literatura Espanola I–II.</w:t>
            </w:r>
            <w:r w:rsidRPr="00F14797">
              <w:rPr>
                <w:rFonts w:ascii="PT Sans" w:hAnsi="PT Sans"/>
              </w:rPr>
              <w:t xml:space="preserve"> Madrid</w:t>
            </w:r>
            <w:r w:rsidR="00C10FFC">
              <w:rPr>
                <w:rFonts w:ascii="PT Sans" w:hAnsi="PT Sans"/>
              </w:rPr>
              <w:t xml:space="preserve">: </w:t>
            </w:r>
            <w:r w:rsidR="00C10FFC" w:rsidRPr="00F14797">
              <w:rPr>
                <w:rFonts w:ascii="PT Sans" w:hAnsi="PT Sans"/>
              </w:rPr>
              <w:t>Cátedra</w:t>
            </w:r>
            <w:r w:rsidR="00C10FFC">
              <w:rPr>
                <w:rFonts w:ascii="PT Sans" w:hAnsi="PT Sans"/>
              </w:rPr>
              <w:t>,</w:t>
            </w:r>
            <w:r w:rsidRPr="00F14797">
              <w:rPr>
                <w:rFonts w:ascii="PT Sans" w:hAnsi="PT Sans"/>
              </w:rPr>
              <w:t xml:space="preserve"> </w:t>
            </w:r>
            <w:r w:rsidR="00C10FFC">
              <w:rPr>
                <w:rFonts w:ascii="PT Sans" w:hAnsi="PT Sans"/>
              </w:rPr>
              <w:t>1998.</w:t>
            </w:r>
            <w:r w:rsidRPr="00F14797">
              <w:rPr>
                <w:rFonts w:ascii="PT Sans" w:hAnsi="PT Sans"/>
              </w:rPr>
              <w:t xml:space="preserve"> ISBN 9788437609119</w:t>
            </w:r>
            <w:r w:rsidR="00C10FFC">
              <w:rPr>
                <w:rFonts w:ascii="PT Sans" w:hAnsi="PT Sans"/>
              </w:rPr>
              <w:t>.</w:t>
            </w:r>
          </w:p>
          <w:p w14:paraId="459B461A" w14:textId="0BBBA9BF" w:rsidR="00A86993" w:rsidRPr="00593B80" w:rsidRDefault="00606DF4" w:rsidP="00593B80">
            <w:pPr>
              <w:ind w:right="-98"/>
              <w:jc w:val="both"/>
              <w:rPr>
                <w:rFonts w:ascii="PT Sans" w:hAnsi="PT Sans"/>
              </w:rPr>
            </w:pPr>
            <w:r w:rsidRPr="00F14797">
              <w:rPr>
                <w:rFonts w:ascii="PT Sans" w:hAnsi="PT Sans"/>
              </w:rPr>
              <w:t>García Canclini, Néstor</w:t>
            </w:r>
            <w:r w:rsidR="00C10FFC">
              <w:rPr>
                <w:rFonts w:ascii="PT Sans" w:hAnsi="PT Sans"/>
              </w:rPr>
              <w:t xml:space="preserve">. </w:t>
            </w:r>
            <w:r w:rsidRPr="00C10FFC">
              <w:rPr>
                <w:rFonts w:ascii="PT Sans" w:hAnsi="PT Sans"/>
                <w:i/>
                <w:iCs/>
              </w:rPr>
              <w:t>Culturas híbridas; estrategias para entrar y salir de la modernidad.</w:t>
            </w:r>
            <w:r>
              <w:rPr>
                <w:rFonts w:ascii="PT Sans" w:hAnsi="PT Sans"/>
              </w:rPr>
              <w:t xml:space="preserve"> Buenos Aires</w:t>
            </w:r>
            <w:r w:rsidR="00C10FFC">
              <w:rPr>
                <w:rFonts w:ascii="PT Sans" w:hAnsi="PT Sans"/>
              </w:rPr>
              <w:t>: Paidós</w:t>
            </w:r>
            <w:r>
              <w:rPr>
                <w:rFonts w:ascii="PT Sans" w:hAnsi="PT Sans"/>
              </w:rPr>
              <w:t>, 2001.</w:t>
            </w:r>
            <w:r w:rsidR="00C10FFC">
              <w:rPr>
                <w:rFonts w:ascii="PT Sans" w:hAnsi="PT Sans"/>
              </w:rPr>
              <w:t xml:space="preserve"> </w:t>
            </w:r>
            <w:r w:rsidRPr="00F14797">
              <w:rPr>
                <w:rFonts w:ascii="PT Sans" w:hAnsi="PT Sans"/>
              </w:rPr>
              <w:t xml:space="preserve">ISBN </w:t>
            </w:r>
            <w:r w:rsidR="00C10FFC" w:rsidRPr="00C10FFC">
              <w:rPr>
                <w:rFonts w:ascii="PT Sans" w:hAnsi="PT Sans"/>
              </w:rPr>
              <w:t>978-9501254877</w:t>
            </w:r>
            <w:r w:rsidR="00C10FFC">
              <w:rPr>
                <w:rFonts w:ascii="PT Sans" w:hAnsi="PT Sans"/>
              </w:rPr>
              <w:t>.</w:t>
            </w:r>
          </w:p>
        </w:tc>
      </w:tr>
      <w:tr w:rsidR="00A86993" w:rsidRPr="00A12330" w14:paraId="2F7C5A0A" w14:textId="77777777" w:rsidTr="00B720C7">
        <w:trPr>
          <w:jc w:val="center"/>
        </w:trPr>
        <w:tc>
          <w:tcPr>
            <w:tcW w:w="3301" w:type="dxa"/>
            <w:tcBorders>
              <w:top w:val="single" w:sz="4" w:space="0" w:color="auto"/>
              <w:left w:val="single" w:sz="4" w:space="0" w:color="auto"/>
              <w:bottom w:val="single" w:sz="4" w:space="0" w:color="auto"/>
              <w:right w:val="single" w:sz="4" w:space="0" w:color="auto"/>
            </w:tcBorders>
            <w:hideMark/>
          </w:tcPr>
          <w:p w14:paraId="71C2C84F" w14:textId="77777777" w:rsidR="00A86993" w:rsidRPr="00A12330" w:rsidRDefault="00A86993" w:rsidP="00B720C7">
            <w:pPr>
              <w:tabs>
                <w:tab w:val="left" w:pos="3780"/>
              </w:tabs>
              <w:rPr>
                <w:rFonts w:ascii="PT Sans" w:hAnsi="PT Sans"/>
              </w:rPr>
            </w:pPr>
            <w:r w:rsidRPr="00A12330">
              <w:rPr>
                <w:rFonts w:ascii="PT Sans" w:hAnsi="PT Sans"/>
              </w:rPr>
              <w:t>Elmélet-gyakorlat aránya:</w:t>
            </w:r>
          </w:p>
        </w:tc>
        <w:tc>
          <w:tcPr>
            <w:tcW w:w="2900" w:type="dxa"/>
            <w:tcBorders>
              <w:top w:val="single" w:sz="4" w:space="0" w:color="auto"/>
              <w:left w:val="single" w:sz="4" w:space="0" w:color="auto"/>
              <w:bottom w:val="single" w:sz="4" w:space="0" w:color="auto"/>
              <w:right w:val="single" w:sz="4" w:space="0" w:color="auto"/>
            </w:tcBorders>
            <w:hideMark/>
          </w:tcPr>
          <w:p w14:paraId="588B643A" w14:textId="77777777" w:rsidR="00A86993" w:rsidRPr="00A12330" w:rsidRDefault="00A86993" w:rsidP="00B720C7">
            <w:pPr>
              <w:tabs>
                <w:tab w:val="left" w:pos="3780"/>
              </w:tabs>
              <w:rPr>
                <w:rFonts w:ascii="PT Sans" w:hAnsi="PT Sans"/>
                <w:b/>
              </w:rPr>
            </w:pPr>
            <w:r w:rsidRPr="00A12330">
              <w:rPr>
                <w:rFonts w:ascii="PT Sans" w:hAnsi="PT Sans"/>
                <w:b/>
              </w:rPr>
              <w:t xml:space="preserve">Elméleti óra óraszáma: </w:t>
            </w:r>
          </w:p>
        </w:tc>
        <w:tc>
          <w:tcPr>
            <w:tcW w:w="3030" w:type="dxa"/>
            <w:tcBorders>
              <w:top w:val="single" w:sz="4" w:space="0" w:color="auto"/>
              <w:left w:val="single" w:sz="4" w:space="0" w:color="auto"/>
              <w:bottom w:val="single" w:sz="4" w:space="0" w:color="auto"/>
              <w:right w:val="single" w:sz="4" w:space="0" w:color="auto"/>
            </w:tcBorders>
            <w:hideMark/>
          </w:tcPr>
          <w:p w14:paraId="7690E3B4" w14:textId="77777777" w:rsidR="00A86993" w:rsidRPr="00A12330" w:rsidRDefault="00A86993" w:rsidP="00B720C7">
            <w:pPr>
              <w:tabs>
                <w:tab w:val="left" w:pos="3780"/>
              </w:tabs>
              <w:rPr>
                <w:rFonts w:ascii="PT Sans" w:hAnsi="PT Sans"/>
                <w:b/>
              </w:rPr>
            </w:pPr>
            <w:r w:rsidRPr="00A12330">
              <w:rPr>
                <w:rFonts w:ascii="PT Sans" w:hAnsi="PT Sans"/>
                <w:b/>
              </w:rPr>
              <w:t xml:space="preserve">Gyakorlati óra óraszáma: </w:t>
            </w:r>
            <w:r>
              <w:rPr>
                <w:rFonts w:ascii="PT Sans" w:hAnsi="PT Sans"/>
                <w:b/>
              </w:rPr>
              <w:t>2/10</w:t>
            </w:r>
          </w:p>
        </w:tc>
      </w:tr>
      <w:tr w:rsidR="00A86993" w:rsidRPr="00A12330" w14:paraId="64ACB551" w14:textId="77777777" w:rsidTr="00B720C7">
        <w:trPr>
          <w:jc w:val="center"/>
        </w:trPr>
        <w:tc>
          <w:tcPr>
            <w:tcW w:w="3301" w:type="dxa"/>
            <w:tcBorders>
              <w:top w:val="single" w:sz="4" w:space="0" w:color="auto"/>
              <w:left w:val="single" w:sz="4" w:space="0" w:color="auto"/>
              <w:bottom w:val="single" w:sz="4" w:space="0" w:color="auto"/>
              <w:right w:val="single" w:sz="4" w:space="0" w:color="auto"/>
            </w:tcBorders>
            <w:hideMark/>
          </w:tcPr>
          <w:p w14:paraId="50970FF8" w14:textId="77777777" w:rsidR="00A86993" w:rsidRPr="00A12330" w:rsidRDefault="00A86993" w:rsidP="00B720C7">
            <w:pPr>
              <w:tabs>
                <w:tab w:val="left" w:pos="3780"/>
              </w:tabs>
              <w:rPr>
                <w:rFonts w:ascii="PT Sans" w:hAnsi="PT Sans"/>
              </w:rPr>
            </w:pPr>
            <w:r w:rsidRPr="00A12330">
              <w:rPr>
                <w:rFonts w:ascii="PT Sans" w:hAnsi="PT Sans"/>
              </w:rPr>
              <w:t>Az alkalmazott oktatási módszerek:</w:t>
            </w:r>
          </w:p>
        </w:tc>
        <w:tc>
          <w:tcPr>
            <w:tcW w:w="5930" w:type="dxa"/>
            <w:gridSpan w:val="2"/>
            <w:tcBorders>
              <w:top w:val="single" w:sz="4" w:space="0" w:color="auto"/>
              <w:left w:val="single" w:sz="4" w:space="0" w:color="auto"/>
              <w:bottom w:val="single" w:sz="4" w:space="0" w:color="auto"/>
              <w:right w:val="single" w:sz="4" w:space="0" w:color="auto"/>
            </w:tcBorders>
          </w:tcPr>
          <w:p w14:paraId="14999F5B" w14:textId="77777777" w:rsidR="00A86993" w:rsidRPr="000C7C2E" w:rsidRDefault="00CB6254" w:rsidP="00B720C7">
            <w:pPr>
              <w:tabs>
                <w:tab w:val="left" w:pos="3780"/>
              </w:tabs>
              <w:rPr>
                <w:rFonts w:ascii="PT Sans" w:hAnsi="PT Sans"/>
                <w:bCs/>
              </w:rPr>
            </w:pPr>
            <w:r w:rsidRPr="000C7C2E">
              <w:rPr>
                <w:rFonts w:ascii="PT Sans" w:hAnsi="PT Sans"/>
                <w:bCs/>
              </w:rPr>
              <w:t>Közös szövegolvasás, szövegértés, értelmezés.</w:t>
            </w:r>
          </w:p>
          <w:p w14:paraId="5A927F07" w14:textId="77777777" w:rsidR="00CB6254" w:rsidRPr="000C7C2E" w:rsidRDefault="00CB6254" w:rsidP="00B720C7">
            <w:pPr>
              <w:tabs>
                <w:tab w:val="left" w:pos="3780"/>
              </w:tabs>
              <w:rPr>
                <w:rFonts w:ascii="PT Sans" w:hAnsi="PT Sans"/>
                <w:bCs/>
              </w:rPr>
            </w:pPr>
            <w:r w:rsidRPr="000C7C2E">
              <w:rPr>
                <w:rFonts w:ascii="PT Sans" w:hAnsi="PT Sans"/>
                <w:bCs/>
              </w:rPr>
              <w:t>Releváns kérdésfelvetések gyakorlása, érdemi, érvelő válaszok megfogalmazása.</w:t>
            </w:r>
          </w:p>
          <w:p w14:paraId="4E4C6ADE" w14:textId="3ED108B7" w:rsidR="00CB6254" w:rsidRPr="00A12330" w:rsidRDefault="00CB6254" w:rsidP="00B720C7">
            <w:pPr>
              <w:tabs>
                <w:tab w:val="left" w:pos="3780"/>
              </w:tabs>
              <w:rPr>
                <w:rFonts w:ascii="PT Sans" w:hAnsi="PT Sans"/>
                <w:b/>
              </w:rPr>
            </w:pPr>
            <w:r w:rsidRPr="000C7C2E">
              <w:rPr>
                <w:rFonts w:ascii="PT Sans" w:hAnsi="PT Sans"/>
                <w:bCs/>
              </w:rPr>
              <w:t>Tudományos viták lebonyolítása.</w:t>
            </w:r>
          </w:p>
        </w:tc>
      </w:tr>
      <w:tr w:rsidR="00A86993" w:rsidRPr="00A12330" w14:paraId="62D41E69" w14:textId="77777777" w:rsidTr="00B720C7">
        <w:trPr>
          <w:jc w:val="center"/>
        </w:trPr>
        <w:tc>
          <w:tcPr>
            <w:tcW w:w="3301" w:type="dxa"/>
            <w:tcBorders>
              <w:top w:val="single" w:sz="4" w:space="0" w:color="auto"/>
              <w:left w:val="single" w:sz="4" w:space="0" w:color="auto"/>
              <w:bottom w:val="single" w:sz="4" w:space="0" w:color="auto"/>
              <w:right w:val="single" w:sz="4" w:space="0" w:color="auto"/>
            </w:tcBorders>
            <w:hideMark/>
          </w:tcPr>
          <w:p w14:paraId="50B4C921" w14:textId="77777777" w:rsidR="00A86993" w:rsidRPr="00A12330" w:rsidRDefault="00A86993" w:rsidP="00B720C7">
            <w:pPr>
              <w:tabs>
                <w:tab w:val="left" w:pos="3780"/>
              </w:tabs>
              <w:rPr>
                <w:rFonts w:ascii="PT Sans" w:hAnsi="PT Sans"/>
              </w:rPr>
            </w:pPr>
            <w:r w:rsidRPr="00A12330">
              <w:rPr>
                <w:rFonts w:ascii="PT Sans" w:hAnsi="PT Sans"/>
              </w:rPr>
              <w:t>Az értékelés módja:</w:t>
            </w:r>
          </w:p>
        </w:tc>
        <w:tc>
          <w:tcPr>
            <w:tcW w:w="5930" w:type="dxa"/>
            <w:gridSpan w:val="2"/>
            <w:tcBorders>
              <w:top w:val="single" w:sz="4" w:space="0" w:color="auto"/>
              <w:left w:val="single" w:sz="4" w:space="0" w:color="auto"/>
              <w:bottom w:val="single" w:sz="4" w:space="0" w:color="auto"/>
              <w:right w:val="single" w:sz="4" w:space="0" w:color="auto"/>
            </w:tcBorders>
          </w:tcPr>
          <w:p w14:paraId="4294D59F" w14:textId="77777777" w:rsidR="00A86993" w:rsidRPr="006D4129" w:rsidRDefault="00A86993" w:rsidP="00B720C7">
            <w:pPr>
              <w:tabs>
                <w:tab w:val="left" w:pos="3780"/>
              </w:tabs>
              <w:rPr>
                <w:rFonts w:ascii="PT Sans" w:hAnsi="PT Sans"/>
              </w:rPr>
            </w:pPr>
            <w:r w:rsidRPr="006D4129">
              <w:rPr>
                <w:rFonts w:ascii="PT Sans" w:hAnsi="PT Sans"/>
              </w:rPr>
              <w:t>gyakorlati jegy</w:t>
            </w:r>
          </w:p>
        </w:tc>
      </w:tr>
      <w:tr w:rsidR="00A86993" w:rsidRPr="00A12330" w14:paraId="688DEF64" w14:textId="77777777" w:rsidTr="00B720C7">
        <w:trPr>
          <w:jc w:val="center"/>
        </w:trPr>
        <w:tc>
          <w:tcPr>
            <w:tcW w:w="3301" w:type="dxa"/>
            <w:tcBorders>
              <w:top w:val="single" w:sz="4" w:space="0" w:color="auto"/>
              <w:left w:val="single" w:sz="4" w:space="0" w:color="auto"/>
              <w:bottom w:val="single" w:sz="4" w:space="0" w:color="auto"/>
              <w:right w:val="single" w:sz="4" w:space="0" w:color="auto"/>
            </w:tcBorders>
            <w:hideMark/>
          </w:tcPr>
          <w:p w14:paraId="7E9F8053" w14:textId="77777777" w:rsidR="00A86993" w:rsidRPr="00A12330" w:rsidRDefault="00A86993" w:rsidP="00B720C7">
            <w:pPr>
              <w:tabs>
                <w:tab w:val="left" w:pos="3780"/>
              </w:tabs>
              <w:rPr>
                <w:rFonts w:ascii="PT Sans" w:hAnsi="PT Sans"/>
              </w:rPr>
            </w:pPr>
            <w:r w:rsidRPr="00A12330">
              <w:rPr>
                <w:rFonts w:ascii="PT Sans" w:hAnsi="PT Sans"/>
              </w:rPr>
              <w:t>Az értékelés kritériuma:</w:t>
            </w:r>
          </w:p>
        </w:tc>
        <w:tc>
          <w:tcPr>
            <w:tcW w:w="5930" w:type="dxa"/>
            <w:gridSpan w:val="2"/>
            <w:tcBorders>
              <w:top w:val="single" w:sz="4" w:space="0" w:color="auto"/>
              <w:left w:val="single" w:sz="4" w:space="0" w:color="auto"/>
              <w:bottom w:val="single" w:sz="4" w:space="0" w:color="auto"/>
              <w:right w:val="single" w:sz="4" w:space="0" w:color="auto"/>
            </w:tcBorders>
          </w:tcPr>
          <w:p w14:paraId="6A2909C9" w14:textId="77777777" w:rsidR="00A86993" w:rsidRPr="001D699A" w:rsidRDefault="00CB6254" w:rsidP="00B720C7">
            <w:pPr>
              <w:tabs>
                <w:tab w:val="left" w:pos="3780"/>
              </w:tabs>
              <w:rPr>
                <w:rFonts w:ascii="PT Sans" w:hAnsi="PT Sans"/>
                <w:bCs/>
              </w:rPr>
            </w:pPr>
            <w:r w:rsidRPr="001D699A">
              <w:rPr>
                <w:rFonts w:ascii="PT Sans" w:hAnsi="PT Sans"/>
                <w:bCs/>
              </w:rPr>
              <w:t>Jelenlét, aktív részvétel.</w:t>
            </w:r>
          </w:p>
          <w:p w14:paraId="41C3D051" w14:textId="77777777" w:rsidR="00CB6254" w:rsidRPr="001D699A" w:rsidRDefault="00CB6254" w:rsidP="00B720C7">
            <w:pPr>
              <w:tabs>
                <w:tab w:val="left" w:pos="3780"/>
              </w:tabs>
              <w:rPr>
                <w:rFonts w:ascii="PT Sans" w:hAnsi="PT Sans"/>
                <w:bCs/>
              </w:rPr>
            </w:pPr>
            <w:r w:rsidRPr="001D699A">
              <w:rPr>
                <w:rFonts w:ascii="PT Sans" w:hAnsi="PT Sans"/>
                <w:bCs/>
              </w:rPr>
              <w:t>Szövegek előzetes, otthoni olvasata.</w:t>
            </w:r>
          </w:p>
          <w:p w14:paraId="480AFCB8" w14:textId="466F63BF" w:rsidR="00CB6254" w:rsidRPr="001D699A" w:rsidRDefault="00CB6254" w:rsidP="00B720C7">
            <w:pPr>
              <w:tabs>
                <w:tab w:val="left" w:pos="3780"/>
              </w:tabs>
              <w:rPr>
                <w:rFonts w:ascii="PT Sans" w:hAnsi="PT Sans"/>
                <w:bCs/>
              </w:rPr>
            </w:pPr>
            <w:r w:rsidRPr="001D699A">
              <w:rPr>
                <w:rFonts w:ascii="PT Sans" w:hAnsi="PT Sans"/>
                <w:bCs/>
              </w:rPr>
              <w:lastRenderedPageBreak/>
              <w:t>Kritikai esszé írása és kerekasztal-beszélgetés szervezése.</w:t>
            </w:r>
          </w:p>
        </w:tc>
      </w:tr>
      <w:tr w:rsidR="00A86993" w:rsidRPr="00A12330" w14:paraId="5E81F5E0" w14:textId="77777777" w:rsidTr="00B720C7">
        <w:trPr>
          <w:jc w:val="center"/>
        </w:trPr>
        <w:tc>
          <w:tcPr>
            <w:tcW w:w="3301" w:type="dxa"/>
            <w:tcBorders>
              <w:top w:val="single" w:sz="4" w:space="0" w:color="auto"/>
              <w:left w:val="single" w:sz="4" w:space="0" w:color="auto"/>
              <w:bottom w:val="single" w:sz="4" w:space="0" w:color="auto"/>
              <w:right w:val="single" w:sz="4" w:space="0" w:color="auto"/>
            </w:tcBorders>
            <w:hideMark/>
          </w:tcPr>
          <w:p w14:paraId="2825B349" w14:textId="77777777" w:rsidR="00A86993" w:rsidRPr="00A12330" w:rsidRDefault="00A86993" w:rsidP="00B720C7">
            <w:pPr>
              <w:tabs>
                <w:tab w:val="left" w:pos="3780"/>
              </w:tabs>
              <w:jc w:val="both"/>
              <w:rPr>
                <w:rFonts w:ascii="PT Sans" w:hAnsi="PT Sans"/>
              </w:rPr>
            </w:pPr>
            <w:r w:rsidRPr="00A12330">
              <w:rPr>
                <w:rFonts w:ascii="PT Sans" w:hAnsi="PT Sans"/>
              </w:rPr>
              <w:lastRenderedPageBreak/>
              <w:t xml:space="preserve">Miként járul hozzá a tantárgy a KKK-ban megjelölt kompetenciaelemek megszerzéséhez. </w:t>
            </w:r>
            <w:r w:rsidRPr="00A12330">
              <w:rPr>
                <w:rStyle w:val="ui-provider"/>
                <w:rFonts w:ascii="PT Sans" w:eastAsiaTheme="majorEastAsia" w:hAnsi="PT Sans"/>
              </w:rPr>
              <w:t>Mutassa be a tantárgyleírásban, hogy a KKK-ban megjelölt kompetenciaelemek miként teljesülnek/teljesíthetők</w:t>
            </w:r>
            <w:r w:rsidRPr="00A12330">
              <w:rPr>
                <w:rFonts w:ascii="PT Sans" w:hAnsi="PT Sans"/>
              </w:rPr>
              <w:t xml:space="preserve"> (</w:t>
            </w:r>
            <w:r w:rsidRPr="00A12330">
              <w:rPr>
                <w:rFonts w:ascii="PT Sans" w:hAnsi="PT Sans"/>
                <w:i/>
                <w:iCs/>
              </w:rPr>
              <w:t>nem a KKK kompetencia-elemeinek másolását kérjük</w:t>
            </w:r>
            <w:r w:rsidRPr="00A12330">
              <w:rPr>
                <w:rFonts w:ascii="PT Sans" w:hAnsi="PT Sans"/>
              </w:rPr>
              <w:t>).</w:t>
            </w:r>
          </w:p>
        </w:tc>
        <w:tc>
          <w:tcPr>
            <w:tcW w:w="5930" w:type="dxa"/>
            <w:gridSpan w:val="2"/>
            <w:tcBorders>
              <w:top w:val="single" w:sz="4" w:space="0" w:color="auto"/>
              <w:left w:val="single" w:sz="4" w:space="0" w:color="auto"/>
              <w:bottom w:val="single" w:sz="4" w:space="0" w:color="auto"/>
              <w:right w:val="single" w:sz="4" w:space="0" w:color="auto"/>
            </w:tcBorders>
          </w:tcPr>
          <w:p w14:paraId="44FD6CA4" w14:textId="77777777" w:rsidR="006D4129" w:rsidRPr="006D4129" w:rsidRDefault="006D4129" w:rsidP="006D4129">
            <w:pPr>
              <w:tabs>
                <w:tab w:val="left" w:pos="3780"/>
              </w:tabs>
              <w:jc w:val="both"/>
              <w:rPr>
                <w:rFonts w:ascii="PT Sans" w:hAnsi="PT Sans"/>
                <w:bCs/>
              </w:rPr>
            </w:pPr>
            <w:r w:rsidRPr="006D4129">
              <w:rPr>
                <w:rFonts w:ascii="PT Sans" w:hAnsi="PT Sans"/>
                <w:bCs/>
              </w:rPr>
              <w:t>a) Tudása</w:t>
            </w:r>
          </w:p>
          <w:p w14:paraId="493DAE83" w14:textId="77777777" w:rsidR="006D4129" w:rsidRPr="006D4129" w:rsidRDefault="006D4129" w:rsidP="006D4129">
            <w:pPr>
              <w:tabs>
                <w:tab w:val="left" w:pos="3780"/>
              </w:tabs>
              <w:jc w:val="both"/>
              <w:rPr>
                <w:rFonts w:ascii="PT Sans" w:hAnsi="PT Sans"/>
                <w:bCs/>
              </w:rPr>
            </w:pPr>
            <w:r w:rsidRPr="006D4129">
              <w:rPr>
                <w:rFonts w:ascii="PT Sans" w:hAnsi="PT Sans"/>
                <w:bCs/>
              </w:rPr>
              <w:t>Ismeri a spanyol és latin-amerikai irodalomelmélet meghatározó gondolkodóinak (pl. Antonio Cornejo-Polar, Ángel Rama, Octavio Paz, Jorge Luis Borges, José Ortega y Gasset) alapvető elméleti és kritikai írásait.</w:t>
            </w:r>
          </w:p>
          <w:p w14:paraId="5E5CB6BF" w14:textId="77777777" w:rsidR="006D4129" w:rsidRPr="006D4129" w:rsidRDefault="006D4129" w:rsidP="006D4129">
            <w:pPr>
              <w:tabs>
                <w:tab w:val="left" w:pos="3780"/>
              </w:tabs>
              <w:jc w:val="both"/>
              <w:rPr>
                <w:rFonts w:ascii="PT Sans" w:hAnsi="PT Sans"/>
                <w:bCs/>
              </w:rPr>
            </w:pPr>
            <w:r w:rsidRPr="006D4129">
              <w:rPr>
                <w:rFonts w:ascii="PT Sans" w:hAnsi="PT Sans"/>
                <w:bCs/>
              </w:rPr>
              <w:t>Tisztában van a latin-amerikai irodalomelmélet központi fogalmaival, különösen a hibriditás, heterogenitás, regionalizmus és egyetemesség problémaköreivel.</w:t>
            </w:r>
          </w:p>
          <w:p w14:paraId="25DBB174" w14:textId="77777777" w:rsidR="006D4129" w:rsidRPr="006D4129" w:rsidRDefault="006D4129" w:rsidP="006D4129">
            <w:pPr>
              <w:tabs>
                <w:tab w:val="left" w:pos="3780"/>
              </w:tabs>
              <w:jc w:val="both"/>
              <w:rPr>
                <w:rFonts w:ascii="PT Sans" w:hAnsi="PT Sans"/>
                <w:bCs/>
              </w:rPr>
            </w:pPr>
            <w:r w:rsidRPr="006D4129">
              <w:rPr>
                <w:rFonts w:ascii="PT Sans" w:hAnsi="PT Sans"/>
                <w:bCs/>
              </w:rPr>
              <w:t>Ismeri az irodalmi kánon kialakulásának és újragondolásának főbb elméleti kérdéseit.</w:t>
            </w:r>
          </w:p>
          <w:p w14:paraId="7833707A" w14:textId="77777777" w:rsidR="006D4129" w:rsidRPr="006D4129" w:rsidRDefault="006D4129" w:rsidP="006D4129">
            <w:pPr>
              <w:tabs>
                <w:tab w:val="left" w:pos="3780"/>
              </w:tabs>
              <w:jc w:val="both"/>
              <w:rPr>
                <w:rFonts w:ascii="PT Sans" w:hAnsi="PT Sans"/>
                <w:bCs/>
              </w:rPr>
            </w:pPr>
            <w:r w:rsidRPr="006D4129">
              <w:rPr>
                <w:rFonts w:ascii="PT Sans" w:hAnsi="PT Sans"/>
                <w:bCs/>
              </w:rPr>
              <w:t>Átlátja a latin-amerikai és spanyol irodalomelméleti gondolkodás történeti és eszmetörténeti kontextusait.</w:t>
            </w:r>
          </w:p>
          <w:p w14:paraId="686EE125" w14:textId="77777777" w:rsidR="006D4129" w:rsidRPr="006D4129" w:rsidRDefault="006D4129" w:rsidP="006D4129">
            <w:pPr>
              <w:tabs>
                <w:tab w:val="left" w:pos="3780"/>
              </w:tabs>
              <w:jc w:val="both"/>
              <w:rPr>
                <w:rFonts w:ascii="PT Sans" w:hAnsi="PT Sans"/>
                <w:bCs/>
              </w:rPr>
            </w:pPr>
            <w:r w:rsidRPr="006D4129">
              <w:rPr>
                <w:rFonts w:ascii="PT Sans" w:hAnsi="PT Sans"/>
                <w:bCs/>
              </w:rPr>
              <w:t>Ismeri a mágikus realizmus és a „csodás való” fogalmának elméleti értelmezéseit.</w:t>
            </w:r>
          </w:p>
          <w:p w14:paraId="00C026C8" w14:textId="77777777" w:rsidR="006D4129" w:rsidRPr="006D4129" w:rsidRDefault="006D4129" w:rsidP="006D4129">
            <w:pPr>
              <w:tabs>
                <w:tab w:val="left" w:pos="3780"/>
              </w:tabs>
              <w:jc w:val="both"/>
              <w:rPr>
                <w:rFonts w:ascii="PT Sans" w:hAnsi="PT Sans"/>
                <w:bCs/>
              </w:rPr>
            </w:pPr>
            <w:r w:rsidRPr="006D4129">
              <w:rPr>
                <w:rFonts w:ascii="PT Sans" w:hAnsi="PT Sans"/>
                <w:bCs/>
              </w:rPr>
              <w:t>Tisztában van a 98-as generáció spanyol irodalmi és eszmetörténeti jelentőségével.</w:t>
            </w:r>
          </w:p>
          <w:p w14:paraId="669C6E11" w14:textId="77777777" w:rsidR="006D4129" w:rsidRPr="006D4129" w:rsidRDefault="006D4129" w:rsidP="006D4129">
            <w:pPr>
              <w:tabs>
                <w:tab w:val="left" w:pos="3780"/>
              </w:tabs>
              <w:jc w:val="both"/>
              <w:rPr>
                <w:rFonts w:ascii="PT Sans" w:hAnsi="PT Sans"/>
                <w:bCs/>
              </w:rPr>
            </w:pPr>
            <w:r w:rsidRPr="006D4129">
              <w:rPr>
                <w:rFonts w:ascii="PT Sans" w:hAnsi="PT Sans"/>
                <w:bCs/>
              </w:rPr>
              <w:t>Ismeri az indigenista irodalom alapvető jellemzőit és kulturális szerepét.</w:t>
            </w:r>
          </w:p>
          <w:p w14:paraId="1A3770D9" w14:textId="77777777" w:rsidR="006D4129" w:rsidRPr="006D4129" w:rsidRDefault="006D4129" w:rsidP="006D4129">
            <w:pPr>
              <w:tabs>
                <w:tab w:val="left" w:pos="3780"/>
              </w:tabs>
              <w:jc w:val="both"/>
              <w:rPr>
                <w:rFonts w:ascii="PT Sans" w:hAnsi="PT Sans"/>
                <w:bCs/>
              </w:rPr>
            </w:pPr>
            <w:r w:rsidRPr="006D4129">
              <w:rPr>
                <w:rFonts w:ascii="PT Sans" w:hAnsi="PT Sans"/>
                <w:bCs/>
              </w:rPr>
              <w:t>Átlátja az irodalom és újságírás kapcsolatát a XIX–XX. századi Spanyolországban és Latin-Amerikában.</w:t>
            </w:r>
          </w:p>
          <w:p w14:paraId="5BF0FEA3" w14:textId="77777777" w:rsidR="006D4129" w:rsidRPr="006D4129" w:rsidRDefault="006D4129" w:rsidP="006D4129">
            <w:pPr>
              <w:tabs>
                <w:tab w:val="left" w:pos="3780"/>
              </w:tabs>
              <w:jc w:val="both"/>
              <w:rPr>
                <w:rFonts w:ascii="PT Sans" w:hAnsi="PT Sans"/>
                <w:bCs/>
              </w:rPr>
            </w:pPr>
            <w:r w:rsidRPr="006D4129">
              <w:rPr>
                <w:rFonts w:ascii="PT Sans" w:hAnsi="PT Sans"/>
                <w:bCs/>
              </w:rPr>
              <w:t>Tisztában van a posztmodern irodalom latin-amerikai értelmezésének főbb vitáival.</w:t>
            </w:r>
          </w:p>
          <w:p w14:paraId="476589D5" w14:textId="77777777" w:rsidR="006D4129" w:rsidRPr="006D4129" w:rsidRDefault="006D4129" w:rsidP="006D4129">
            <w:pPr>
              <w:tabs>
                <w:tab w:val="left" w:pos="3780"/>
              </w:tabs>
              <w:jc w:val="both"/>
              <w:rPr>
                <w:rFonts w:ascii="PT Sans" w:hAnsi="PT Sans"/>
                <w:bCs/>
              </w:rPr>
            </w:pPr>
            <w:r w:rsidRPr="006D4129">
              <w:rPr>
                <w:rFonts w:ascii="PT Sans" w:hAnsi="PT Sans"/>
                <w:bCs/>
              </w:rPr>
              <w:t>Ismeri a regionális és globális irodalmi diskurzusok közötti feszültségek elméleti kereteit.</w:t>
            </w:r>
          </w:p>
          <w:p w14:paraId="1D658952" w14:textId="77777777" w:rsidR="006D4129" w:rsidRPr="006D4129" w:rsidRDefault="006D4129" w:rsidP="006D4129">
            <w:pPr>
              <w:tabs>
                <w:tab w:val="left" w:pos="3780"/>
              </w:tabs>
              <w:jc w:val="both"/>
              <w:rPr>
                <w:rFonts w:ascii="PT Sans" w:hAnsi="PT Sans"/>
                <w:bCs/>
              </w:rPr>
            </w:pPr>
            <w:r w:rsidRPr="006D4129">
              <w:rPr>
                <w:rFonts w:ascii="PT Sans" w:hAnsi="PT Sans"/>
                <w:bCs/>
              </w:rPr>
              <w:t>b) Képességei</w:t>
            </w:r>
          </w:p>
          <w:p w14:paraId="5B51D991" w14:textId="77777777" w:rsidR="006D4129" w:rsidRPr="006D4129" w:rsidRDefault="006D4129" w:rsidP="006D4129">
            <w:pPr>
              <w:tabs>
                <w:tab w:val="left" w:pos="3780"/>
              </w:tabs>
              <w:jc w:val="both"/>
              <w:rPr>
                <w:rFonts w:ascii="PT Sans" w:hAnsi="PT Sans"/>
                <w:bCs/>
              </w:rPr>
            </w:pPr>
            <w:r w:rsidRPr="006D4129">
              <w:rPr>
                <w:rFonts w:ascii="PT Sans" w:hAnsi="PT Sans"/>
                <w:bCs/>
              </w:rPr>
              <w:t>Képes irodalomelméleti és kritikai szövegek (esszék, tanulmányok) értelmezésére és elemzésére.</w:t>
            </w:r>
          </w:p>
          <w:p w14:paraId="6E147427" w14:textId="77777777" w:rsidR="006D4129" w:rsidRPr="006D4129" w:rsidRDefault="006D4129" w:rsidP="006D4129">
            <w:pPr>
              <w:tabs>
                <w:tab w:val="left" w:pos="3780"/>
              </w:tabs>
              <w:jc w:val="both"/>
              <w:rPr>
                <w:rFonts w:ascii="PT Sans" w:hAnsi="PT Sans"/>
                <w:bCs/>
              </w:rPr>
            </w:pPr>
            <w:r w:rsidRPr="006D4129">
              <w:rPr>
                <w:rFonts w:ascii="PT Sans" w:hAnsi="PT Sans"/>
                <w:bCs/>
              </w:rPr>
              <w:t>Képes a latin-amerikai és spanyol irodalomelméleti fogalmak (hibriditás, heterogenitás, kánon) kritikai alkalmazására.</w:t>
            </w:r>
          </w:p>
          <w:p w14:paraId="21B8EC43" w14:textId="77777777" w:rsidR="006D4129" w:rsidRPr="006D4129" w:rsidRDefault="006D4129" w:rsidP="006D4129">
            <w:pPr>
              <w:tabs>
                <w:tab w:val="left" w:pos="3780"/>
              </w:tabs>
              <w:jc w:val="both"/>
              <w:rPr>
                <w:rFonts w:ascii="PT Sans" w:hAnsi="PT Sans"/>
                <w:bCs/>
              </w:rPr>
            </w:pPr>
            <w:r w:rsidRPr="006D4129">
              <w:rPr>
                <w:rFonts w:ascii="PT Sans" w:hAnsi="PT Sans"/>
                <w:bCs/>
              </w:rPr>
              <w:t>Képes különböző irodalomelméleti álláspontok összehasonlítására és értelmezésére.</w:t>
            </w:r>
          </w:p>
          <w:p w14:paraId="4E4C95FD" w14:textId="77777777" w:rsidR="006D4129" w:rsidRPr="006D4129" w:rsidRDefault="006D4129" w:rsidP="006D4129">
            <w:pPr>
              <w:tabs>
                <w:tab w:val="left" w:pos="3780"/>
              </w:tabs>
              <w:jc w:val="both"/>
              <w:rPr>
                <w:rFonts w:ascii="PT Sans" w:hAnsi="PT Sans"/>
                <w:bCs/>
              </w:rPr>
            </w:pPr>
            <w:r w:rsidRPr="006D4129">
              <w:rPr>
                <w:rFonts w:ascii="PT Sans" w:hAnsi="PT Sans"/>
                <w:bCs/>
              </w:rPr>
              <w:t>Képes a kulturális és irodalmi jelenségek (pl. mágikus realizmus, indigenizmus) elméleti keretbe helyezésére.</w:t>
            </w:r>
          </w:p>
          <w:p w14:paraId="6B22E7F8" w14:textId="77777777" w:rsidR="006D4129" w:rsidRPr="006D4129" w:rsidRDefault="006D4129" w:rsidP="006D4129">
            <w:pPr>
              <w:tabs>
                <w:tab w:val="left" w:pos="3780"/>
              </w:tabs>
              <w:jc w:val="both"/>
              <w:rPr>
                <w:rFonts w:ascii="PT Sans" w:hAnsi="PT Sans"/>
                <w:bCs/>
              </w:rPr>
            </w:pPr>
            <w:r w:rsidRPr="006D4129">
              <w:rPr>
                <w:rFonts w:ascii="PT Sans" w:hAnsi="PT Sans"/>
                <w:bCs/>
              </w:rPr>
              <w:t>Képes az irodalmi kánonok működésének és újragondolásának kritikai vizsgálatára.</w:t>
            </w:r>
          </w:p>
          <w:p w14:paraId="352A05DD" w14:textId="77777777" w:rsidR="006D4129" w:rsidRPr="006D4129" w:rsidRDefault="006D4129" w:rsidP="006D4129">
            <w:pPr>
              <w:tabs>
                <w:tab w:val="left" w:pos="3780"/>
              </w:tabs>
              <w:jc w:val="both"/>
              <w:rPr>
                <w:rFonts w:ascii="PT Sans" w:hAnsi="PT Sans"/>
                <w:bCs/>
              </w:rPr>
            </w:pPr>
            <w:r w:rsidRPr="006D4129">
              <w:rPr>
                <w:rFonts w:ascii="PT Sans" w:hAnsi="PT Sans"/>
                <w:bCs/>
              </w:rPr>
              <w:t>Képes az irodalom és újságírás közötti kapcsolat elemzésére a XIX–XX. századi kontextusban.</w:t>
            </w:r>
          </w:p>
          <w:p w14:paraId="282FB100" w14:textId="77777777" w:rsidR="006D4129" w:rsidRPr="006D4129" w:rsidRDefault="006D4129" w:rsidP="006D4129">
            <w:pPr>
              <w:tabs>
                <w:tab w:val="left" w:pos="3780"/>
              </w:tabs>
              <w:jc w:val="both"/>
              <w:rPr>
                <w:rFonts w:ascii="PT Sans" w:hAnsi="PT Sans"/>
                <w:bCs/>
              </w:rPr>
            </w:pPr>
            <w:r w:rsidRPr="006D4129">
              <w:rPr>
                <w:rFonts w:ascii="PT Sans" w:hAnsi="PT Sans"/>
                <w:bCs/>
              </w:rPr>
              <w:t>Képes komplex elméleti szövegek szóbeli és írásbeli interpretációjára.</w:t>
            </w:r>
          </w:p>
          <w:p w14:paraId="48A60BF1" w14:textId="77777777" w:rsidR="006D4129" w:rsidRPr="006D4129" w:rsidRDefault="006D4129" w:rsidP="006D4129">
            <w:pPr>
              <w:tabs>
                <w:tab w:val="left" w:pos="3780"/>
              </w:tabs>
              <w:jc w:val="both"/>
              <w:rPr>
                <w:rFonts w:ascii="PT Sans" w:hAnsi="PT Sans"/>
                <w:bCs/>
              </w:rPr>
            </w:pPr>
            <w:r w:rsidRPr="006D4129">
              <w:rPr>
                <w:rFonts w:ascii="PT Sans" w:hAnsi="PT Sans"/>
                <w:bCs/>
              </w:rPr>
              <w:t>Képes az irodalmi regionalizmus és globalizáció közötti összefüggések feltárására.</w:t>
            </w:r>
          </w:p>
          <w:p w14:paraId="2524E635" w14:textId="77777777" w:rsidR="006D4129" w:rsidRPr="006D4129" w:rsidRDefault="006D4129" w:rsidP="006D4129">
            <w:pPr>
              <w:tabs>
                <w:tab w:val="left" w:pos="3780"/>
              </w:tabs>
              <w:jc w:val="both"/>
              <w:rPr>
                <w:rFonts w:ascii="PT Sans" w:hAnsi="PT Sans"/>
                <w:bCs/>
              </w:rPr>
            </w:pPr>
            <w:r w:rsidRPr="006D4129">
              <w:rPr>
                <w:rFonts w:ascii="PT Sans" w:hAnsi="PT Sans"/>
                <w:bCs/>
              </w:rPr>
              <w:t>Képes érvelő elemzések megfogalmazására irodalomelméleti kérdésekben.</w:t>
            </w:r>
          </w:p>
          <w:p w14:paraId="13A047F0" w14:textId="77777777" w:rsidR="006D4129" w:rsidRPr="006D4129" w:rsidRDefault="006D4129" w:rsidP="006D4129">
            <w:pPr>
              <w:tabs>
                <w:tab w:val="left" w:pos="3780"/>
              </w:tabs>
              <w:jc w:val="both"/>
              <w:rPr>
                <w:rFonts w:ascii="PT Sans" w:hAnsi="PT Sans"/>
                <w:bCs/>
              </w:rPr>
            </w:pPr>
            <w:r w:rsidRPr="006D4129">
              <w:rPr>
                <w:rFonts w:ascii="PT Sans" w:hAnsi="PT Sans"/>
                <w:bCs/>
              </w:rPr>
              <w:t>Képes különböző interpretációs keretek (posztkoloniális, modernista, posztmodern) alkalmazására.</w:t>
            </w:r>
          </w:p>
          <w:p w14:paraId="06F47D03" w14:textId="77777777" w:rsidR="006D4129" w:rsidRPr="006D4129" w:rsidRDefault="006D4129" w:rsidP="006D4129">
            <w:pPr>
              <w:tabs>
                <w:tab w:val="left" w:pos="3780"/>
              </w:tabs>
              <w:jc w:val="both"/>
              <w:rPr>
                <w:rFonts w:ascii="PT Sans" w:hAnsi="PT Sans"/>
                <w:bCs/>
              </w:rPr>
            </w:pPr>
            <w:r w:rsidRPr="006D4129">
              <w:rPr>
                <w:rFonts w:ascii="PT Sans" w:hAnsi="PT Sans"/>
                <w:bCs/>
              </w:rPr>
              <w:t>c) Attitűdje</w:t>
            </w:r>
          </w:p>
          <w:p w14:paraId="6C6C7FC1" w14:textId="77777777" w:rsidR="006D4129" w:rsidRPr="006D4129" w:rsidRDefault="006D4129" w:rsidP="006D4129">
            <w:pPr>
              <w:tabs>
                <w:tab w:val="left" w:pos="3780"/>
              </w:tabs>
              <w:jc w:val="both"/>
              <w:rPr>
                <w:rFonts w:ascii="PT Sans" w:hAnsi="PT Sans"/>
                <w:bCs/>
              </w:rPr>
            </w:pPr>
            <w:r w:rsidRPr="006D4129">
              <w:rPr>
                <w:rFonts w:ascii="PT Sans" w:hAnsi="PT Sans"/>
                <w:bCs/>
              </w:rPr>
              <w:t>Nyitott az irodalomelméleti gondolkodás sokféle irányzatának megismerésére és összevetésére.</w:t>
            </w:r>
          </w:p>
          <w:p w14:paraId="196DFAA3" w14:textId="77777777" w:rsidR="006D4129" w:rsidRPr="006D4129" w:rsidRDefault="006D4129" w:rsidP="006D4129">
            <w:pPr>
              <w:tabs>
                <w:tab w:val="left" w:pos="3780"/>
              </w:tabs>
              <w:jc w:val="both"/>
              <w:rPr>
                <w:rFonts w:ascii="PT Sans" w:hAnsi="PT Sans"/>
                <w:bCs/>
              </w:rPr>
            </w:pPr>
            <w:r w:rsidRPr="006D4129">
              <w:rPr>
                <w:rFonts w:ascii="PT Sans" w:hAnsi="PT Sans"/>
                <w:bCs/>
              </w:rPr>
              <w:t>Elfogadja, hogy az irodalmi kánonok és elméletek történetileg és kulturálisan meghatározottak.</w:t>
            </w:r>
          </w:p>
          <w:p w14:paraId="2B350BDE" w14:textId="77777777" w:rsidR="006D4129" w:rsidRPr="006D4129" w:rsidRDefault="006D4129" w:rsidP="006D4129">
            <w:pPr>
              <w:tabs>
                <w:tab w:val="left" w:pos="3780"/>
              </w:tabs>
              <w:jc w:val="both"/>
              <w:rPr>
                <w:rFonts w:ascii="PT Sans" w:hAnsi="PT Sans"/>
                <w:bCs/>
              </w:rPr>
            </w:pPr>
            <w:r w:rsidRPr="006D4129">
              <w:rPr>
                <w:rFonts w:ascii="PT Sans" w:hAnsi="PT Sans"/>
                <w:bCs/>
              </w:rPr>
              <w:t>Érzékeny a kulturális hibriditás és heterogenitás komplex jelenségeire.</w:t>
            </w:r>
          </w:p>
          <w:p w14:paraId="2D151685" w14:textId="77777777" w:rsidR="006D4129" w:rsidRPr="006D4129" w:rsidRDefault="006D4129" w:rsidP="006D4129">
            <w:pPr>
              <w:tabs>
                <w:tab w:val="left" w:pos="3780"/>
              </w:tabs>
              <w:jc w:val="both"/>
              <w:rPr>
                <w:rFonts w:ascii="PT Sans" w:hAnsi="PT Sans"/>
                <w:bCs/>
              </w:rPr>
            </w:pPr>
            <w:r w:rsidRPr="006D4129">
              <w:rPr>
                <w:rFonts w:ascii="PT Sans" w:hAnsi="PT Sans"/>
                <w:bCs/>
              </w:rPr>
              <w:lastRenderedPageBreak/>
              <w:t>Törekszik a kritikai, reflektált és összehasonlító gondolkodásra.</w:t>
            </w:r>
          </w:p>
          <w:p w14:paraId="1D0DC21D" w14:textId="77777777" w:rsidR="006D4129" w:rsidRPr="006D4129" w:rsidRDefault="006D4129" w:rsidP="006D4129">
            <w:pPr>
              <w:tabs>
                <w:tab w:val="left" w:pos="3780"/>
              </w:tabs>
              <w:jc w:val="both"/>
              <w:rPr>
                <w:rFonts w:ascii="PT Sans" w:hAnsi="PT Sans"/>
                <w:bCs/>
              </w:rPr>
            </w:pPr>
            <w:r w:rsidRPr="006D4129">
              <w:rPr>
                <w:rFonts w:ascii="PT Sans" w:hAnsi="PT Sans"/>
                <w:bCs/>
              </w:rPr>
              <w:t>Nyitott a regionális és globális irodalmi perspektívák közötti feszültségek értelmezésére.</w:t>
            </w:r>
          </w:p>
          <w:p w14:paraId="33DC8530" w14:textId="77777777" w:rsidR="006D4129" w:rsidRPr="006D4129" w:rsidRDefault="006D4129" w:rsidP="006D4129">
            <w:pPr>
              <w:tabs>
                <w:tab w:val="left" w:pos="3780"/>
              </w:tabs>
              <w:jc w:val="both"/>
              <w:rPr>
                <w:rFonts w:ascii="PT Sans" w:hAnsi="PT Sans"/>
                <w:bCs/>
              </w:rPr>
            </w:pPr>
            <w:r w:rsidRPr="006D4129">
              <w:rPr>
                <w:rFonts w:ascii="PT Sans" w:hAnsi="PT Sans"/>
                <w:bCs/>
              </w:rPr>
              <w:t>Elkötelezett az elméleti szövegek pontos és kontextuálisan érzékeny olvasása mellett.</w:t>
            </w:r>
          </w:p>
          <w:p w14:paraId="2DEE5430" w14:textId="77777777" w:rsidR="006D4129" w:rsidRPr="006D4129" w:rsidRDefault="006D4129" w:rsidP="006D4129">
            <w:pPr>
              <w:tabs>
                <w:tab w:val="left" w:pos="3780"/>
              </w:tabs>
              <w:jc w:val="both"/>
              <w:rPr>
                <w:rFonts w:ascii="PT Sans" w:hAnsi="PT Sans"/>
                <w:bCs/>
              </w:rPr>
            </w:pPr>
            <w:r w:rsidRPr="006D4129">
              <w:rPr>
                <w:rFonts w:ascii="PT Sans" w:hAnsi="PT Sans"/>
                <w:bCs/>
              </w:rPr>
              <w:t>Törekszik a komplex irodalomelméleti problémák több nézőpontból való megközelítésére.</w:t>
            </w:r>
          </w:p>
          <w:p w14:paraId="2B206F6F" w14:textId="77777777" w:rsidR="006D4129" w:rsidRPr="006D4129" w:rsidRDefault="006D4129" w:rsidP="006D4129">
            <w:pPr>
              <w:tabs>
                <w:tab w:val="left" w:pos="3780"/>
              </w:tabs>
              <w:jc w:val="both"/>
              <w:rPr>
                <w:rFonts w:ascii="PT Sans" w:hAnsi="PT Sans"/>
                <w:bCs/>
              </w:rPr>
            </w:pPr>
            <w:r w:rsidRPr="006D4129">
              <w:rPr>
                <w:rFonts w:ascii="PT Sans" w:hAnsi="PT Sans"/>
                <w:bCs/>
              </w:rPr>
              <w:t>d) Autonómiája és felelőssége</w:t>
            </w:r>
          </w:p>
          <w:p w14:paraId="165FBF6E" w14:textId="77777777" w:rsidR="006D4129" w:rsidRPr="006D4129" w:rsidRDefault="006D4129" w:rsidP="006D4129">
            <w:pPr>
              <w:tabs>
                <w:tab w:val="left" w:pos="3780"/>
              </w:tabs>
              <w:jc w:val="both"/>
              <w:rPr>
                <w:rFonts w:ascii="PT Sans" w:hAnsi="PT Sans"/>
                <w:bCs/>
              </w:rPr>
            </w:pPr>
            <w:r w:rsidRPr="006D4129">
              <w:rPr>
                <w:rFonts w:ascii="PT Sans" w:hAnsi="PT Sans"/>
                <w:bCs/>
              </w:rPr>
              <w:t>Felelősséget vállal az irodalomelméleti szövegek kritikai és kontextuálisan megalapozott értelmezéséért.</w:t>
            </w:r>
          </w:p>
          <w:p w14:paraId="723FAB16" w14:textId="77777777" w:rsidR="006D4129" w:rsidRPr="006D4129" w:rsidRDefault="006D4129" w:rsidP="006D4129">
            <w:pPr>
              <w:tabs>
                <w:tab w:val="left" w:pos="3780"/>
              </w:tabs>
              <w:jc w:val="both"/>
              <w:rPr>
                <w:rFonts w:ascii="PT Sans" w:hAnsi="PT Sans"/>
                <w:bCs/>
              </w:rPr>
            </w:pPr>
            <w:r w:rsidRPr="006D4129">
              <w:rPr>
                <w:rFonts w:ascii="PT Sans" w:hAnsi="PT Sans"/>
                <w:bCs/>
              </w:rPr>
              <w:t>Képes önállóan elemezni és összevetni különböző irodalomelméleti irányzatokat.</w:t>
            </w:r>
          </w:p>
          <w:p w14:paraId="0F9359D0" w14:textId="77777777" w:rsidR="006D4129" w:rsidRPr="006D4129" w:rsidRDefault="006D4129" w:rsidP="006D4129">
            <w:pPr>
              <w:tabs>
                <w:tab w:val="left" w:pos="3780"/>
              </w:tabs>
              <w:jc w:val="both"/>
              <w:rPr>
                <w:rFonts w:ascii="PT Sans" w:hAnsi="PT Sans"/>
                <w:bCs/>
              </w:rPr>
            </w:pPr>
            <w:r w:rsidRPr="006D4129">
              <w:rPr>
                <w:rFonts w:ascii="PT Sans" w:hAnsi="PT Sans"/>
                <w:bCs/>
              </w:rPr>
              <w:t>Tudatosan alkalmazza a posztkoloniális, strukturalista és egyéb kritikai megközelítéseket.</w:t>
            </w:r>
          </w:p>
          <w:p w14:paraId="22E94CEB" w14:textId="77777777" w:rsidR="006D4129" w:rsidRPr="006D4129" w:rsidRDefault="006D4129" w:rsidP="006D4129">
            <w:pPr>
              <w:tabs>
                <w:tab w:val="left" w:pos="3780"/>
              </w:tabs>
              <w:jc w:val="both"/>
              <w:rPr>
                <w:rFonts w:ascii="PT Sans" w:hAnsi="PT Sans"/>
                <w:bCs/>
              </w:rPr>
            </w:pPr>
            <w:r w:rsidRPr="006D4129">
              <w:rPr>
                <w:rFonts w:ascii="PT Sans" w:hAnsi="PT Sans"/>
                <w:bCs/>
              </w:rPr>
              <w:t>Képes önálló szakmai álláspont kialakítására irodalomelméleti kérdésekben.</w:t>
            </w:r>
          </w:p>
          <w:p w14:paraId="6B388A5E" w14:textId="77777777" w:rsidR="006D4129" w:rsidRPr="006D4129" w:rsidRDefault="006D4129" w:rsidP="006D4129">
            <w:pPr>
              <w:tabs>
                <w:tab w:val="left" w:pos="3780"/>
              </w:tabs>
              <w:jc w:val="both"/>
              <w:rPr>
                <w:rFonts w:ascii="PT Sans" w:hAnsi="PT Sans"/>
                <w:bCs/>
              </w:rPr>
            </w:pPr>
            <w:r w:rsidRPr="006D4129">
              <w:rPr>
                <w:rFonts w:ascii="PT Sans" w:hAnsi="PT Sans"/>
                <w:bCs/>
              </w:rPr>
              <w:t>Nyitott a többféle értelmezési keret párhuzamos alkalmazására és kritikai összevetésére.</w:t>
            </w:r>
          </w:p>
          <w:p w14:paraId="73211E6C" w14:textId="77777777" w:rsidR="006D4129" w:rsidRPr="006D4129" w:rsidRDefault="006D4129" w:rsidP="006D4129">
            <w:pPr>
              <w:tabs>
                <w:tab w:val="left" w:pos="3780"/>
              </w:tabs>
              <w:jc w:val="both"/>
              <w:rPr>
                <w:rFonts w:ascii="PT Sans" w:hAnsi="PT Sans"/>
                <w:bCs/>
              </w:rPr>
            </w:pPr>
            <w:r w:rsidRPr="006D4129">
              <w:rPr>
                <w:rFonts w:ascii="PT Sans" w:hAnsi="PT Sans"/>
                <w:bCs/>
              </w:rPr>
              <w:t>Felelősséget vállal saját interpretációinak elméleti megalapozottságáért.</w:t>
            </w:r>
          </w:p>
          <w:p w14:paraId="495BB6D5" w14:textId="58991330" w:rsidR="00A86993" w:rsidRPr="001D699A" w:rsidRDefault="006D4129" w:rsidP="006D4129">
            <w:pPr>
              <w:tabs>
                <w:tab w:val="left" w:pos="3780"/>
              </w:tabs>
              <w:jc w:val="both"/>
              <w:rPr>
                <w:rFonts w:ascii="PT Sans" w:hAnsi="PT Sans"/>
                <w:bCs/>
              </w:rPr>
            </w:pPr>
            <w:r w:rsidRPr="006D4129">
              <w:rPr>
                <w:rFonts w:ascii="PT Sans" w:hAnsi="PT Sans"/>
                <w:bCs/>
              </w:rPr>
              <w:t>Képes reflektálni saját olvasási és értelmezési stratégiáira.</w:t>
            </w:r>
          </w:p>
        </w:tc>
      </w:tr>
    </w:tbl>
    <w:p w14:paraId="3AC26CD0" w14:textId="77777777" w:rsidR="00A86993" w:rsidRDefault="00A86993" w:rsidP="00A86993"/>
    <w:p w14:paraId="4FD54A9E" w14:textId="77777777" w:rsidR="00A86993" w:rsidRDefault="00A86993" w:rsidP="00A86993">
      <w:pPr>
        <w:spacing w:after="160" w:line="259" w:lineRule="auto"/>
      </w:pPr>
      <w:r>
        <w:br w:type="page"/>
      </w:r>
    </w:p>
    <w:tbl>
      <w:tblPr>
        <w:tblStyle w:val="Rcsostblzat"/>
        <w:tblpPr w:leftFromText="141" w:rightFromText="141" w:vertAnchor="text" w:horzAnchor="page" w:tblpX="1139" w:tblpY="-45"/>
        <w:tblW w:w="9634" w:type="dxa"/>
        <w:tblInd w:w="0" w:type="dxa"/>
        <w:tblLayout w:type="fixed"/>
        <w:tblLook w:val="04A0" w:firstRow="1" w:lastRow="0" w:firstColumn="1" w:lastColumn="0" w:noHBand="0" w:noVBand="1"/>
      </w:tblPr>
      <w:tblGrid>
        <w:gridCol w:w="3397"/>
        <w:gridCol w:w="3119"/>
        <w:gridCol w:w="3118"/>
      </w:tblGrid>
      <w:tr w:rsidR="00A86993" w:rsidRPr="00D07B4F" w14:paraId="51FF838D" w14:textId="77777777" w:rsidTr="00B720C7">
        <w:trPr>
          <w:trHeight w:val="275"/>
        </w:trPr>
        <w:tc>
          <w:tcPr>
            <w:tcW w:w="3397" w:type="dxa"/>
            <w:tcBorders>
              <w:top w:val="single" w:sz="4" w:space="0" w:color="auto"/>
              <w:left w:val="single" w:sz="4" w:space="0" w:color="auto"/>
              <w:bottom w:val="single" w:sz="4" w:space="0" w:color="auto"/>
              <w:right w:val="single" w:sz="4" w:space="0" w:color="auto"/>
            </w:tcBorders>
          </w:tcPr>
          <w:p w14:paraId="449C6E2F" w14:textId="77777777" w:rsidR="00A86993" w:rsidRPr="003B79B1" w:rsidRDefault="00A86993" w:rsidP="00B720C7">
            <w:pPr>
              <w:tabs>
                <w:tab w:val="left" w:pos="3780"/>
              </w:tabs>
              <w:rPr>
                <w:rFonts w:ascii="PT Sans" w:hAnsi="PT Sans"/>
                <w:highlight w:val="yellow"/>
                <w:lang w:val="en-GB"/>
              </w:rPr>
            </w:pPr>
            <w:r>
              <w:rPr>
                <w:rFonts w:ascii="PT Sans" w:hAnsi="PT Sans"/>
                <w:lang w:val="en-GB"/>
              </w:rPr>
              <w:lastRenderedPageBreak/>
              <w:t>Subject name</w:t>
            </w:r>
            <w:r w:rsidRPr="003B79B1">
              <w:rPr>
                <w:rFonts w:ascii="PT Sans" w:hAnsi="PT Sans"/>
                <w:lang w:val="en-GB"/>
              </w:rPr>
              <w:t>:</w:t>
            </w:r>
          </w:p>
        </w:tc>
        <w:tc>
          <w:tcPr>
            <w:tcW w:w="6237" w:type="dxa"/>
            <w:gridSpan w:val="2"/>
            <w:tcBorders>
              <w:top w:val="single" w:sz="4" w:space="0" w:color="auto"/>
              <w:left w:val="single" w:sz="4" w:space="0" w:color="auto"/>
              <w:bottom w:val="single" w:sz="4" w:space="0" w:color="auto"/>
              <w:right w:val="single" w:sz="4" w:space="0" w:color="auto"/>
            </w:tcBorders>
          </w:tcPr>
          <w:p w14:paraId="403BD24C" w14:textId="23233BA4" w:rsidR="00A86993" w:rsidRPr="00D07B4F" w:rsidRDefault="00A86993" w:rsidP="00B720C7">
            <w:pPr>
              <w:tabs>
                <w:tab w:val="left" w:pos="3780"/>
              </w:tabs>
              <w:rPr>
                <w:rFonts w:ascii="PT Sans" w:hAnsi="PT Sans"/>
                <w:b/>
              </w:rPr>
            </w:pPr>
            <w:r w:rsidRPr="00F14797">
              <w:rPr>
                <w:rFonts w:ascii="PT Sans" w:hAnsi="PT Sans"/>
                <w:b/>
              </w:rPr>
              <w:t>BBNRS19800</w:t>
            </w:r>
            <w:r w:rsidR="00665643">
              <w:t xml:space="preserve"> / </w:t>
            </w:r>
            <w:r w:rsidRPr="00180299">
              <w:rPr>
                <w:rFonts w:ascii="PT Sans" w:hAnsi="PT Sans"/>
                <w:b/>
              </w:rPr>
              <w:t xml:space="preserve">BBLRS19800 </w:t>
            </w:r>
            <w:r w:rsidRPr="00F14797">
              <w:rPr>
                <w:rFonts w:ascii="PT Sans" w:hAnsi="PT Sans"/>
                <w:b/>
              </w:rPr>
              <w:t>Special Seminar of Literature 1</w:t>
            </w:r>
          </w:p>
        </w:tc>
      </w:tr>
      <w:tr w:rsidR="00A86993" w:rsidRPr="00D07B4F" w14:paraId="6E456E4D" w14:textId="77777777" w:rsidTr="00B720C7">
        <w:trPr>
          <w:trHeight w:val="139"/>
        </w:trPr>
        <w:tc>
          <w:tcPr>
            <w:tcW w:w="3397" w:type="dxa"/>
            <w:tcBorders>
              <w:top w:val="single" w:sz="4" w:space="0" w:color="auto"/>
              <w:left w:val="single" w:sz="4" w:space="0" w:color="auto"/>
              <w:bottom w:val="single" w:sz="4" w:space="0" w:color="auto"/>
              <w:right w:val="single" w:sz="4" w:space="0" w:color="auto"/>
            </w:tcBorders>
          </w:tcPr>
          <w:p w14:paraId="52669F2C" w14:textId="77777777" w:rsidR="00A86993" w:rsidRPr="00140586" w:rsidRDefault="00A86993" w:rsidP="00B720C7">
            <w:pPr>
              <w:tabs>
                <w:tab w:val="left" w:pos="3780"/>
              </w:tabs>
              <w:rPr>
                <w:rFonts w:ascii="PT Sans" w:hAnsi="PT Sans"/>
                <w:lang w:val="en-GB"/>
              </w:rPr>
            </w:pPr>
            <w:r>
              <w:rPr>
                <w:rFonts w:ascii="PT Sans" w:hAnsi="PT Sans"/>
                <w:lang w:val="en-GB"/>
              </w:rPr>
              <w:t>Subject coordinator:</w:t>
            </w:r>
          </w:p>
        </w:tc>
        <w:tc>
          <w:tcPr>
            <w:tcW w:w="6237" w:type="dxa"/>
            <w:gridSpan w:val="2"/>
            <w:tcBorders>
              <w:top w:val="single" w:sz="4" w:space="0" w:color="auto"/>
              <w:left w:val="single" w:sz="4" w:space="0" w:color="auto"/>
              <w:bottom w:val="single" w:sz="4" w:space="0" w:color="auto"/>
              <w:right w:val="single" w:sz="4" w:space="0" w:color="auto"/>
            </w:tcBorders>
          </w:tcPr>
          <w:p w14:paraId="45F54ADA" w14:textId="119EAD7B" w:rsidR="00A86993" w:rsidRPr="00180299" w:rsidRDefault="006D4129" w:rsidP="00B720C7">
            <w:pPr>
              <w:tabs>
                <w:tab w:val="left" w:pos="3780"/>
              </w:tabs>
              <w:rPr>
                <w:rFonts w:ascii="PT Sans" w:hAnsi="PT Sans"/>
                <w:b/>
                <w:bCs/>
              </w:rPr>
            </w:pPr>
            <w:r>
              <w:rPr>
                <w:rFonts w:ascii="PT Sans" w:hAnsi="PT Sans"/>
                <w:b/>
                <w:bCs/>
              </w:rPr>
              <w:t>Dr. Yilmaz-Mészáros Enikő</w:t>
            </w:r>
          </w:p>
        </w:tc>
      </w:tr>
      <w:tr w:rsidR="00A86993" w:rsidRPr="00D07B4F" w14:paraId="4E5F8A64" w14:textId="77777777" w:rsidTr="00B720C7">
        <w:tc>
          <w:tcPr>
            <w:tcW w:w="3397" w:type="dxa"/>
            <w:tcBorders>
              <w:top w:val="single" w:sz="4" w:space="0" w:color="auto"/>
              <w:left w:val="single" w:sz="4" w:space="0" w:color="auto"/>
              <w:bottom w:val="single" w:sz="4" w:space="0" w:color="auto"/>
              <w:right w:val="single" w:sz="4" w:space="0" w:color="auto"/>
            </w:tcBorders>
            <w:hideMark/>
          </w:tcPr>
          <w:p w14:paraId="78A56965" w14:textId="77777777" w:rsidR="00A86993" w:rsidRPr="003B79B1" w:rsidRDefault="00A86993" w:rsidP="00B720C7">
            <w:pPr>
              <w:jc w:val="both"/>
              <w:rPr>
                <w:rFonts w:ascii="PT Sans" w:hAnsi="PT Sans"/>
                <w:lang w:val="en-GB"/>
              </w:rPr>
            </w:pPr>
            <w:r w:rsidRPr="003B79B1">
              <w:rPr>
                <w:rFonts w:ascii="PT Sans" w:hAnsi="PT Sans"/>
                <w:lang w:val="en-GB"/>
              </w:rPr>
              <w:t>Lecturer(s) of the subject:</w:t>
            </w:r>
          </w:p>
        </w:tc>
        <w:tc>
          <w:tcPr>
            <w:tcW w:w="6237" w:type="dxa"/>
            <w:gridSpan w:val="2"/>
            <w:tcBorders>
              <w:top w:val="single" w:sz="4" w:space="0" w:color="auto"/>
              <w:left w:val="single" w:sz="4" w:space="0" w:color="auto"/>
              <w:bottom w:val="single" w:sz="4" w:space="0" w:color="auto"/>
              <w:right w:val="single" w:sz="4" w:space="0" w:color="auto"/>
            </w:tcBorders>
          </w:tcPr>
          <w:p w14:paraId="7CC93768" w14:textId="03E70BE6" w:rsidR="00A86993" w:rsidRPr="00D07B4F" w:rsidRDefault="006D4129" w:rsidP="00B720C7">
            <w:pPr>
              <w:tabs>
                <w:tab w:val="left" w:pos="3780"/>
              </w:tabs>
              <w:rPr>
                <w:rFonts w:ascii="PT Sans" w:hAnsi="PT Sans"/>
                <w:b/>
              </w:rPr>
            </w:pPr>
            <w:r>
              <w:rPr>
                <w:rFonts w:ascii="PT Sans" w:hAnsi="PT Sans"/>
                <w:b/>
              </w:rPr>
              <w:t>Dr. Yilmaz-Mészáros Enikő</w:t>
            </w:r>
          </w:p>
        </w:tc>
      </w:tr>
      <w:tr w:rsidR="00A86993" w:rsidRPr="00D07B4F" w14:paraId="230EC892" w14:textId="77777777" w:rsidTr="00B720C7">
        <w:tc>
          <w:tcPr>
            <w:tcW w:w="3397" w:type="dxa"/>
            <w:tcBorders>
              <w:top w:val="single" w:sz="4" w:space="0" w:color="auto"/>
              <w:left w:val="single" w:sz="4" w:space="0" w:color="auto"/>
              <w:bottom w:val="single" w:sz="4" w:space="0" w:color="auto"/>
              <w:right w:val="single" w:sz="4" w:space="0" w:color="auto"/>
            </w:tcBorders>
            <w:hideMark/>
          </w:tcPr>
          <w:p w14:paraId="424CF0AD" w14:textId="77777777" w:rsidR="00A86993" w:rsidRPr="003B79B1" w:rsidRDefault="00A86993" w:rsidP="00B720C7">
            <w:pPr>
              <w:jc w:val="both"/>
              <w:rPr>
                <w:rFonts w:ascii="PT Sans" w:hAnsi="PT Sans"/>
                <w:lang w:val="en-GB"/>
              </w:rPr>
            </w:pPr>
            <w:r w:rsidRPr="003B79B1">
              <w:rPr>
                <w:rFonts w:ascii="PT Sans" w:hAnsi="PT Sans"/>
                <w:lang w:val="en-GB"/>
              </w:rPr>
              <w:t xml:space="preserve">Brief </w:t>
            </w:r>
            <w:r>
              <w:rPr>
                <w:rFonts w:ascii="PT Sans" w:hAnsi="PT Sans"/>
                <w:lang w:val="en-GB"/>
              </w:rPr>
              <w:t>s</w:t>
            </w:r>
            <w:r w:rsidRPr="003B79B1">
              <w:rPr>
                <w:rFonts w:ascii="PT Sans" w:hAnsi="PT Sans"/>
                <w:lang w:val="en-GB"/>
              </w:rPr>
              <w:t>ubject</w:t>
            </w:r>
            <w:r>
              <w:rPr>
                <w:rFonts w:ascii="PT Sans" w:hAnsi="PT Sans"/>
                <w:lang w:val="en-GB"/>
              </w:rPr>
              <w:t xml:space="preserve"> description</w:t>
            </w:r>
            <w:r w:rsidRPr="003B79B1">
              <w:rPr>
                <w:rFonts w:ascii="PT Sans" w:hAnsi="PT Sans"/>
                <w:lang w:val="en-GB"/>
              </w:rPr>
              <w:t>:</w:t>
            </w:r>
          </w:p>
        </w:tc>
        <w:tc>
          <w:tcPr>
            <w:tcW w:w="6237" w:type="dxa"/>
            <w:gridSpan w:val="2"/>
            <w:tcBorders>
              <w:top w:val="single" w:sz="4" w:space="0" w:color="auto"/>
              <w:left w:val="single" w:sz="4" w:space="0" w:color="auto"/>
              <w:bottom w:val="single" w:sz="4" w:space="0" w:color="auto"/>
              <w:right w:val="single" w:sz="4" w:space="0" w:color="auto"/>
            </w:tcBorders>
          </w:tcPr>
          <w:p w14:paraId="2F619D0F" w14:textId="77777777" w:rsidR="006D4129" w:rsidRPr="006D4129" w:rsidRDefault="006D4129" w:rsidP="006D4129">
            <w:pPr>
              <w:tabs>
                <w:tab w:val="left" w:pos="3780"/>
              </w:tabs>
              <w:jc w:val="both"/>
              <w:rPr>
                <w:rFonts w:ascii="PT Sans" w:hAnsi="PT Sans"/>
              </w:rPr>
            </w:pPr>
            <w:r w:rsidRPr="006D4129">
              <w:rPr>
                <w:rFonts w:ascii="PT Sans" w:hAnsi="PT Sans"/>
              </w:rPr>
              <w:t>The general literature classes focusing on literary text interpretation are complemented by the study of key critical writings by major thinkers of Latin American and Spanish literary theory (such as Antonio Cornejo-Polar, Ángel Rama, and Octavio Paz).</w:t>
            </w:r>
          </w:p>
          <w:p w14:paraId="1CB9E83A" w14:textId="7D062C20" w:rsidR="00A86993" w:rsidRPr="00F14797" w:rsidRDefault="006D4129" w:rsidP="00B720C7">
            <w:pPr>
              <w:tabs>
                <w:tab w:val="left" w:pos="3780"/>
              </w:tabs>
              <w:jc w:val="both"/>
              <w:rPr>
                <w:rFonts w:ascii="PT Sans" w:hAnsi="PT Sans"/>
              </w:rPr>
            </w:pPr>
            <w:r w:rsidRPr="006D4129">
              <w:rPr>
                <w:rFonts w:ascii="PT Sans" w:hAnsi="PT Sans"/>
              </w:rPr>
              <w:t>The course addresses issues such as the rethinking of literary canons, the problems of cultural hybridity and heterogeneity, as well as the relationship between regionalism and universality.</w:t>
            </w:r>
          </w:p>
        </w:tc>
      </w:tr>
      <w:tr w:rsidR="00A86993" w:rsidRPr="00D07B4F" w14:paraId="1525262C" w14:textId="77777777" w:rsidTr="00B720C7">
        <w:trPr>
          <w:trHeight w:val="577"/>
        </w:trPr>
        <w:tc>
          <w:tcPr>
            <w:tcW w:w="3397" w:type="dxa"/>
            <w:tcBorders>
              <w:top w:val="single" w:sz="4" w:space="0" w:color="auto"/>
              <w:left w:val="single" w:sz="4" w:space="0" w:color="auto"/>
              <w:bottom w:val="single" w:sz="4" w:space="0" w:color="auto"/>
              <w:right w:val="single" w:sz="4" w:space="0" w:color="auto"/>
            </w:tcBorders>
            <w:hideMark/>
          </w:tcPr>
          <w:p w14:paraId="0931582B" w14:textId="77777777" w:rsidR="00A86993" w:rsidRPr="003B79B1" w:rsidRDefault="00A86993" w:rsidP="00B720C7">
            <w:pPr>
              <w:tabs>
                <w:tab w:val="left" w:pos="3780"/>
              </w:tabs>
              <w:rPr>
                <w:rFonts w:ascii="PT Sans" w:hAnsi="PT Sans"/>
                <w:lang w:val="en-GB"/>
              </w:rPr>
            </w:pPr>
            <w:r>
              <w:rPr>
                <w:rFonts w:ascii="PT Sans" w:hAnsi="PT Sans"/>
                <w:lang w:val="en-GB"/>
              </w:rPr>
              <w:t>Theoretical k</w:t>
            </w:r>
            <w:r w:rsidRPr="003B79B1">
              <w:rPr>
                <w:rFonts w:ascii="PT Sans" w:hAnsi="PT Sans"/>
                <w:lang w:val="en-GB"/>
              </w:rPr>
              <w:t xml:space="preserve">nowledge to be </w:t>
            </w:r>
            <w:r>
              <w:rPr>
                <w:rFonts w:ascii="PT Sans" w:hAnsi="PT Sans"/>
                <w:lang w:val="en-GB"/>
              </w:rPr>
              <w:t>a</w:t>
            </w:r>
            <w:r w:rsidRPr="003B79B1">
              <w:rPr>
                <w:rFonts w:ascii="PT Sans" w:hAnsi="PT Sans"/>
                <w:lang w:val="en-GB"/>
              </w:rPr>
              <w:t>cquired:</w:t>
            </w:r>
          </w:p>
        </w:tc>
        <w:tc>
          <w:tcPr>
            <w:tcW w:w="6237" w:type="dxa"/>
            <w:gridSpan w:val="2"/>
            <w:tcBorders>
              <w:top w:val="single" w:sz="4" w:space="0" w:color="auto"/>
              <w:left w:val="single" w:sz="4" w:space="0" w:color="auto"/>
              <w:bottom w:val="single" w:sz="4" w:space="0" w:color="auto"/>
              <w:right w:val="single" w:sz="4" w:space="0" w:color="auto"/>
            </w:tcBorders>
          </w:tcPr>
          <w:p w14:paraId="17A68FE9" w14:textId="6767476F" w:rsidR="006D4129" w:rsidRPr="006D4129" w:rsidRDefault="006D4129" w:rsidP="006D4129">
            <w:pPr>
              <w:tabs>
                <w:tab w:val="left" w:pos="3780"/>
              </w:tabs>
              <w:rPr>
                <w:rFonts w:ascii="PT Sans" w:hAnsi="PT Sans"/>
                <w:bCs/>
              </w:rPr>
            </w:pPr>
            <w:r w:rsidRPr="006D4129">
              <w:rPr>
                <w:rFonts w:ascii="PT Sans" w:hAnsi="PT Sans"/>
                <w:bCs/>
              </w:rPr>
              <w:t>Hybridity and heterogeneity as key organizing principles of Latin American literary theory</w:t>
            </w:r>
            <w:r>
              <w:rPr>
                <w:rFonts w:ascii="PT Sans" w:hAnsi="PT Sans"/>
                <w:bCs/>
              </w:rPr>
              <w:t>.</w:t>
            </w:r>
          </w:p>
          <w:p w14:paraId="6BEB9264" w14:textId="002C51F5" w:rsidR="006D4129" w:rsidRPr="006D4129" w:rsidRDefault="006D4129" w:rsidP="006D4129">
            <w:pPr>
              <w:tabs>
                <w:tab w:val="left" w:pos="3780"/>
              </w:tabs>
              <w:rPr>
                <w:rFonts w:ascii="PT Sans" w:hAnsi="PT Sans"/>
                <w:bCs/>
              </w:rPr>
            </w:pPr>
            <w:r w:rsidRPr="006D4129">
              <w:rPr>
                <w:rFonts w:ascii="PT Sans" w:hAnsi="PT Sans"/>
                <w:bCs/>
              </w:rPr>
              <w:t>The intellectual outlook of the Generation of ’98 in Spain</w:t>
            </w:r>
            <w:r>
              <w:rPr>
                <w:rFonts w:ascii="PT Sans" w:hAnsi="PT Sans"/>
                <w:bCs/>
              </w:rPr>
              <w:t>.</w:t>
            </w:r>
          </w:p>
          <w:p w14:paraId="475C01BC" w14:textId="07FAC5A1" w:rsidR="006D4129" w:rsidRPr="006D4129" w:rsidRDefault="006D4129" w:rsidP="006D4129">
            <w:pPr>
              <w:tabs>
                <w:tab w:val="left" w:pos="3780"/>
              </w:tabs>
              <w:rPr>
                <w:rFonts w:ascii="PT Sans" w:hAnsi="PT Sans"/>
                <w:bCs/>
              </w:rPr>
            </w:pPr>
            <w:r w:rsidRPr="006D4129">
              <w:rPr>
                <w:rFonts w:ascii="PT Sans" w:hAnsi="PT Sans"/>
                <w:bCs/>
              </w:rPr>
              <w:t>Magical realism and the “lo real maravilloso”</w:t>
            </w:r>
            <w:r>
              <w:rPr>
                <w:rFonts w:ascii="PT Sans" w:hAnsi="PT Sans"/>
                <w:bCs/>
              </w:rPr>
              <w:t>.</w:t>
            </w:r>
          </w:p>
          <w:p w14:paraId="2FBB696E" w14:textId="77777777" w:rsidR="006D4129" w:rsidRPr="006D4129" w:rsidRDefault="006D4129" w:rsidP="006D4129">
            <w:pPr>
              <w:tabs>
                <w:tab w:val="left" w:pos="3780"/>
              </w:tabs>
              <w:rPr>
                <w:rFonts w:ascii="PT Sans" w:hAnsi="PT Sans"/>
                <w:bCs/>
              </w:rPr>
            </w:pPr>
            <w:r w:rsidRPr="006D4129">
              <w:rPr>
                <w:rFonts w:ascii="PT Sans" w:hAnsi="PT Sans"/>
                <w:bCs/>
              </w:rPr>
              <w:t>Is there such a thing as a Latin American literary theory?</w:t>
            </w:r>
          </w:p>
          <w:p w14:paraId="43C87C86" w14:textId="77777777" w:rsidR="006D4129" w:rsidRPr="006D4129" w:rsidRDefault="006D4129" w:rsidP="006D4129">
            <w:pPr>
              <w:tabs>
                <w:tab w:val="left" w:pos="3780"/>
              </w:tabs>
              <w:rPr>
                <w:rFonts w:ascii="PT Sans" w:hAnsi="PT Sans"/>
                <w:bCs/>
              </w:rPr>
            </w:pPr>
            <w:r w:rsidRPr="006D4129">
              <w:rPr>
                <w:rFonts w:ascii="PT Sans" w:hAnsi="PT Sans"/>
                <w:bCs/>
              </w:rPr>
              <w:t>Rethinking literary canons</w:t>
            </w:r>
          </w:p>
          <w:p w14:paraId="7D5DF92B" w14:textId="77777777" w:rsidR="006D4129" w:rsidRPr="006D4129" w:rsidRDefault="006D4129" w:rsidP="006D4129">
            <w:pPr>
              <w:tabs>
                <w:tab w:val="left" w:pos="3780"/>
              </w:tabs>
              <w:rPr>
                <w:rFonts w:ascii="PT Sans" w:hAnsi="PT Sans"/>
                <w:bCs/>
              </w:rPr>
            </w:pPr>
            <w:r w:rsidRPr="006D4129">
              <w:rPr>
                <w:rFonts w:ascii="PT Sans" w:hAnsi="PT Sans"/>
                <w:bCs/>
              </w:rPr>
              <w:t>The journalistic role of Spanish writers in the 19th–20th centuries</w:t>
            </w:r>
          </w:p>
          <w:p w14:paraId="192CD452" w14:textId="77777777" w:rsidR="006D4129" w:rsidRPr="006D4129" w:rsidRDefault="006D4129" w:rsidP="006D4129">
            <w:pPr>
              <w:tabs>
                <w:tab w:val="left" w:pos="3780"/>
              </w:tabs>
              <w:rPr>
                <w:rFonts w:ascii="PT Sans" w:hAnsi="PT Sans"/>
                <w:bCs/>
              </w:rPr>
            </w:pPr>
            <w:r w:rsidRPr="006D4129">
              <w:rPr>
                <w:rFonts w:ascii="PT Sans" w:hAnsi="PT Sans"/>
                <w:bCs/>
              </w:rPr>
              <w:t>Is there a Latin American postmodern literature?</w:t>
            </w:r>
          </w:p>
          <w:p w14:paraId="67D9FE44" w14:textId="77777777" w:rsidR="006D4129" w:rsidRPr="006D4129" w:rsidRDefault="006D4129" w:rsidP="006D4129">
            <w:pPr>
              <w:tabs>
                <w:tab w:val="left" w:pos="3780"/>
              </w:tabs>
              <w:rPr>
                <w:rFonts w:ascii="PT Sans" w:hAnsi="PT Sans"/>
                <w:bCs/>
              </w:rPr>
            </w:pPr>
            <w:r w:rsidRPr="006D4129">
              <w:rPr>
                <w:rFonts w:ascii="PT Sans" w:hAnsi="PT Sans"/>
                <w:bCs/>
              </w:rPr>
              <w:t>Regionalism and the questions of universality and globalization</w:t>
            </w:r>
          </w:p>
          <w:p w14:paraId="30FC648D" w14:textId="7E3236A5" w:rsidR="006D4129" w:rsidRPr="006D4129" w:rsidRDefault="006D4129" w:rsidP="006D4129">
            <w:pPr>
              <w:tabs>
                <w:tab w:val="left" w:pos="3780"/>
              </w:tabs>
              <w:rPr>
                <w:rFonts w:ascii="PT Sans" w:hAnsi="PT Sans"/>
                <w:bCs/>
              </w:rPr>
            </w:pPr>
            <w:r w:rsidRPr="006D4129">
              <w:rPr>
                <w:rFonts w:ascii="PT Sans" w:hAnsi="PT Sans"/>
                <w:bCs/>
              </w:rPr>
              <w:t>Indigenist literature</w:t>
            </w:r>
            <w:r>
              <w:rPr>
                <w:rFonts w:ascii="PT Sans" w:hAnsi="PT Sans"/>
                <w:bCs/>
              </w:rPr>
              <w:t>.</w:t>
            </w:r>
          </w:p>
          <w:p w14:paraId="451015E7" w14:textId="3A7C723A" w:rsidR="00A86993" w:rsidRPr="00D07B4F" w:rsidRDefault="006D4129" w:rsidP="006D4129">
            <w:pPr>
              <w:tabs>
                <w:tab w:val="left" w:pos="3780"/>
              </w:tabs>
              <w:rPr>
                <w:rFonts w:ascii="PT Sans" w:hAnsi="PT Sans"/>
                <w:b/>
              </w:rPr>
            </w:pPr>
            <w:r w:rsidRPr="006D4129">
              <w:rPr>
                <w:rFonts w:ascii="PT Sans" w:hAnsi="PT Sans"/>
                <w:bCs/>
              </w:rPr>
              <w:t>The journalistic role of writers in 19th–20th century Spain</w:t>
            </w:r>
            <w:r>
              <w:rPr>
                <w:rFonts w:ascii="PT Sans" w:hAnsi="PT Sans"/>
                <w:bCs/>
              </w:rPr>
              <w:t>.</w:t>
            </w:r>
          </w:p>
        </w:tc>
      </w:tr>
      <w:tr w:rsidR="00A86993" w:rsidRPr="00D07B4F" w14:paraId="09805BB0" w14:textId="77777777" w:rsidTr="00B720C7">
        <w:trPr>
          <w:trHeight w:val="557"/>
        </w:trPr>
        <w:tc>
          <w:tcPr>
            <w:tcW w:w="3397" w:type="dxa"/>
            <w:tcBorders>
              <w:top w:val="single" w:sz="4" w:space="0" w:color="auto"/>
              <w:left w:val="single" w:sz="4" w:space="0" w:color="auto"/>
              <w:bottom w:val="single" w:sz="4" w:space="0" w:color="auto"/>
              <w:right w:val="single" w:sz="4" w:space="0" w:color="auto"/>
            </w:tcBorders>
            <w:hideMark/>
          </w:tcPr>
          <w:p w14:paraId="4D362500" w14:textId="77777777" w:rsidR="00A86993" w:rsidRPr="003B79B1" w:rsidRDefault="00A86993" w:rsidP="00B720C7">
            <w:pPr>
              <w:tabs>
                <w:tab w:val="left" w:pos="3780"/>
              </w:tabs>
              <w:rPr>
                <w:rFonts w:ascii="PT Sans" w:hAnsi="PT Sans"/>
                <w:lang w:val="en-GB"/>
              </w:rPr>
            </w:pPr>
            <w:r>
              <w:rPr>
                <w:rFonts w:ascii="PT Sans" w:hAnsi="PT Sans"/>
                <w:lang w:val="en-GB"/>
              </w:rPr>
              <w:t>Practical k</w:t>
            </w:r>
            <w:r w:rsidRPr="003B79B1">
              <w:rPr>
                <w:rFonts w:ascii="PT Sans" w:hAnsi="PT Sans"/>
                <w:lang w:val="en-GB"/>
              </w:rPr>
              <w:t>nowledge to</w:t>
            </w:r>
            <w:r>
              <w:rPr>
                <w:rFonts w:ascii="PT Sans" w:hAnsi="PT Sans"/>
                <w:lang w:val="en-GB"/>
              </w:rPr>
              <w:t xml:space="preserve"> be a</w:t>
            </w:r>
            <w:r w:rsidRPr="003B79B1">
              <w:rPr>
                <w:rFonts w:ascii="PT Sans" w:hAnsi="PT Sans"/>
                <w:lang w:val="en-GB"/>
              </w:rPr>
              <w:t>cquired:</w:t>
            </w:r>
          </w:p>
        </w:tc>
        <w:tc>
          <w:tcPr>
            <w:tcW w:w="6237" w:type="dxa"/>
            <w:gridSpan w:val="2"/>
            <w:tcBorders>
              <w:top w:val="single" w:sz="4" w:space="0" w:color="auto"/>
              <w:left w:val="single" w:sz="4" w:space="0" w:color="auto"/>
              <w:bottom w:val="single" w:sz="4" w:space="0" w:color="auto"/>
              <w:right w:val="single" w:sz="4" w:space="0" w:color="auto"/>
            </w:tcBorders>
          </w:tcPr>
          <w:p w14:paraId="313641A0" w14:textId="140ECAFD" w:rsidR="00A86993" w:rsidRPr="006D4129" w:rsidRDefault="006D4129" w:rsidP="00B720C7">
            <w:pPr>
              <w:tabs>
                <w:tab w:val="left" w:pos="3780"/>
              </w:tabs>
              <w:rPr>
                <w:rFonts w:ascii="PT Sans" w:hAnsi="PT Sans"/>
                <w:bCs/>
              </w:rPr>
            </w:pPr>
            <w:r w:rsidRPr="006D4129">
              <w:rPr>
                <w:rFonts w:ascii="PT Sans" w:hAnsi="PT Sans"/>
                <w:bCs/>
              </w:rPr>
              <w:t>Reading and interpretation of literary and social critical writings by authors such as Alejo Carpentier, Ángel Rama, Roberto Fernández Retamar, Desiderio Navarro, Antonio Cornejo-Polar, Jorge Luis Borges, Miguel de Unamuno, and José Ortega y Gasset, among others.</w:t>
            </w:r>
          </w:p>
        </w:tc>
      </w:tr>
      <w:tr w:rsidR="006D4129" w:rsidRPr="00D07B4F" w14:paraId="09779440" w14:textId="77777777" w:rsidTr="00B720C7">
        <w:trPr>
          <w:trHeight w:val="1558"/>
        </w:trPr>
        <w:tc>
          <w:tcPr>
            <w:tcW w:w="3397" w:type="dxa"/>
            <w:tcBorders>
              <w:top w:val="single" w:sz="4" w:space="0" w:color="auto"/>
              <w:left w:val="single" w:sz="4" w:space="0" w:color="auto"/>
              <w:bottom w:val="single" w:sz="4" w:space="0" w:color="auto"/>
              <w:right w:val="single" w:sz="4" w:space="0" w:color="auto"/>
            </w:tcBorders>
            <w:hideMark/>
          </w:tcPr>
          <w:p w14:paraId="1C4A2A22" w14:textId="77777777" w:rsidR="006D4129" w:rsidRPr="003B79B1" w:rsidRDefault="006D4129" w:rsidP="006D4129">
            <w:pPr>
              <w:tabs>
                <w:tab w:val="left" w:pos="3780"/>
              </w:tabs>
              <w:jc w:val="both"/>
              <w:rPr>
                <w:rFonts w:ascii="PT Sans" w:hAnsi="PT Sans"/>
                <w:lang w:val="en-GB"/>
              </w:rPr>
            </w:pPr>
            <w:r w:rsidRPr="003B79B1">
              <w:rPr>
                <w:rFonts w:ascii="PT Sans" w:hAnsi="PT Sans"/>
                <w:lang w:val="en-GB"/>
              </w:rPr>
              <w:t>L</w:t>
            </w:r>
            <w:r>
              <w:rPr>
                <w:rFonts w:ascii="PT Sans" w:hAnsi="PT Sans"/>
                <w:lang w:val="en-GB"/>
              </w:rPr>
              <w:t>ist of the most i</w:t>
            </w:r>
            <w:r w:rsidRPr="003B79B1">
              <w:rPr>
                <w:rFonts w:ascii="PT Sans" w:hAnsi="PT Sans"/>
                <w:lang w:val="en-GB"/>
              </w:rPr>
              <w:t>mportant</w:t>
            </w:r>
            <w:r>
              <w:rPr>
                <w:rFonts w:ascii="PT Sans" w:hAnsi="PT Sans"/>
                <w:lang w:val="en-GB"/>
              </w:rPr>
              <w:t xml:space="preserve"> required literature</w:t>
            </w:r>
            <w:r w:rsidRPr="003B79B1">
              <w:rPr>
                <w:rFonts w:ascii="PT Sans" w:hAnsi="PT Sans"/>
                <w:lang w:val="en-GB"/>
              </w:rPr>
              <w:t xml:space="preserve"> </w:t>
            </w:r>
            <w:r>
              <w:rPr>
                <w:rFonts w:ascii="PT Sans" w:hAnsi="PT Sans"/>
                <w:lang w:val="en-GB"/>
              </w:rPr>
              <w:t>(</w:t>
            </w:r>
            <w:r w:rsidRPr="003B79B1">
              <w:rPr>
                <w:rFonts w:ascii="PT Sans" w:hAnsi="PT Sans"/>
                <w:lang w:val="en-GB"/>
              </w:rPr>
              <w:t>2–4 pieces</w:t>
            </w:r>
            <w:r>
              <w:rPr>
                <w:rFonts w:ascii="PT Sans" w:hAnsi="PT Sans"/>
                <w:lang w:val="en-GB"/>
              </w:rPr>
              <w:t>)</w:t>
            </w:r>
            <w:r w:rsidRPr="003B79B1">
              <w:rPr>
                <w:rFonts w:ascii="PT Sans" w:hAnsi="PT Sans"/>
                <w:lang w:val="en-GB"/>
              </w:rPr>
              <w:t xml:space="preserve"> with bibliographical details (author, title, edition</w:t>
            </w:r>
            <w:r>
              <w:rPr>
                <w:rFonts w:ascii="PT Sans" w:hAnsi="PT Sans"/>
                <w:lang w:val="en-GB"/>
              </w:rPr>
              <w:t xml:space="preserve"> </w:t>
            </w:r>
            <w:r w:rsidRPr="003B79B1">
              <w:rPr>
                <w:rFonts w:ascii="PT Sans" w:hAnsi="PT Sans"/>
                <w:lang w:val="en-GB"/>
              </w:rPr>
              <w:t>or specific pages, ISBN)</w:t>
            </w:r>
          </w:p>
        </w:tc>
        <w:tc>
          <w:tcPr>
            <w:tcW w:w="6237" w:type="dxa"/>
            <w:gridSpan w:val="2"/>
            <w:tcBorders>
              <w:top w:val="single" w:sz="4" w:space="0" w:color="auto"/>
              <w:left w:val="single" w:sz="4" w:space="0" w:color="auto"/>
              <w:bottom w:val="single" w:sz="4" w:space="0" w:color="auto"/>
              <w:right w:val="single" w:sz="4" w:space="0" w:color="auto"/>
            </w:tcBorders>
          </w:tcPr>
          <w:p w14:paraId="4F5B65CD" w14:textId="77777777" w:rsidR="006D4129" w:rsidRPr="00396B58" w:rsidRDefault="006D4129" w:rsidP="006D4129">
            <w:pPr>
              <w:ind w:right="-98"/>
              <w:jc w:val="both"/>
              <w:rPr>
                <w:rFonts w:ascii="PT Sans" w:hAnsi="PT Sans"/>
                <w:i/>
                <w:iCs/>
              </w:rPr>
            </w:pPr>
            <w:r w:rsidRPr="00396B58">
              <w:rPr>
                <w:rFonts w:ascii="PT Sans" w:hAnsi="PT Sans"/>
                <w:i/>
                <w:iCs/>
              </w:rPr>
              <w:t xml:space="preserve">Helikon: Irodalomtudományi Szemle. </w:t>
            </w:r>
            <w:r w:rsidRPr="00396B58">
              <w:rPr>
                <w:rFonts w:ascii="PT Sans" w:hAnsi="PT Sans"/>
              </w:rPr>
              <w:t>“Latin-amerikai irodalomelmélet.” 45, no. 3 (1999). ISSN 0017-999X.</w:t>
            </w:r>
            <w:r w:rsidRPr="00396B58">
              <w:rPr>
                <w:rFonts w:ascii="PT Sans" w:hAnsi="PT Sans"/>
                <w:i/>
                <w:iCs/>
              </w:rPr>
              <w:t xml:space="preserve"> </w:t>
            </w:r>
          </w:p>
          <w:p w14:paraId="005D3860" w14:textId="77777777" w:rsidR="006D4129" w:rsidRPr="00396B58" w:rsidRDefault="006D4129" w:rsidP="006D4129">
            <w:pPr>
              <w:ind w:right="-98"/>
              <w:jc w:val="both"/>
              <w:rPr>
                <w:rFonts w:ascii="PT Sans" w:hAnsi="PT Sans"/>
              </w:rPr>
            </w:pPr>
            <w:r w:rsidRPr="00396B58">
              <w:rPr>
                <w:rFonts w:ascii="PT Sans" w:hAnsi="PT Sans"/>
              </w:rPr>
              <w:t>José Ortega y Gasset.</w:t>
            </w:r>
            <w:r w:rsidRPr="00396B58">
              <w:rPr>
                <w:rFonts w:ascii="PT Sans" w:hAnsi="PT Sans"/>
                <w:i/>
                <w:iCs/>
              </w:rPr>
              <w:t xml:space="preserve"> La deshumanización del arte. </w:t>
            </w:r>
            <w:r w:rsidRPr="00396B58">
              <w:rPr>
                <w:rFonts w:ascii="PT Sans" w:hAnsi="PT Sans"/>
              </w:rPr>
              <w:t xml:space="preserve">Madrid: Ediciones de la Revista de Occidente, 1976. </w:t>
            </w:r>
            <w:r w:rsidRPr="00F309D2">
              <w:rPr>
                <w:rFonts w:ascii="PT Sans" w:hAnsi="PT Sans"/>
              </w:rPr>
              <w:t>ISBN 978-8429210248.</w:t>
            </w:r>
          </w:p>
          <w:p w14:paraId="6E7494A6" w14:textId="1348789E" w:rsidR="006D4129" w:rsidRPr="00F14797" w:rsidRDefault="006D4129" w:rsidP="006D4129">
            <w:pPr>
              <w:ind w:right="-98"/>
              <w:jc w:val="both"/>
              <w:rPr>
                <w:rFonts w:ascii="PT Sans" w:hAnsi="PT Sans"/>
              </w:rPr>
            </w:pPr>
            <w:r w:rsidRPr="00F309D2">
              <w:rPr>
                <w:rFonts w:ascii="PT Sans" w:hAnsi="PT Sans"/>
              </w:rPr>
              <w:t>Miguel de Unamuno.</w:t>
            </w:r>
            <w:r w:rsidRPr="00396B58">
              <w:rPr>
                <w:rFonts w:ascii="PT Sans" w:hAnsi="PT Sans"/>
                <w:i/>
                <w:iCs/>
              </w:rPr>
              <w:t xml:space="preserve"> Vida de Don Quijote y Sancho. </w:t>
            </w:r>
            <w:r w:rsidRPr="00F309D2">
              <w:rPr>
                <w:rFonts w:ascii="PT Sans" w:hAnsi="PT Sans"/>
              </w:rPr>
              <w:t xml:space="preserve">Madrid: </w:t>
            </w:r>
            <w:r>
              <w:rPr>
                <w:rFonts w:ascii="PT Sans" w:hAnsi="PT Sans"/>
              </w:rPr>
              <w:t>Alianza</w:t>
            </w:r>
            <w:r w:rsidRPr="00F309D2">
              <w:rPr>
                <w:rFonts w:ascii="PT Sans" w:hAnsi="PT Sans"/>
              </w:rPr>
              <w:t xml:space="preserve">, </w:t>
            </w:r>
            <w:r>
              <w:rPr>
                <w:rFonts w:ascii="PT Sans" w:hAnsi="PT Sans"/>
              </w:rPr>
              <w:t>2015</w:t>
            </w:r>
            <w:r w:rsidRPr="00F309D2">
              <w:rPr>
                <w:rFonts w:ascii="PT Sans" w:hAnsi="PT Sans"/>
              </w:rPr>
              <w:t>.</w:t>
            </w:r>
            <w:r>
              <w:rPr>
                <w:rFonts w:ascii="PT Sans" w:hAnsi="PT Sans"/>
              </w:rPr>
              <w:t xml:space="preserve"> ISBN </w:t>
            </w:r>
            <w:r w:rsidRPr="00F309D2">
              <w:rPr>
                <w:rFonts w:ascii="PT Sans" w:hAnsi="PT Sans"/>
              </w:rPr>
              <w:t>978</w:t>
            </w:r>
            <w:r>
              <w:rPr>
                <w:rFonts w:ascii="PT Sans" w:hAnsi="PT Sans"/>
              </w:rPr>
              <w:t>-</w:t>
            </w:r>
            <w:r w:rsidRPr="00F309D2">
              <w:rPr>
                <w:rFonts w:ascii="PT Sans" w:hAnsi="PT Sans"/>
              </w:rPr>
              <w:t>8491040729</w:t>
            </w:r>
            <w:r>
              <w:rPr>
                <w:rFonts w:ascii="PT Sans" w:hAnsi="PT Sans"/>
              </w:rPr>
              <w:t>.</w:t>
            </w:r>
          </w:p>
        </w:tc>
      </w:tr>
      <w:tr w:rsidR="006D4129" w:rsidRPr="00D07B4F" w14:paraId="3E0BD9EC" w14:textId="77777777" w:rsidTr="00B720C7">
        <w:trPr>
          <w:trHeight w:val="1552"/>
        </w:trPr>
        <w:tc>
          <w:tcPr>
            <w:tcW w:w="3397" w:type="dxa"/>
            <w:tcBorders>
              <w:top w:val="single" w:sz="4" w:space="0" w:color="auto"/>
              <w:left w:val="single" w:sz="4" w:space="0" w:color="auto"/>
              <w:bottom w:val="single" w:sz="4" w:space="0" w:color="auto"/>
              <w:right w:val="single" w:sz="4" w:space="0" w:color="auto"/>
            </w:tcBorders>
            <w:hideMark/>
          </w:tcPr>
          <w:p w14:paraId="4B7F1D1D" w14:textId="77777777" w:rsidR="006D4129" w:rsidRPr="003B79B1" w:rsidRDefault="006D4129" w:rsidP="006D4129">
            <w:pPr>
              <w:tabs>
                <w:tab w:val="left" w:pos="3780"/>
              </w:tabs>
              <w:jc w:val="both"/>
              <w:rPr>
                <w:rFonts w:ascii="PT Sans" w:hAnsi="PT Sans"/>
                <w:lang w:val="en-GB"/>
              </w:rPr>
            </w:pPr>
            <w:r w:rsidRPr="003B79B1">
              <w:rPr>
                <w:rFonts w:ascii="PT Sans" w:hAnsi="PT Sans"/>
                <w:lang w:val="en-GB"/>
              </w:rPr>
              <w:t>L</w:t>
            </w:r>
            <w:r>
              <w:rPr>
                <w:rFonts w:ascii="PT Sans" w:hAnsi="PT Sans"/>
                <w:lang w:val="en-GB"/>
              </w:rPr>
              <w:t>ist of the most i</w:t>
            </w:r>
            <w:r w:rsidRPr="003B79B1">
              <w:rPr>
                <w:rFonts w:ascii="PT Sans" w:hAnsi="PT Sans"/>
                <w:lang w:val="en-GB"/>
              </w:rPr>
              <w:t>mportant</w:t>
            </w:r>
            <w:r>
              <w:rPr>
                <w:rFonts w:ascii="PT Sans" w:hAnsi="PT Sans"/>
                <w:lang w:val="en-GB"/>
              </w:rPr>
              <w:t xml:space="preserve"> recommended literature</w:t>
            </w:r>
            <w:r w:rsidRPr="003B79B1">
              <w:rPr>
                <w:rFonts w:ascii="PT Sans" w:hAnsi="PT Sans"/>
                <w:lang w:val="en-GB"/>
              </w:rPr>
              <w:t xml:space="preserve"> </w:t>
            </w:r>
            <w:r>
              <w:rPr>
                <w:rFonts w:ascii="PT Sans" w:hAnsi="PT Sans"/>
                <w:lang w:val="en-GB"/>
              </w:rPr>
              <w:t>(</w:t>
            </w:r>
            <w:r w:rsidRPr="003B79B1">
              <w:rPr>
                <w:rFonts w:ascii="PT Sans" w:hAnsi="PT Sans"/>
                <w:lang w:val="en-GB"/>
              </w:rPr>
              <w:t>2–4 pieces</w:t>
            </w:r>
            <w:r>
              <w:rPr>
                <w:rFonts w:ascii="PT Sans" w:hAnsi="PT Sans"/>
                <w:lang w:val="en-GB"/>
              </w:rPr>
              <w:t>)</w:t>
            </w:r>
            <w:r w:rsidRPr="003B79B1">
              <w:rPr>
                <w:rFonts w:ascii="PT Sans" w:hAnsi="PT Sans"/>
                <w:lang w:val="en-GB"/>
              </w:rPr>
              <w:t xml:space="preserve"> with bibliographical details (author, title, edition</w:t>
            </w:r>
            <w:r>
              <w:rPr>
                <w:rFonts w:ascii="PT Sans" w:hAnsi="PT Sans"/>
                <w:lang w:val="en-GB"/>
              </w:rPr>
              <w:t xml:space="preserve"> </w:t>
            </w:r>
            <w:r w:rsidRPr="003B79B1">
              <w:rPr>
                <w:rFonts w:ascii="PT Sans" w:hAnsi="PT Sans"/>
                <w:lang w:val="en-GB"/>
              </w:rPr>
              <w:t>or specific pages, ISBN)</w:t>
            </w:r>
          </w:p>
        </w:tc>
        <w:tc>
          <w:tcPr>
            <w:tcW w:w="6237" w:type="dxa"/>
            <w:gridSpan w:val="2"/>
            <w:tcBorders>
              <w:top w:val="single" w:sz="4" w:space="0" w:color="auto"/>
              <w:left w:val="single" w:sz="4" w:space="0" w:color="auto"/>
              <w:bottom w:val="single" w:sz="4" w:space="0" w:color="auto"/>
              <w:right w:val="single" w:sz="4" w:space="0" w:color="auto"/>
            </w:tcBorders>
          </w:tcPr>
          <w:p w14:paraId="56C727DF" w14:textId="77777777" w:rsidR="006D4129" w:rsidRPr="00606DF4" w:rsidRDefault="006D4129" w:rsidP="006D4129">
            <w:pPr>
              <w:ind w:right="-98"/>
              <w:jc w:val="both"/>
              <w:rPr>
                <w:rFonts w:ascii="PT Sans" w:hAnsi="PT Sans"/>
              </w:rPr>
            </w:pPr>
            <w:r w:rsidRPr="00606DF4">
              <w:rPr>
                <w:rFonts w:ascii="PT Sans" w:hAnsi="PT Sans"/>
              </w:rPr>
              <w:t xml:space="preserve">Cornejo-Polar, Antonio. </w:t>
            </w:r>
            <w:r w:rsidRPr="00606DF4">
              <w:rPr>
                <w:rFonts w:ascii="PT Sans" w:hAnsi="PT Sans"/>
                <w:i/>
                <w:iCs/>
              </w:rPr>
              <w:t>Escribir en el aire: ensayo sobre la heterogeneidad socio-cultural en las literaturas andinas</w:t>
            </w:r>
            <w:r w:rsidRPr="00606DF4">
              <w:rPr>
                <w:rFonts w:ascii="PT Sans" w:hAnsi="PT Sans"/>
              </w:rPr>
              <w:t xml:space="preserve">. Lima: </w:t>
            </w:r>
            <w:r>
              <w:rPr>
                <w:rFonts w:ascii="PT Sans" w:hAnsi="PT Sans"/>
              </w:rPr>
              <w:t>Latinoamericana</w:t>
            </w:r>
            <w:r w:rsidRPr="00606DF4">
              <w:rPr>
                <w:rFonts w:ascii="PT Sans" w:hAnsi="PT Sans"/>
              </w:rPr>
              <w:t xml:space="preserve">, </w:t>
            </w:r>
            <w:r>
              <w:rPr>
                <w:rFonts w:ascii="PT Sans" w:hAnsi="PT Sans"/>
              </w:rPr>
              <w:t>2003</w:t>
            </w:r>
            <w:r w:rsidRPr="00606DF4">
              <w:rPr>
                <w:rFonts w:ascii="PT Sans" w:hAnsi="PT Sans"/>
              </w:rPr>
              <w:t>.</w:t>
            </w:r>
            <w:r>
              <w:rPr>
                <w:rFonts w:ascii="PT Sans" w:hAnsi="PT Sans"/>
              </w:rPr>
              <w:t xml:space="preserve"> ISBN 0-9704923-8-3.</w:t>
            </w:r>
          </w:p>
          <w:p w14:paraId="3151868E" w14:textId="77777777" w:rsidR="006D4129" w:rsidRDefault="006D4129" w:rsidP="006D4129">
            <w:pPr>
              <w:ind w:right="-98"/>
              <w:jc w:val="both"/>
              <w:rPr>
                <w:rFonts w:ascii="PT Sans" w:hAnsi="PT Sans"/>
              </w:rPr>
            </w:pPr>
            <w:r w:rsidRPr="00C10FFC">
              <w:rPr>
                <w:rFonts w:ascii="PT Sans" w:hAnsi="PT Sans"/>
              </w:rPr>
              <w:t>Cornejo Polar</w:t>
            </w:r>
            <w:r>
              <w:rPr>
                <w:rFonts w:ascii="PT Sans" w:hAnsi="PT Sans"/>
              </w:rPr>
              <w:t>, Antonio</w:t>
            </w:r>
            <w:r w:rsidRPr="00C10FFC">
              <w:rPr>
                <w:rFonts w:ascii="PT Sans" w:hAnsi="PT Sans"/>
              </w:rPr>
              <w:t xml:space="preserve">. </w:t>
            </w:r>
            <w:r w:rsidRPr="00C10FFC">
              <w:rPr>
                <w:rFonts w:ascii="PT Sans" w:hAnsi="PT Sans"/>
                <w:i/>
                <w:iCs/>
              </w:rPr>
              <w:t>Sobre literatura y crítica latinoamericana</w:t>
            </w:r>
            <w:r w:rsidRPr="00C10FFC">
              <w:rPr>
                <w:rFonts w:ascii="PT Sans" w:hAnsi="PT Sans"/>
              </w:rPr>
              <w:t>. 1.ª ed. Lima: Centro de Estudios Literarios Antonio Cornejo Polar, 2017. ISBN 978-6124731013.</w:t>
            </w:r>
          </w:p>
          <w:p w14:paraId="1FA3C8AF" w14:textId="77777777" w:rsidR="006D4129" w:rsidRDefault="006D4129" w:rsidP="006D4129">
            <w:pPr>
              <w:ind w:right="-98"/>
              <w:jc w:val="both"/>
              <w:rPr>
                <w:rFonts w:ascii="PT Sans" w:hAnsi="PT Sans"/>
              </w:rPr>
            </w:pPr>
            <w:r w:rsidRPr="00606DF4">
              <w:rPr>
                <w:rFonts w:ascii="PT Sans" w:hAnsi="PT Sans"/>
              </w:rPr>
              <w:t xml:space="preserve">Fernández Moreno, César, ed. </w:t>
            </w:r>
            <w:r w:rsidRPr="00606DF4">
              <w:rPr>
                <w:rFonts w:ascii="PT Sans" w:hAnsi="PT Sans"/>
                <w:i/>
                <w:iCs/>
              </w:rPr>
              <w:t>América Latina en su literatura</w:t>
            </w:r>
            <w:r w:rsidRPr="00606DF4">
              <w:rPr>
                <w:rFonts w:ascii="PT Sans" w:hAnsi="PT Sans"/>
              </w:rPr>
              <w:t xml:space="preserve">. México: Siglo </w:t>
            </w:r>
            <w:r>
              <w:rPr>
                <w:rFonts w:ascii="PT Sans" w:hAnsi="PT Sans"/>
              </w:rPr>
              <w:t>Veintiuno</w:t>
            </w:r>
            <w:r w:rsidRPr="00606DF4">
              <w:rPr>
                <w:rFonts w:ascii="PT Sans" w:hAnsi="PT Sans"/>
              </w:rPr>
              <w:t xml:space="preserve"> Editores, </w:t>
            </w:r>
            <w:r>
              <w:rPr>
                <w:rFonts w:ascii="PT Sans" w:hAnsi="PT Sans"/>
              </w:rPr>
              <w:t>1972</w:t>
            </w:r>
            <w:r w:rsidRPr="00606DF4">
              <w:rPr>
                <w:rFonts w:ascii="PT Sans" w:hAnsi="PT Sans"/>
              </w:rPr>
              <w:t xml:space="preserve">. </w:t>
            </w:r>
            <w:r>
              <w:rPr>
                <w:rFonts w:ascii="PT Sans" w:hAnsi="PT Sans"/>
              </w:rPr>
              <w:t xml:space="preserve">ISBN </w:t>
            </w:r>
            <w:r w:rsidRPr="00C10FFC">
              <w:rPr>
                <w:rFonts w:ascii="PT Sans" w:hAnsi="PT Sans"/>
              </w:rPr>
              <w:t>978</w:t>
            </w:r>
            <w:r>
              <w:rPr>
                <w:rFonts w:ascii="PT Sans" w:hAnsi="PT Sans"/>
              </w:rPr>
              <w:t>-</w:t>
            </w:r>
            <w:r w:rsidRPr="00C10FFC">
              <w:rPr>
                <w:rFonts w:ascii="PT Sans" w:hAnsi="PT Sans"/>
              </w:rPr>
              <w:t>9233010253</w:t>
            </w:r>
            <w:r>
              <w:rPr>
                <w:rFonts w:ascii="PT Sans" w:hAnsi="PT Sans"/>
              </w:rPr>
              <w:t>.</w:t>
            </w:r>
          </w:p>
          <w:p w14:paraId="6956A5E8" w14:textId="77777777" w:rsidR="006D4129" w:rsidRPr="00F14797" w:rsidRDefault="006D4129" w:rsidP="006D4129">
            <w:pPr>
              <w:ind w:right="-98"/>
              <w:jc w:val="both"/>
              <w:rPr>
                <w:rFonts w:ascii="PT Sans" w:hAnsi="PT Sans"/>
              </w:rPr>
            </w:pPr>
            <w:r w:rsidRPr="00F14797">
              <w:rPr>
                <w:rFonts w:ascii="PT Sans" w:hAnsi="PT Sans"/>
              </w:rPr>
              <w:t xml:space="preserve">A.A.V.V. </w:t>
            </w:r>
            <w:r w:rsidRPr="00C10FFC">
              <w:rPr>
                <w:rFonts w:ascii="PT Sans" w:hAnsi="PT Sans"/>
                <w:i/>
                <w:iCs/>
              </w:rPr>
              <w:t>Historia de la Literatura Espanola I–II.</w:t>
            </w:r>
            <w:r w:rsidRPr="00F14797">
              <w:rPr>
                <w:rFonts w:ascii="PT Sans" w:hAnsi="PT Sans"/>
              </w:rPr>
              <w:t xml:space="preserve"> Madrid</w:t>
            </w:r>
            <w:r>
              <w:rPr>
                <w:rFonts w:ascii="PT Sans" w:hAnsi="PT Sans"/>
              </w:rPr>
              <w:t xml:space="preserve">: </w:t>
            </w:r>
            <w:r w:rsidRPr="00F14797">
              <w:rPr>
                <w:rFonts w:ascii="PT Sans" w:hAnsi="PT Sans"/>
              </w:rPr>
              <w:t>Cátedra</w:t>
            </w:r>
            <w:r>
              <w:rPr>
                <w:rFonts w:ascii="PT Sans" w:hAnsi="PT Sans"/>
              </w:rPr>
              <w:t>,</w:t>
            </w:r>
            <w:r w:rsidRPr="00F14797">
              <w:rPr>
                <w:rFonts w:ascii="PT Sans" w:hAnsi="PT Sans"/>
              </w:rPr>
              <w:t xml:space="preserve"> </w:t>
            </w:r>
            <w:r>
              <w:rPr>
                <w:rFonts w:ascii="PT Sans" w:hAnsi="PT Sans"/>
              </w:rPr>
              <w:t>1998.</w:t>
            </w:r>
            <w:r w:rsidRPr="00F14797">
              <w:rPr>
                <w:rFonts w:ascii="PT Sans" w:hAnsi="PT Sans"/>
              </w:rPr>
              <w:t xml:space="preserve"> ISBN 9788437609119</w:t>
            </w:r>
            <w:r>
              <w:rPr>
                <w:rFonts w:ascii="PT Sans" w:hAnsi="PT Sans"/>
              </w:rPr>
              <w:t>.</w:t>
            </w:r>
          </w:p>
          <w:p w14:paraId="668CAE69" w14:textId="3C27A84C" w:rsidR="006D4129" w:rsidRPr="00D07B4F" w:rsidRDefault="006D4129" w:rsidP="006D4129">
            <w:pPr>
              <w:tabs>
                <w:tab w:val="left" w:pos="3780"/>
              </w:tabs>
              <w:rPr>
                <w:rFonts w:ascii="PT Sans" w:hAnsi="PT Sans"/>
                <w:b/>
              </w:rPr>
            </w:pPr>
            <w:r w:rsidRPr="00F14797">
              <w:rPr>
                <w:rFonts w:ascii="PT Sans" w:hAnsi="PT Sans"/>
              </w:rPr>
              <w:t>García Canclini, Néstor</w:t>
            </w:r>
            <w:r>
              <w:rPr>
                <w:rFonts w:ascii="PT Sans" w:hAnsi="PT Sans"/>
              </w:rPr>
              <w:t xml:space="preserve">. </w:t>
            </w:r>
            <w:r w:rsidRPr="00C10FFC">
              <w:rPr>
                <w:rFonts w:ascii="PT Sans" w:hAnsi="PT Sans"/>
                <w:i/>
                <w:iCs/>
              </w:rPr>
              <w:t>Culturas híbridas; estrategias para entrar y salir de la modernidad.</w:t>
            </w:r>
            <w:r>
              <w:rPr>
                <w:rFonts w:ascii="PT Sans" w:hAnsi="PT Sans"/>
              </w:rPr>
              <w:t xml:space="preserve"> Buenos Aires: Paidós, 2001. </w:t>
            </w:r>
            <w:r w:rsidRPr="00F14797">
              <w:rPr>
                <w:rFonts w:ascii="PT Sans" w:hAnsi="PT Sans"/>
              </w:rPr>
              <w:t xml:space="preserve">ISBN </w:t>
            </w:r>
            <w:r w:rsidRPr="00C10FFC">
              <w:rPr>
                <w:rFonts w:ascii="PT Sans" w:hAnsi="PT Sans"/>
              </w:rPr>
              <w:t>978-9501254877</w:t>
            </w:r>
            <w:r>
              <w:rPr>
                <w:rFonts w:ascii="PT Sans" w:hAnsi="PT Sans"/>
              </w:rPr>
              <w:t>.</w:t>
            </w:r>
          </w:p>
        </w:tc>
      </w:tr>
      <w:tr w:rsidR="006D4129" w:rsidRPr="00D07B4F" w14:paraId="7564B636" w14:textId="77777777" w:rsidTr="00B720C7">
        <w:trPr>
          <w:trHeight w:val="965"/>
        </w:trPr>
        <w:tc>
          <w:tcPr>
            <w:tcW w:w="3397" w:type="dxa"/>
            <w:tcBorders>
              <w:top w:val="single" w:sz="4" w:space="0" w:color="auto"/>
              <w:left w:val="single" w:sz="4" w:space="0" w:color="auto"/>
              <w:bottom w:val="single" w:sz="4" w:space="0" w:color="auto"/>
              <w:right w:val="single" w:sz="4" w:space="0" w:color="auto"/>
            </w:tcBorders>
            <w:hideMark/>
          </w:tcPr>
          <w:p w14:paraId="67B3FC29" w14:textId="77777777" w:rsidR="006D4129" w:rsidRPr="003B79B1" w:rsidRDefault="006D4129" w:rsidP="006D4129">
            <w:pPr>
              <w:jc w:val="both"/>
              <w:rPr>
                <w:rFonts w:ascii="PT Sans" w:hAnsi="PT Sans"/>
                <w:lang w:val="en-GB"/>
              </w:rPr>
            </w:pPr>
            <w:r>
              <w:rPr>
                <w:rFonts w:ascii="PT Sans" w:hAnsi="PT Sans"/>
                <w:lang w:val="en-GB"/>
              </w:rPr>
              <w:t>Theory to practice ratio</w:t>
            </w:r>
          </w:p>
        </w:tc>
        <w:tc>
          <w:tcPr>
            <w:tcW w:w="3119" w:type="dxa"/>
            <w:tcBorders>
              <w:top w:val="single" w:sz="4" w:space="0" w:color="auto"/>
              <w:left w:val="single" w:sz="4" w:space="0" w:color="auto"/>
              <w:bottom w:val="single" w:sz="4" w:space="0" w:color="auto"/>
              <w:right w:val="single" w:sz="4" w:space="0" w:color="auto"/>
            </w:tcBorders>
            <w:hideMark/>
          </w:tcPr>
          <w:p w14:paraId="7EDDB165" w14:textId="77777777" w:rsidR="006D4129" w:rsidRPr="00861602" w:rsidRDefault="006D4129" w:rsidP="006D4129">
            <w:pPr>
              <w:tabs>
                <w:tab w:val="left" w:pos="3780"/>
              </w:tabs>
              <w:rPr>
                <w:rFonts w:ascii="PT Sans" w:hAnsi="PT Sans"/>
              </w:rPr>
            </w:pPr>
            <w:r w:rsidRPr="00861602">
              <w:rPr>
                <w:rFonts w:ascii="PT Sans" w:hAnsi="PT Sans"/>
              </w:rPr>
              <w:t xml:space="preserve">Number of theoretical contact hours: </w:t>
            </w:r>
          </w:p>
        </w:tc>
        <w:tc>
          <w:tcPr>
            <w:tcW w:w="3118" w:type="dxa"/>
            <w:tcBorders>
              <w:top w:val="single" w:sz="4" w:space="0" w:color="auto"/>
              <w:left w:val="single" w:sz="4" w:space="0" w:color="auto"/>
              <w:bottom w:val="single" w:sz="4" w:space="0" w:color="auto"/>
              <w:right w:val="single" w:sz="4" w:space="0" w:color="auto"/>
            </w:tcBorders>
            <w:hideMark/>
          </w:tcPr>
          <w:p w14:paraId="19EB5D3D" w14:textId="77777777" w:rsidR="006D4129" w:rsidRPr="00861602" w:rsidRDefault="006D4129" w:rsidP="006D4129">
            <w:pPr>
              <w:tabs>
                <w:tab w:val="left" w:pos="3780"/>
              </w:tabs>
              <w:rPr>
                <w:rFonts w:ascii="PT Sans" w:hAnsi="PT Sans"/>
              </w:rPr>
            </w:pPr>
            <w:r w:rsidRPr="00861602">
              <w:rPr>
                <w:rFonts w:ascii="PT Sans" w:hAnsi="PT Sans"/>
              </w:rPr>
              <w:t xml:space="preserve">Number of practical contact hours: </w:t>
            </w:r>
            <w:r>
              <w:rPr>
                <w:rFonts w:ascii="PT Sans" w:hAnsi="PT Sans"/>
              </w:rPr>
              <w:t>2/10</w:t>
            </w:r>
          </w:p>
        </w:tc>
      </w:tr>
      <w:tr w:rsidR="006D4129" w:rsidRPr="00D07B4F" w14:paraId="7EDCB0EB" w14:textId="77777777" w:rsidTr="00B720C7">
        <w:trPr>
          <w:trHeight w:val="484"/>
        </w:trPr>
        <w:tc>
          <w:tcPr>
            <w:tcW w:w="3397" w:type="dxa"/>
            <w:tcBorders>
              <w:top w:val="single" w:sz="4" w:space="0" w:color="auto"/>
              <w:left w:val="single" w:sz="4" w:space="0" w:color="auto"/>
              <w:bottom w:val="single" w:sz="4" w:space="0" w:color="auto"/>
              <w:right w:val="single" w:sz="4" w:space="0" w:color="auto"/>
            </w:tcBorders>
            <w:hideMark/>
          </w:tcPr>
          <w:p w14:paraId="33AF39A4" w14:textId="77777777" w:rsidR="006D4129" w:rsidRPr="003B79B1" w:rsidRDefault="006D4129" w:rsidP="006D4129">
            <w:pPr>
              <w:tabs>
                <w:tab w:val="left" w:pos="3780"/>
              </w:tabs>
              <w:rPr>
                <w:rFonts w:ascii="PT Sans" w:hAnsi="PT Sans"/>
                <w:lang w:val="en-GB"/>
              </w:rPr>
            </w:pPr>
            <w:r w:rsidRPr="003B79B1">
              <w:rPr>
                <w:rFonts w:ascii="PT Sans" w:hAnsi="PT Sans"/>
                <w:lang w:val="en-GB"/>
              </w:rPr>
              <w:t>Applied teaching methods:</w:t>
            </w:r>
          </w:p>
        </w:tc>
        <w:tc>
          <w:tcPr>
            <w:tcW w:w="6237" w:type="dxa"/>
            <w:gridSpan w:val="2"/>
            <w:tcBorders>
              <w:top w:val="single" w:sz="4" w:space="0" w:color="auto"/>
              <w:left w:val="single" w:sz="4" w:space="0" w:color="auto"/>
              <w:bottom w:val="single" w:sz="4" w:space="0" w:color="auto"/>
              <w:right w:val="single" w:sz="4" w:space="0" w:color="auto"/>
            </w:tcBorders>
          </w:tcPr>
          <w:p w14:paraId="2F040E5F" w14:textId="030516E3" w:rsidR="006D4129" w:rsidRPr="006D4129" w:rsidRDefault="006D4129" w:rsidP="006D4129">
            <w:pPr>
              <w:tabs>
                <w:tab w:val="left" w:pos="3780"/>
              </w:tabs>
              <w:rPr>
                <w:rFonts w:ascii="PT Sans" w:hAnsi="PT Sans"/>
                <w:bCs/>
              </w:rPr>
            </w:pPr>
            <w:r w:rsidRPr="006D4129">
              <w:rPr>
                <w:rFonts w:ascii="PT Sans" w:hAnsi="PT Sans"/>
                <w:bCs/>
              </w:rPr>
              <w:t>Collaborative reading, comprehension, and interpretation of texts.</w:t>
            </w:r>
          </w:p>
          <w:p w14:paraId="49A819D8" w14:textId="40A90746" w:rsidR="006D4129" w:rsidRPr="006D4129" w:rsidRDefault="006D4129" w:rsidP="006D4129">
            <w:pPr>
              <w:tabs>
                <w:tab w:val="left" w:pos="3780"/>
              </w:tabs>
              <w:rPr>
                <w:rFonts w:ascii="PT Sans" w:hAnsi="PT Sans"/>
                <w:bCs/>
              </w:rPr>
            </w:pPr>
            <w:r w:rsidRPr="006D4129">
              <w:rPr>
                <w:rFonts w:ascii="PT Sans" w:hAnsi="PT Sans"/>
                <w:bCs/>
              </w:rPr>
              <w:t>Practice of formulating relevant research questions and developing reasoned, argumentative responses.</w:t>
            </w:r>
          </w:p>
          <w:p w14:paraId="64432483" w14:textId="46D3A68B" w:rsidR="006D4129" w:rsidRPr="006D4129" w:rsidRDefault="006D4129" w:rsidP="006D4129">
            <w:pPr>
              <w:tabs>
                <w:tab w:val="left" w:pos="3780"/>
              </w:tabs>
              <w:rPr>
                <w:rFonts w:ascii="PT Sans" w:hAnsi="PT Sans"/>
                <w:bCs/>
              </w:rPr>
            </w:pPr>
            <w:r w:rsidRPr="006D4129">
              <w:rPr>
                <w:rFonts w:ascii="PT Sans" w:hAnsi="PT Sans"/>
                <w:bCs/>
              </w:rPr>
              <w:t>Conducting and participating in academic discussions and debates.</w:t>
            </w:r>
          </w:p>
        </w:tc>
      </w:tr>
      <w:tr w:rsidR="006D4129" w:rsidRPr="00D07B4F" w14:paraId="4276E355" w14:textId="77777777" w:rsidTr="00B720C7">
        <w:trPr>
          <w:trHeight w:val="279"/>
        </w:trPr>
        <w:tc>
          <w:tcPr>
            <w:tcW w:w="3397" w:type="dxa"/>
            <w:tcBorders>
              <w:top w:val="single" w:sz="4" w:space="0" w:color="auto"/>
              <w:left w:val="single" w:sz="4" w:space="0" w:color="auto"/>
              <w:bottom w:val="single" w:sz="4" w:space="0" w:color="auto"/>
              <w:right w:val="single" w:sz="4" w:space="0" w:color="auto"/>
            </w:tcBorders>
            <w:hideMark/>
          </w:tcPr>
          <w:p w14:paraId="737C26D2" w14:textId="77777777" w:rsidR="006D4129" w:rsidRPr="003B79B1" w:rsidRDefault="006D4129" w:rsidP="006D4129">
            <w:pPr>
              <w:tabs>
                <w:tab w:val="left" w:pos="3780"/>
              </w:tabs>
              <w:rPr>
                <w:rFonts w:ascii="PT Sans" w:hAnsi="PT Sans"/>
                <w:lang w:val="en-GB"/>
              </w:rPr>
            </w:pPr>
            <w:r w:rsidRPr="003B79B1">
              <w:rPr>
                <w:rFonts w:ascii="PT Sans" w:hAnsi="PT Sans"/>
                <w:lang w:val="en-GB"/>
              </w:rPr>
              <w:t>Form of evaluation:</w:t>
            </w:r>
          </w:p>
        </w:tc>
        <w:tc>
          <w:tcPr>
            <w:tcW w:w="6237" w:type="dxa"/>
            <w:gridSpan w:val="2"/>
            <w:tcBorders>
              <w:top w:val="single" w:sz="4" w:space="0" w:color="auto"/>
              <w:left w:val="single" w:sz="4" w:space="0" w:color="auto"/>
              <w:bottom w:val="single" w:sz="4" w:space="0" w:color="auto"/>
              <w:right w:val="single" w:sz="4" w:space="0" w:color="auto"/>
            </w:tcBorders>
          </w:tcPr>
          <w:p w14:paraId="7CEA4570" w14:textId="51130302" w:rsidR="006D4129" w:rsidRPr="006D4129" w:rsidRDefault="006D4129" w:rsidP="006D4129">
            <w:pPr>
              <w:tabs>
                <w:tab w:val="left" w:pos="3780"/>
              </w:tabs>
              <w:rPr>
                <w:rFonts w:ascii="PT Sans" w:hAnsi="PT Sans"/>
              </w:rPr>
            </w:pPr>
            <w:r w:rsidRPr="006D4129">
              <w:rPr>
                <w:rFonts w:ascii="PT Sans" w:hAnsi="PT Sans"/>
              </w:rPr>
              <w:t>Coursework grade</w:t>
            </w:r>
          </w:p>
        </w:tc>
      </w:tr>
      <w:tr w:rsidR="006D4129" w:rsidRPr="00D07B4F" w14:paraId="517B807E" w14:textId="77777777" w:rsidTr="00B720C7">
        <w:trPr>
          <w:trHeight w:val="70"/>
        </w:trPr>
        <w:tc>
          <w:tcPr>
            <w:tcW w:w="3397" w:type="dxa"/>
            <w:tcBorders>
              <w:top w:val="single" w:sz="4" w:space="0" w:color="auto"/>
              <w:left w:val="single" w:sz="4" w:space="0" w:color="auto"/>
              <w:bottom w:val="single" w:sz="4" w:space="0" w:color="auto"/>
              <w:right w:val="single" w:sz="4" w:space="0" w:color="auto"/>
            </w:tcBorders>
            <w:hideMark/>
          </w:tcPr>
          <w:p w14:paraId="65FC0147" w14:textId="77777777" w:rsidR="006D4129" w:rsidRPr="003B79B1" w:rsidRDefault="006D4129" w:rsidP="006D4129">
            <w:pPr>
              <w:tabs>
                <w:tab w:val="left" w:pos="3780"/>
              </w:tabs>
              <w:rPr>
                <w:rFonts w:ascii="PT Sans" w:hAnsi="PT Sans"/>
                <w:lang w:val="en-GB"/>
              </w:rPr>
            </w:pPr>
            <w:r w:rsidRPr="003B79B1">
              <w:rPr>
                <w:rFonts w:ascii="PT Sans" w:hAnsi="PT Sans"/>
                <w:lang w:val="en-GB"/>
              </w:rPr>
              <w:t>Evaluation criteria:</w:t>
            </w:r>
          </w:p>
        </w:tc>
        <w:tc>
          <w:tcPr>
            <w:tcW w:w="6237" w:type="dxa"/>
            <w:gridSpan w:val="2"/>
            <w:tcBorders>
              <w:top w:val="single" w:sz="4" w:space="0" w:color="auto"/>
              <w:left w:val="single" w:sz="4" w:space="0" w:color="auto"/>
              <w:bottom w:val="single" w:sz="4" w:space="0" w:color="auto"/>
              <w:right w:val="single" w:sz="4" w:space="0" w:color="auto"/>
            </w:tcBorders>
          </w:tcPr>
          <w:p w14:paraId="1054B4B7" w14:textId="4562943F" w:rsidR="006D4129" w:rsidRPr="006D4129" w:rsidRDefault="006D4129" w:rsidP="006D4129">
            <w:pPr>
              <w:tabs>
                <w:tab w:val="left" w:pos="3780"/>
              </w:tabs>
              <w:rPr>
                <w:rFonts w:ascii="PT Sans" w:hAnsi="PT Sans"/>
              </w:rPr>
            </w:pPr>
            <w:r w:rsidRPr="006D4129">
              <w:rPr>
                <w:rFonts w:ascii="PT Sans" w:hAnsi="PT Sans"/>
              </w:rPr>
              <w:t>Attendance and active participation.</w:t>
            </w:r>
          </w:p>
          <w:p w14:paraId="1CA57D5D" w14:textId="5133A58B" w:rsidR="006D4129" w:rsidRPr="006D4129" w:rsidRDefault="006D4129" w:rsidP="006D4129">
            <w:pPr>
              <w:tabs>
                <w:tab w:val="left" w:pos="3780"/>
              </w:tabs>
              <w:rPr>
                <w:rFonts w:ascii="PT Sans" w:hAnsi="PT Sans"/>
              </w:rPr>
            </w:pPr>
            <w:r w:rsidRPr="006D4129">
              <w:rPr>
                <w:rFonts w:ascii="PT Sans" w:hAnsi="PT Sans"/>
              </w:rPr>
              <w:lastRenderedPageBreak/>
              <w:t>Pre-reading of assigned texts at home.</w:t>
            </w:r>
          </w:p>
          <w:p w14:paraId="0FC9F2FD" w14:textId="5ACBA2DC" w:rsidR="006D4129" w:rsidRPr="006D4129" w:rsidRDefault="006D4129" w:rsidP="006D4129">
            <w:pPr>
              <w:tabs>
                <w:tab w:val="left" w:pos="3780"/>
              </w:tabs>
              <w:rPr>
                <w:rFonts w:ascii="PT Sans" w:hAnsi="PT Sans"/>
              </w:rPr>
            </w:pPr>
            <w:r w:rsidRPr="006D4129">
              <w:rPr>
                <w:rFonts w:ascii="PT Sans" w:hAnsi="PT Sans"/>
              </w:rPr>
              <w:t>Writing a critical essay and organizing a roundtable discussion.</w:t>
            </w:r>
          </w:p>
        </w:tc>
      </w:tr>
      <w:tr w:rsidR="006D4129" w:rsidRPr="00D07B4F" w14:paraId="27AEF457" w14:textId="77777777" w:rsidTr="00B720C7">
        <w:trPr>
          <w:trHeight w:val="2929"/>
        </w:trPr>
        <w:tc>
          <w:tcPr>
            <w:tcW w:w="3397" w:type="dxa"/>
            <w:tcBorders>
              <w:top w:val="single" w:sz="4" w:space="0" w:color="auto"/>
              <w:left w:val="single" w:sz="4" w:space="0" w:color="auto"/>
              <w:bottom w:val="single" w:sz="4" w:space="0" w:color="auto"/>
              <w:right w:val="single" w:sz="4" w:space="0" w:color="auto"/>
            </w:tcBorders>
            <w:hideMark/>
          </w:tcPr>
          <w:p w14:paraId="09FD3E8A" w14:textId="77777777" w:rsidR="006D4129" w:rsidRPr="003B79B1" w:rsidRDefault="006D4129" w:rsidP="006D4129">
            <w:pPr>
              <w:tabs>
                <w:tab w:val="left" w:pos="3780"/>
              </w:tabs>
              <w:rPr>
                <w:rFonts w:ascii="PT Sans" w:hAnsi="PT Sans"/>
                <w:lang w:val="en-GB"/>
              </w:rPr>
            </w:pPr>
            <w:r>
              <w:rPr>
                <w:rFonts w:ascii="PT Sans" w:hAnsi="PT Sans"/>
                <w:lang w:val="en-GB"/>
              </w:rPr>
              <w:lastRenderedPageBreak/>
              <w:t>C</w:t>
            </w:r>
            <w:r w:rsidRPr="003B79B1">
              <w:rPr>
                <w:rFonts w:ascii="PT Sans" w:hAnsi="PT Sans"/>
                <w:lang w:val="en-GB"/>
              </w:rPr>
              <w:t xml:space="preserve">ontribution </w:t>
            </w:r>
            <w:r>
              <w:rPr>
                <w:rFonts w:ascii="PT Sans" w:hAnsi="PT Sans"/>
                <w:lang w:val="en-GB"/>
              </w:rPr>
              <w:t xml:space="preserve">of the subject </w:t>
            </w:r>
            <w:r w:rsidRPr="003B79B1">
              <w:rPr>
                <w:rFonts w:ascii="PT Sans" w:hAnsi="PT Sans"/>
                <w:lang w:val="en-GB"/>
              </w:rPr>
              <w:t xml:space="preserve">to the acquisition of competence elements </w:t>
            </w:r>
            <w:r>
              <w:rPr>
                <w:rFonts w:ascii="PT Sans" w:hAnsi="PT Sans"/>
                <w:lang w:val="en-GB"/>
              </w:rPr>
              <w:t xml:space="preserve">as </w:t>
            </w:r>
            <w:r w:rsidRPr="003B79B1">
              <w:rPr>
                <w:rFonts w:ascii="PT Sans" w:hAnsi="PT Sans"/>
                <w:lang w:val="en-GB"/>
              </w:rPr>
              <w:t>defined in the Training and Out</w:t>
            </w:r>
            <w:r>
              <w:rPr>
                <w:rFonts w:ascii="PT Sans" w:hAnsi="PT Sans"/>
                <w:lang w:val="en-GB"/>
              </w:rPr>
              <w:t>come</w:t>
            </w:r>
            <w:r w:rsidRPr="003B79B1">
              <w:rPr>
                <w:rFonts w:ascii="PT Sans" w:hAnsi="PT Sans"/>
                <w:lang w:val="en-GB"/>
              </w:rPr>
              <w:t xml:space="preserve"> Requirements</w:t>
            </w:r>
          </w:p>
          <w:p w14:paraId="5354E2AA" w14:textId="77777777" w:rsidR="006D4129" w:rsidRPr="003B79B1" w:rsidRDefault="006D4129" w:rsidP="006D4129">
            <w:pPr>
              <w:tabs>
                <w:tab w:val="left" w:pos="3780"/>
              </w:tabs>
              <w:rPr>
                <w:rFonts w:ascii="PT Sans" w:hAnsi="PT Sans"/>
                <w:lang w:val="en-GB"/>
              </w:rPr>
            </w:pPr>
          </w:p>
          <w:p w14:paraId="7A8865E0" w14:textId="77777777" w:rsidR="006D4129" w:rsidRPr="003B79B1" w:rsidRDefault="006D4129" w:rsidP="006D4129">
            <w:pPr>
              <w:tabs>
                <w:tab w:val="left" w:pos="3780"/>
              </w:tabs>
              <w:rPr>
                <w:rFonts w:ascii="PT Sans" w:hAnsi="PT Sans"/>
                <w:lang w:val="en-GB"/>
              </w:rPr>
            </w:pPr>
            <w:r>
              <w:rPr>
                <w:rFonts w:ascii="PT Sans" w:hAnsi="PT Sans"/>
                <w:lang w:val="en-GB"/>
              </w:rPr>
              <w:t xml:space="preserve">Elaborate on how competence elements specified in the Training and Outcome Requirements are/may be achieved </w:t>
            </w:r>
            <w:r w:rsidRPr="00545745">
              <w:rPr>
                <w:rFonts w:ascii="PT Sans" w:hAnsi="PT Sans"/>
                <w:i/>
                <w:lang w:val="en-GB"/>
              </w:rPr>
              <w:t>(Note: do not simply copy the competence elements from the Training and Outcome Requirements)</w:t>
            </w:r>
          </w:p>
        </w:tc>
        <w:tc>
          <w:tcPr>
            <w:tcW w:w="6237" w:type="dxa"/>
            <w:gridSpan w:val="2"/>
            <w:tcBorders>
              <w:top w:val="single" w:sz="4" w:space="0" w:color="auto"/>
              <w:left w:val="single" w:sz="4" w:space="0" w:color="auto"/>
              <w:bottom w:val="single" w:sz="4" w:space="0" w:color="auto"/>
              <w:right w:val="single" w:sz="4" w:space="0" w:color="auto"/>
            </w:tcBorders>
          </w:tcPr>
          <w:p w14:paraId="1871231F" w14:textId="77777777" w:rsidR="006D4129" w:rsidRPr="006D4129" w:rsidRDefault="006D4129" w:rsidP="006D4129">
            <w:pPr>
              <w:tabs>
                <w:tab w:val="left" w:pos="3780"/>
              </w:tabs>
              <w:jc w:val="both"/>
              <w:rPr>
                <w:rFonts w:ascii="PT Sans" w:hAnsi="PT Sans"/>
              </w:rPr>
            </w:pPr>
            <w:r w:rsidRPr="006D4129">
              <w:rPr>
                <w:rFonts w:ascii="PT Sans" w:hAnsi="PT Sans"/>
              </w:rPr>
              <w:t>a) Knowledge</w:t>
            </w:r>
          </w:p>
          <w:p w14:paraId="5A28B7B4" w14:textId="77777777" w:rsidR="006D4129" w:rsidRPr="006D4129" w:rsidRDefault="006D4129" w:rsidP="006D4129">
            <w:pPr>
              <w:tabs>
                <w:tab w:val="left" w:pos="3780"/>
              </w:tabs>
              <w:jc w:val="both"/>
              <w:rPr>
                <w:rFonts w:ascii="PT Sans" w:hAnsi="PT Sans"/>
              </w:rPr>
            </w:pPr>
            <w:r w:rsidRPr="006D4129">
              <w:rPr>
                <w:rFonts w:ascii="PT Sans" w:hAnsi="PT Sans"/>
              </w:rPr>
              <w:t>The student is familiar with the key theoretical and critical writings of major figures in Spanish and Latin American literary theory (e.g. Antonio Cornejo-Polar, Ángel Rama, Octavio Paz, Jorge Luis Borges, José Ortega y Gasset).</w:t>
            </w:r>
          </w:p>
          <w:p w14:paraId="671C4C6E" w14:textId="77777777" w:rsidR="006D4129" w:rsidRPr="006D4129" w:rsidRDefault="006D4129" w:rsidP="006D4129">
            <w:pPr>
              <w:tabs>
                <w:tab w:val="left" w:pos="3780"/>
              </w:tabs>
              <w:jc w:val="both"/>
              <w:rPr>
                <w:rFonts w:ascii="PT Sans" w:hAnsi="PT Sans"/>
              </w:rPr>
            </w:pPr>
            <w:r w:rsidRPr="006D4129">
              <w:rPr>
                <w:rFonts w:ascii="PT Sans" w:hAnsi="PT Sans"/>
              </w:rPr>
              <w:t>They are aware of the central concepts of Latin American literary theory, particularly hybridity, heterogeneity, regionalism, and universality.</w:t>
            </w:r>
          </w:p>
          <w:p w14:paraId="43AD0236" w14:textId="77777777" w:rsidR="006D4129" w:rsidRPr="006D4129" w:rsidRDefault="006D4129" w:rsidP="006D4129">
            <w:pPr>
              <w:tabs>
                <w:tab w:val="left" w:pos="3780"/>
              </w:tabs>
              <w:jc w:val="both"/>
              <w:rPr>
                <w:rFonts w:ascii="PT Sans" w:hAnsi="PT Sans"/>
              </w:rPr>
            </w:pPr>
            <w:r w:rsidRPr="006D4129">
              <w:rPr>
                <w:rFonts w:ascii="PT Sans" w:hAnsi="PT Sans"/>
              </w:rPr>
              <w:t>They understand the main theoretical issues related to the formation and rethinking of literary canons.</w:t>
            </w:r>
          </w:p>
          <w:p w14:paraId="5F3A9AD2" w14:textId="77777777" w:rsidR="006D4129" w:rsidRPr="006D4129" w:rsidRDefault="006D4129" w:rsidP="006D4129">
            <w:pPr>
              <w:tabs>
                <w:tab w:val="left" w:pos="3780"/>
              </w:tabs>
              <w:jc w:val="both"/>
              <w:rPr>
                <w:rFonts w:ascii="PT Sans" w:hAnsi="PT Sans"/>
              </w:rPr>
            </w:pPr>
            <w:r w:rsidRPr="006D4129">
              <w:rPr>
                <w:rFonts w:ascii="PT Sans" w:hAnsi="PT Sans"/>
              </w:rPr>
              <w:t>They have an overview of the historical and intellectual contexts of Spanish and Latin American literary thought.</w:t>
            </w:r>
          </w:p>
          <w:p w14:paraId="665255E2" w14:textId="441705BD" w:rsidR="006D4129" w:rsidRPr="006D4129" w:rsidRDefault="006D4129" w:rsidP="006D4129">
            <w:pPr>
              <w:tabs>
                <w:tab w:val="left" w:pos="3780"/>
              </w:tabs>
              <w:jc w:val="both"/>
              <w:rPr>
                <w:rFonts w:ascii="PT Sans" w:hAnsi="PT Sans"/>
              </w:rPr>
            </w:pPr>
            <w:r w:rsidRPr="006D4129">
              <w:rPr>
                <w:rFonts w:ascii="PT Sans" w:hAnsi="PT Sans"/>
              </w:rPr>
              <w:t>They are familiar with theoretical interpretations of magical realism and the “lo real maravilloso”</w:t>
            </w:r>
            <w:r>
              <w:rPr>
                <w:rFonts w:ascii="PT Sans" w:hAnsi="PT Sans"/>
              </w:rPr>
              <w:t>.</w:t>
            </w:r>
          </w:p>
          <w:p w14:paraId="7FB5B902" w14:textId="77777777" w:rsidR="006D4129" w:rsidRPr="006D4129" w:rsidRDefault="006D4129" w:rsidP="006D4129">
            <w:pPr>
              <w:tabs>
                <w:tab w:val="left" w:pos="3780"/>
              </w:tabs>
              <w:jc w:val="both"/>
              <w:rPr>
                <w:rFonts w:ascii="PT Sans" w:hAnsi="PT Sans"/>
              </w:rPr>
            </w:pPr>
            <w:r w:rsidRPr="006D4129">
              <w:rPr>
                <w:rFonts w:ascii="PT Sans" w:hAnsi="PT Sans"/>
              </w:rPr>
              <w:t>They understand the literary and intellectual significance of the Generation of ’98 in Spain.</w:t>
            </w:r>
          </w:p>
          <w:p w14:paraId="79876FDE" w14:textId="77777777" w:rsidR="006D4129" w:rsidRPr="006D4129" w:rsidRDefault="006D4129" w:rsidP="006D4129">
            <w:pPr>
              <w:tabs>
                <w:tab w:val="left" w:pos="3780"/>
              </w:tabs>
              <w:jc w:val="both"/>
              <w:rPr>
                <w:rFonts w:ascii="PT Sans" w:hAnsi="PT Sans"/>
              </w:rPr>
            </w:pPr>
            <w:r w:rsidRPr="006D4129">
              <w:rPr>
                <w:rFonts w:ascii="PT Sans" w:hAnsi="PT Sans"/>
              </w:rPr>
              <w:t>They are familiar with the main characteristics and cultural role of indigenist literature.</w:t>
            </w:r>
          </w:p>
          <w:p w14:paraId="5BDB9873" w14:textId="77777777" w:rsidR="006D4129" w:rsidRPr="006D4129" w:rsidRDefault="006D4129" w:rsidP="006D4129">
            <w:pPr>
              <w:tabs>
                <w:tab w:val="left" w:pos="3780"/>
              </w:tabs>
              <w:jc w:val="both"/>
              <w:rPr>
                <w:rFonts w:ascii="PT Sans" w:hAnsi="PT Sans"/>
              </w:rPr>
            </w:pPr>
            <w:r w:rsidRPr="006D4129">
              <w:rPr>
                <w:rFonts w:ascii="PT Sans" w:hAnsi="PT Sans"/>
              </w:rPr>
              <w:t>They understand the relationship between literature and journalism in 19th–20th century Spain and Latin America.</w:t>
            </w:r>
          </w:p>
          <w:p w14:paraId="127456E9" w14:textId="77777777" w:rsidR="006D4129" w:rsidRPr="006D4129" w:rsidRDefault="006D4129" w:rsidP="006D4129">
            <w:pPr>
              <w:tabs>
                <w:tab w:val="left" w:pos="3780"/>
              </w:tabs>
              <w:jc w:val="both"/>
              <w:rPr>
                <w:rFonts w:ascii="PT Sans" w:hAnsi="PT Sans"/>
              </w:rPr>
            </w:pPr>
            <w:r w:rsidRPr="006D4129">
              <w:rPr>
                <w:rFonts w:ascii="PT Sans" w:hAnsi="PT Sans"/>
              </w:rPr>
              <w:t>They are aware of the main debates surrounding Latin American interpretations of postmodern literature.</w:t>
            </w:r>
          </w:p>
          <w:p w14:paraId="1436E809" w14:textId="77777777" w:rsidR="006D4129" w:rsidRPr="006D4129" w:rsidRDefault="006D4129" w:rsidP="006D4129">
            <w:pPr>
              <w:tabs>
                <w:tab w:val="left" w:pos="3780"/>
              </w:tabs>
              <w:jc w:val="both"/>
              <w:rPr>
                <w:rFonts w:ascii="PT Sans" w:hAnsi="PT Sans"/>
              </w:rPr>
            </w:pPr>
            <w:r w:rsidRPr="006D4129">
              <w:rPr>
                <w:rFonts w:ascii="PT Sans" w:hAnsi="PT Sans"/>
              </w:rPr>
              <w:t>They understand the theoretical frameworks of tensions between regional and global literary discourses.</w:t>
            </w:r>
          </w:p>
          <w:p w14:paraId="094708D5" w14:textId="77777777" w:rsidR="006D4129" w:rsidRPr="006D4129" w:rsidRDefault="006D4129" w:rsidP="006D4129">
            <w:pPr>
              <w:tabs>
                <w:tab w:val="left" w:pos="3780"/>
              </w:tabs>
              <w:jc w:val="both"/>
              <w:rPr>
                <w:rFonts w:ascii="PT Sans" w:hAnsi="PT Sans"/>
              </w:rPr>
            </w:pPr>
            <w:r w:rsidRPr="006D4129">
              <w:rPr>
                <w:rFonts w:ascii="PT Sans" w:hAnsi="PT Sans"/>
              </w:rPr>
              <w:t>b) Skills</w:t>
            </w:r>
          </w:p>
          <w:p w14:paraId="4CF440AD" w14:textId="77777777" w:rsidR="006D4129" w:rsidRPr="006D4129" w:rsidRDefault="006D4129" w:rsidP="006D4129">
            <w:pPr>
              <w:tabs>
                <w:tab w:val="left" w:pos="3780"/>
              </w:tabs>
              <w:jc w:val="both"/>
              <w:rPr>
                <w:rFonts w:ascii="PT Sans" w:hAnsi="PT Sans"/>
              </w:rPr>
            </w:pPr>
            <w:r w:rsidRPr="006D4129">
              <w:rPr>
                <w:rFonts w:ascii="PT Sans" w:hAnsi="PT Sans"/>
              </w:rPr>
              <w:t>The student is able to interpret and analyse literary theoretical and critical texts (essays, studies).</w:t>
            </w:r>
          </w:p>
          <w:p w14:paraId="51620FD4" w14:textId="77777777" w:rsidR="006D4129" w:rsidRPr="006D4129" w:rsidRDefault="006D4129" w:rsidP="006D4129">
            <w:pPr>
              <w:tabs>
                <w:tab w:val="left" w:pos="3780"/>
              </w:tabs>
              <w:jc w:val="both"/>
              <w:rPr>
                <w:rFonts w:ascii="PT Sans" w:hAnsi="PT Sans"/>
              </w:rPr>
            </w:pPr>
            <w:r w:rsidRPr="006D4129">
              <w:rPr>
                <w:rFonts w:ascii="PT Sans" w:hAnsi="PT Sans"/>
              </w:rPr>
              <w:t>They are able to critically apply key concepts of Latin American and Spanish literary theory (hybridity, heterogeneity, canon).</w:t>
            </w:r>
          </w:p>
          <w:p w14:paraId="3A060FD5" w14:textId="77777777" w:rsidR="006D4129" w:rsidRPr="006D4129" w:rsidRDefault="006D4129" w:rsidP="006D4129">
            <w:pPr>
              <w:tabs>
                <w:tab w:val="left" w:pos="3780"/>
              </w:tabs>
              <w:jc w:val="both"/>
              <w:rPr>
                <w:rFonts w:ascii="PT Sans" w:hAnsi="PT Sans"/>
              </w:rPr>
            </w:pPr>
            <w:r w:rsidRPr="006D4129">
              <w:rPr>
                <w:rFonts w:ascii="PT Sans" w:hAnsi="PT Sans"/>
              </w:rPr>
              <w:t>They are able to compare and interpret different theoretical positions in literary studies.</w:t>
            </w:r>
          </w:p>
          <w:p w14:paraId="159A33BA" w14:textId="77777777" w:rsidR="006D4129" w:rsidRPr="006D4129" w:rsidRDefault="006D4129" w:rsidP="006D4129">
            <w:pPr>
              <w:tabs>
                <w:tab w:val="left" w:pos="3780"/>
              </w:tabs>
              <w:jc w:val="both"/>
              <w:rPr>
                <w:rFonts w:ascii="PT Sans" w:hAnsi="PT Sans"/>
              </w:rPr>
            </w:pPr>
            <w:r w:rsidRPr="006D4129">
              <w:rPr>
                <w:rFonts w:ascii="PT Sans" w:hAnsi="PT Sans"/>
              </w:rPr>
              <w:t>They are able to situate cultural and literary phenomena (e.g. magical realism, indigenism) within theoretical frameworks.</w:t>
            </w:r>
          </w:p>
          <w:p w14:paraId="57BF15C6" w14:textId="77777777" w:rsidR="006D4129" w:rsidRPr="006D4129" w:rsidRDefault="006D4129" w:rsidP="006D4129">
            <w:pPr>
              <w:tabs>
                <w:tab w:val="left" w:pos="3780"/>
              </w:tabs>
              <w:jc w:val="both"/>
              <w:rPr>
                <w:rFonts w:ascii="PT Sans" w:hAnsi="PT Sans"/>
              </w:rPr>
            </w:pPr>
            <w:r w:rsidRPr="006D4129">
              <w:rPr>
                <w:rFonts w:ascii="PT Sans" w:hAnsi="PT Sans"/>
              </w:rPr>
              <w:t>They are able to critically examine the functioning and reconfiguration of literary canons.</w:t>
            </w:r>
          </w:p>
          <w:p w14:paraId="58B33767" w14:textId="77777777" w:rsidR="006D4129" w:rsidRPr="006D4129" w:rsidRDefault="006D4129" w:rsidP="006D4129">
            <w:pPr>
              <w:tabs>
                <w:tab w:val="left" w:pos="3780"/>
              </w:tabs>
              <w:jc w:val="both"/>
              <w:rPr>
                <w:rFonts w:ascii="PT Sans" w:hAnsi="PT Sans"/>
              </w:rPr>
            </w:pPr>
            <w:r w:rsidRPr="006D4129">
              <w:rPr>
                <w:rFonts w:ascii="PT Sans" w:hAnsi="PT Sans"/>
              </w:rPr>
              <w:t>They are able to analyse the relationship between literature and journalism in 19th–20th century contexts.</w:t>
            </w:r>
          </w:p>
          <w:p w14:paraId="6E614887" w14:textId="77777777" w:rsidR="006D4129" w:rsidRPr="006D4129" w:rsidRDefault="006D4129" w:rsidP="006D4129">
            <w:pPr>
              <w:tabs>
                <w:tab w:val="left" w:pos="3780"/>
              </w:tabs>
              <w:jc w:val="both"/>
              <w:rPr>
                <w:rFonts w:ascii="PT Sans" w:hAnsi="PT Sans"/>
              </w:rPr>
            </w:pPr>
            <w:r w:rsidRPr="006D4129">
              <w:rPr>
                <w:rFonts w:ascii="PT Sans" w:hAnsi="PT Sans"/>
              </w:rPr>
              <w:t>They are able to interpret complex theoretical texts both orally and in writing.</w:t>
            </w:r>
          </w:p>
          <w:p w14:paraId="25284247" w14:textId="77777777" w:rsidR="006D4129" w:rsidRPr="006D4129" w:rsidRDefault="006D4129" w:rsidP="006D4129">
            <w:pPr>
              <w:tabs>
                <w:tab w:val="left" w:pos="3780"/>
              </w:tabs>
              <w:jc w:val="both"/>
              <w:rPr>
                <w:rFonts w:ascii="PT Sans" w:hAnsi="PT Sans"/>
              </w:rPr>
            </w:pPr>
            <w:r w:rsidRPr="006D4129">
              <w:rPr>
                <w:rFonts w:ascii="PT Sans" w:hAnsi="PT Sans"/>
              </w:rPr>
              <w:t>They are able to explore connections between regionalism and globalization in literature.</w:t>
            </w:r>
          </w:p>
          <w:p w14:paraId="1483728A" w14:textId="77777777" w:rsidR="006D4129" w:rsidRPr="006D4129" w:rsidRDefault="006D4129" w:rsidP="006D4129">
            <w:pPr>
              <w:tabs>
                <w:tab w:val="left" w:pos="3780"/>
              </w:tabs>
              <w:jc w:val="both"/>
              <w:rPr>
                <w:rFonts w:ascii="PT Sans" w:hAnsi="PT Sans"/>
              </w:rPr>
            </w:pPr>
            <w:r w:rsidRPr="006D4129">
              <w:rPr>
                <w:rFonts w:ascii="PT Sans" w:hAnsi="PT Sans"/>
              </w:rPr>
              <w:t>They are able to construct reasoned arguments on literary theoretical issues.</w:t>
            </w:r>
          </w:p>
          <w:p w14:paraId="2189F482" w14:textId="2A223AB0" w:rsidR="006D4129" w:rsidRPr="006D4129" w:rsidRDefault="006D4129" w:rsidP="006D4129">
            <w:pPr>
              <w:tabs>
                <w:tab w:val="left" w:pos="3780"/>
              </w:tabs>
              <w:jc w:val="both"/>
              <w:rPr>
                <w:rFonts w:ascii="PT Sans" w:hAnsi="PT Sans"/>
              </w:rPr>
            </w:pPr>
            <w:r w:rsidRPr="006D4129">
              <w:rPr>
                <w:rFonts w:ascii="PT Sans" w:hAnsi="PT Sans"/>
              </w:rPr>
              <w:t>They are able to apply different interpretative frameworks (postcolonial, modernist, postmodern).</w:t>
            </w:r>
          </w:p>
          <w:p w14:paraId="7751F2DC" w14:textId="7748423E" w:rsidR="006D4129" w:rsidRPr="006D4129" w:rsidRDefault="006D4129" w:rsidP="006D4129">
            <w:pPr>
              <w:tabs>
                <w:tab w:val="left" w:pos="3780"/>
              </w:tabs>
              <w:jc w:val="both"/>
              <w:rPr>
                <w:rFonts w:ascii="PT Sans" w:hAnsi="PT Sans"/>
              </w:rPr>
            </w:pPr>
            <w:r w:rsidRPr="006D4129">
              <w:rPr>
                <w:rFonts w:ascii="PT Sans" w:hAnsi="PT Sans"/>
              </w:rPr>
              <w:t>c) Attitude</w:t>
            </w:r>
          </w:p>
          <w:p w14:paraId="1DDEE858" w14:textId="77777777" w:rsidR="006D4129" w:rsidRPr="006D4129" w:rsidRDefault="006D4129" w:rsidP="006D4129">
            <w:pPr>
              <w:tabs>
                <w:tab w:val="left" w:pos="3780"/>
              </w:tabs>
              <w:jc w:val="both"/>
              <w:rPr>
                <w:rFonts w:ascii="PT Sans" w:hAnsi="PT Sans"/>
              </w:rPr>
            </w:pPr>
            <w:r w:rsidRPr="006D4129">
              <w:rPr>
                <w:rFonts w:ascii="PT Sans" w:hAnsi="PT Sans"/>
              </w:rPr>
              <w:t>They are open to engaging with and comparing diverse theoretical approaches in literary studies.</w:t>
            </w:r>
          </w:p>
          <w:p w14:paraId="0B844CB7" w14:textId="77777777" w:rsidR="006D4129" w:rsidRPr="006D4129" w:rsidRDefault="006D4129" w:rsidP="006D4129">
            <w:pPr>
              <w:tabs>
                <w:tab w:val="left" w:pos="3780"/>
              </w:tabs>
              <w:jc w:val="both"/>
              <w:rPr>
                <w:rFonts w:ascii="PT Sans" w:hAnsi="PT Sans"/>
              </w:rPr>
            </w:pPr>
            <w:r w:rsidRPr="006D4129">
              <w:rPr>
                <w:rFonts w:ascii="PT Sans" w:hAnsi="PT Sans"/>
              </w:rPr>
              <w:t>They accept that literary canons and theories are historically and culturally constructed.</w:t>
            </w:r>
          </w:p>
          <w:p w14:paraId="6D7FCCAA" w14:textId="77777777" w:rsidR="006D4129" w:rsidRPr="006D4129" w:rsidRDefault="006D4129" w:rsidP="006D4129">
            <w:pPr>
              <w:tabs>
                <w:tab w:val="left" w:pos="3780"/>
              </w:tabs>
              <w:jc w:val="both"/>
              <w:rPr>
                <w:rFonts w:ascii="PT Sans" w:hAnsi="PT Sans"/>
              </w:rPr>
            </w:pPr>
            <w:r w:rsidRPr="006D4129">
              <w:rPr>
                <w:rFonts w:ascii="PT Sans" w:hAnsi="PT Sans"/>
              </w:rPr>
              <w:lastRenderedPageBreak/>
              <w:t>They are sensitive to the complexity of cultural hybridity and heterogeneity.</w:t>
            </w:r>
          </w:p>
          <w:p w14:paraId="5ADB7AD6" w14:textId="77777777" w:rsidR="006D4129" w:rsidRPr="006D4129" w:rsidRDefault="006D4129" w:rsidP="006D4129">
            <w:pPr>
              <w:tabs>
                <w:tab w:val="left" w:pos="3780"/>
              </w:tabs>
              <w:jc w:val="both"/>
              <w:rPr>
                <w:rFonts w:ascii="PT Sans" w:hAnsi="PT Sans"/>
              </w:rPr>
            </w:pPr>
            <w:r w:rsidRPr="006D4129">
              <w:rPr>
                <w:rFonts w:ascii="PT Sans" w:hAnsi="PT Sans"/>
              </w:rPr>
              <w:t>They strive for critical, reflective, and comparative thinking.</w:t>
            </w:r>
          </w:p>
          <w:p w14:paraId="31043EEE" w14:textId="77777777" w:rsidR="006D4129" w:rsidRPr="006D4129" w:rsidRDefault="006D4129" w:rsidP="006D4129">
            <w:pPr>
              <w:tabs>
                <w:tab w:val="left" w:pos="3780"/>
              </w:tabs>
              <w:jc w:val="both"/>
              <w:rPr>
                <w:rFonts w:ascii="PT Sans" w:hAnsi="PT Sans"/>
              </w:rPr>
            </w:pPr>
            <w:r w:rsidRPr="006D4129">
              <w:rPr>
                <w:rFonts w:ascii="PT Sans" w:hAnsi="PT Sans"/>
              </w:rPr>
              <w:t>They are open to interpreting tensions between regional and global literary perspectives.</w:t>
            </w:r>
          </w:p>
          <w:p w14:paraId="0AEF0C7A" w14:textId="77777777" w:rsidR="006D4129" w:rsidRPr="006D4129" w:rsidRDefault="006D4129" w:rsidP="006D4129">
            <w:pPr>
              <w:tabs>
                <w:tab w:val="left" w:pos="3780"/>
              </w:tabs>
              <w:jc w:val="both"/>
              <w:rPr>
                <w:rFonts w:ascii="PT Sans" w:hAnsi="PT Sans"/>
              </w:rPr>
            </w:pPr>
            <w:r w:rsidRPr="006D4129">
              <w:rPr>
                <w:rFonts w:ascii="PT Sans" w:hAnsi="PT Sans"/>
              </w:rPr>
              <w:t>They are committed to precise and context-sensitive reading of theoretical texts.</w:t>
            </w:r>
          </w:p>
          <w:p w14:paraId="148B7B2A" w14:textId="1A4C2C32" w:rsidR="006D4129" w:rsidRPr="006D4129" w:rsidRDefault="006D4129" w:rsidP="006D4129">
            <w:pPr>
              <w:tabs>
                <w:tab w:val="left" w:pos="3780"/>
              </w:tabs>
              <w:jc w:val="both"/>
              <w:rPr>
                <w:rFonts w:ascii="PT Sans" w:hAnsi="PT Sans"/>
              </w:rPr>
            </w:pPr>
            <w:r w:rsidRPr="006D4129">
              <w:rPr>
                <w:rFonts w:ascii="PT Sans" w:hAnsi="PT Sans"/>
              </w:rPr>
              <w:t>They aim to approach complex theoretical problems from multiple perspectives.</w:t>
            </w:r>
          </w:p>
          <w:p w14:paraId="22F91844" w14:textId="3FB4E89A" w:rsidR="006D4129" w:rsidRPr="006D4129" w:rsidRDefault="006D4129" w:rsidP="006D4129">
            <w:pPr>
              <w:tabs>
                <w:tab w:val="left" w:pos="3780"/>
              </w:tabs>
              <w:jc w:val="both"/>
              <w:rPr>
                <w:rFonts w:ascii="PT Sans" w:hAnsi="PT Sans"/>
              </w:rPr>
            </w:pPr>
            <w:r w:rsidRPr="006D4129">
              <w:rPr>
                <w:rFonts w:ascii="PT Sans" w:hAnsi="PT Sans"/>
              </w:rPr>
              <w:t>d) Autonomy and responsibility</w:t>
            </w:r>
          </w:p>
          <w:p w14:paraId="49249E94" w14:textId="77777777" w:rsidR="006D4129" w:rsidRPr="006D4129" w:rsidRDefault="006D4129" w:rsidP="006D4129">
            <w:pPr>
              <w:tabs>
                <w:tab w:val="left" w:pos="3780"/>
              </w:tabs>
              <w:jc w:val="both"/>
              <w:rPr>
                <w:rFonts w:ascii="PT Sans" w:hAnsi="PT Sans"/>
              </w:rPr>
            </w:pPr>
            <w:r w:rsidRPr="006D4129">
              <w:rPr>
                <w:rFonts w:ascii="PT Sans" w:hAnsi="PT Sans"/>
              </w:rPr>
              <w:t>They take responsibility for critically and contextually grounded interpretation of theoretical texts.</w:t>
            </w:r>
          </w:p>
          <w:p w14:paraId="1CE45E3F" w14:textId="77777777" w:rsidR="006D4129" w:rsidRPr="006D4129" w:rsidRDefault="006D4129" w:rsidP="006D4129">
            <w:pPr>
              <w:tabs>
                <w:tab w:val="left" w:pos="3780"/>
              </w:tabs>
              <w:jc w:val="both"/>
              <w:rPr>
                <w:rFonts w:ascii="PT Sans" w:hAnsi="PT Sans"/>
              </w:rPr>
            </w:pPr>
            <w:r w:rsidRPr="006D4129">
              <w:rPr>
                <w:rFonts w:ascii="PT Sans" w:hAnsi="PT Sans"/>
              </w:rPr>
              <w:t>They are able to independently analyse and compare different theoretical approaches.</w:t>
            </w:r>
          </w:p>
          <w:p w14:paraId="00005F7F" w14:textId="77777777" w:rsidR="006D4129" w:rsidRPr="006D4129" w:rsidRDefault="006D4129" w:rsidP="006D4129">
            <w:pPr>
              <w:tabs>
                <w:tab w:val="left" w:pos="3780"/>
              </w:tabs>
              <w:jc w:val="both"/>
              <w:rPr>
                <w:rFonts w:ascii="PT Sans" w:hAnsi="PT Sans"/>
              </w:rPr>
            </w:pPr>
            <w:r w:rsidRPr="006D4129">
              <w:rPr>
                <w:rFonts w:ascii="PT Sans" w:hAnsi="PT Sans"/>
              </w:rPr>
              <w:t>They consciously apply postcolonial, structuralist, and other critical frameworks.</w:t>
            </w:r>
          </w:p>
          <w:p w14:paraId="295C3EFD" w14:textId="77777777" w:rsidR="006D4129" w:rsidRPr="006D4129" w:rsidRDefault="006D4129" w:rsidP="006D4129">
            <w:pPr>
              <w:tabs>
                <w:tab w:val="left" w:pos="3780"/>
              </w:tabs>
              <w:jc w:val="both"/>
              <w:rPr>
                <w:rFonts w:ascii="PT Sans" w:hAnsi="PT Sans"/>
              </w:rPr>
            </w:pPr>
            <w:r w:rsidRPr="006D4129">
              <w:rPr>
                <w:rFonts w:ascii="PT Sans" w:hAnsi="PT Sans"/>
              </w:rPr>
              <w:t>They are able to develop independent academic positions on theoretical issues.</w:t>
            </w:r>
          </w:p>
          <w:p w14:paraId="52E93E10" w14:textId="77777777" w:rsidR="006D4129" w:rsidRPr="006D4129" w:rsidRDefault="006D4129" w:rsidP="006D4129">
            <w:pPr>
              <w:tabs>
                <w:tab w:val="left" w:pos="3780"/>
              </w:tabs>
              <w:jc w:val="both"/>
              <w:rPr>
                <w:rFonts w:ascii="PT Sans" w:hAnsi="PT Sans"/>
              </w:rPr>
            </w:pPr>
            <w:r w:rsidRPr="006D4129">
              <w:rPr>
                <w:rFonts w:ascii="PT Sans" w:hAnsi="PT Sans"/>
              </w:rPr>
              <w:t>They are open to the parallel use and critical comparison of multiple interpretative frameworks.</w:t>
            </w:r>
          </w:p>
          <w:p w14:paraId="58FEBE62" w14:textId="77777777" w:rsidR="006D4129" w:rsidRPr="006D4129" w:rsidRDefault="006D4129" w:rsidP="006D4129">
            <w:pPr>
              <w:tabs>
                <w:tab w:val="left" w:pos="3780"/>
              </w:tabs>
              <w:jc w:val="both"/>
              <w:rPr>
                <w:rFonts w:ascii="PT Sans" w:hAnsi="PT Sans"/>
              </w:rPr>
            </w:pPr>
            <w:r w:rsidRPr="006D4129">
              <w:rPr>
                <w:rFonts w:ascii="PT Sans" w:hAnsi="PT Sans"/>
              </w:rPr>
              <w:t>They take responsibility for the theoretical grounding of their own interpretations.</w:t>
            </w:r>
          </w:p>
          <w:p w14:paraId="5DB94593" w14:textId="3FDA95E2" w:rsidR="006D4129" w:rsidRPr="00EF7C71" w:rsidRDefault="006D4129" w:rsidP="006D4129">
            <w:pPr>
              <w:tabs>
                <w:tab w:val="left" w:pos="3780"/>
              </w:tabs>
              <w:jc w:val="both"/>
              <w:rPr>
                <w:rFonts w:ascii="PT Sans" w:hAnsi="PT Sans"/>
              </w:rPr>
            </w:pPr>
            <w:r w:rsidRPr="006D4129">
              <w:rPr>
                <w:rFonts w:ascii="PT Sans" w:hAnsi="PT Sans"/>
              </w:rPr>
              <w:t>They are able to reflect on their own reading and interpretative strategies.</w:t>
            </w:r>
          </w:p>
        </w:tc>
      </w:tr>
    </w:tbl>
    <w:p w14:paraId="67361DD0" w14:textId="77777777" w:rsidR="004B545B" w:rsidRDefault="004B545B"/>
    <w:sectPr w:rsidR="004B54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T Sans">
    <w:panose1 w:val="020B0503020203020204"/>
    <w:charset w:val="00"/>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F3C1B"/>
    <w:multiLevelType w:val="multilevel"/>
    <w:tmpl w:val="47D4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7862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993"/>
    <w:rsid w:val="00012616"/>
    <w:rsid w:val="000C7C2E"/>
    <w:rsid w:val="001D699A"/>
    <w:rsid w:val="00200C57"/>
    <w:rsid w:val="00242250"/>
    <w:rsid w:val="002F0621"/>
    <w:rsid w:val="00394157"/>
    <w:rsid w:val="00396B58"/>
    <w:rsid w:val="004B545B"/>
    <w:rsid w:val="00593B80"/>
    <w:rsid w:val="00606DF4"/>
    <w:rsid w:val="00665643"/>
    <w:rsid w:val="006D4129"/>
    <w:rsid w:val="007B7B3C"/>
    <w:rsid w:val="009B6D78"/>
    <w:rsid w:val="009E406F"/>
    <w:rsid w:val="00A06168"/>
    <w:rsid w:val="00A86993"/>
    <w:rsid w:val="00C10FFC"/>
    <w:rsid w:val="00CB6254"/>
    <w:rsid w:val="00E01189"/>
    <w:rsid w:val="00E34C46"/>
    <w:rsid w:val="00F309D2"/>
    <w:rsid w:val="00F35B4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23524"/>
  <w15:chartTrackingRefBased/>
  <w15:docId w15:val="{E2CB04AB-C650-4502-824B-895868C9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86993"/>
    <w:pPr>
      <w:spacing w:after="0" w:line="240" w:lineRule="auto"/>
    </w:pPr>
    <w:rPr>
      <w:rFonts w:ascii="Times New Roman" w:eastAsia="Times New Roman" w:hAnsi="Times New Roman" w:cs="Times New Roman"/>
      <w:kern w:val="0"/>
      <w:sz w:val="20"/>
      <w:szCs w:val="20"/>
      <w:lang w:eastAsia="hu-HU"/>
      <w14:ligatures w14:val="none"/>
    </w:rPr>
  </w:style>
  <w:style w:type="paragraph" w:styleId="Cmsor1">
    <w:name w:val="heading 1"/>
    <w:basedOn w:val="Norml"/>
    <w:next w:val="Norml"/>
    <w:link w:val="Cmsor1Char"/>
    <w:uiPriority w:val="9"/>
    <w:qFormat/>
    <w:rsid w:val="00A8699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Cmsor2">
    <w:name w:val="heading 2"/>
    <w:basedOn w:val="Norml"/>
    <w:next w:val="Norml"/>
    <w:link w:val="Cmsor2Char"/>
    <w:uiPriority w:val="9"/>
    <w:semiHidden/>
    <w:unhideWhenUsed/>
    <w:qFormat/>
    <w:rsid w:val="00A8699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Cmsor3">
    <w:name w:val="heading 3"/>
    <w:basedOn w:val="Norml"/>
    <w:next w:val="Norml"/>
    <w:link w:val="Cmsor3Char"/>
    <w:uiPriority w:val="9"/>
    <w:semiHidden/>
    <w:unhideWhenUsed/>
    <w:qFormat/>
    <w:rsid w:val="00A8699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Cmsor4">
    <w:name w:val="heading 4"/>
    <w:basedOn w:val="Norml"/>
    <w:next w:val="Norml"/>
    <w:link w:val="Cmsor4Char"/>
    <w:uiPriority w:val="9"/>
    <w:semiHidden/>
    <w:unhideWhenUsed/>
    <w:qFormat/>
    <w:rsid w:val="00A8699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Cmsor5">
    <w:name w:val="heading 5"/>
    <w:basedOn w:val="Norml"/>
    <w:next w:val="Norml"/>
    <w:link w:val="Cmsor5Char"/>
    <w:uiPriority w:val="9"/>
    <w:semiHidden/>
    <w:unhideWhenUsed/>
    <w:qFormat/>
    <w:rsid w:val="00A8699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Cmsor6">
    <w:name w:val="heading 6"/>
    <w:basedOn w:val="Norml"/>
    <w:next w:val="Norml"/>
    <w:link w:val="Cmsor6Char"/>
    <w:uiPriority w:val="9"/>
    <w:semiHidden/>
    <w:unhideWhenUsed/>
    <w:qFormat/>
    <w:rsid w:val="00A8699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Cmsor7">
    <w:name w:val="heading 7"/>
    <w:basedOn w:val="Norml"/>
    <w:next w:val="Norml"/>
    <w:link w:val="Cmsor7Char"/>
    <w:uiPriority w:val="9"/>
    <w:semiHidden/>
    <w:unhideWhenUsed/>
    <w:qFormat/>
    <w:rsid w:val="00A8699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Cmsor8">
    <w:name w:val="heading 8"/>
    <w:basedOn w:val="Norml"/>
    <w:next w:val="Norml"/>
    <w:link w:val="Cmsor8Char"/>
    <w:uiPriority w:val="9"/>
    <w:semiHidden/>
    <w:unhideWhenUsed/>
    <w:qFormat/>
    <w:rsid w:val="00A86993"/>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Cmsor9">
    <w:name w:val="heading 9"/>
    <w:basedOn w:val="Norml"/>
    <w:next w:val="Norml"/>
    <w:link w:val="Cmsor9Char"/>
    <w:uiPriority w:val="9"/>
    <w:semiHidden/>
    <w:unhideWhenUsed/>
    <w:qFormat/>
    <w:rsid w:val="00A86993"/>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86993"/>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A86993"/>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A86993"/>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A86993"/>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A86993"/>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A86993"/>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A86993"/>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A86993"/>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A86993"/>
    <w:rPr>
      <w:rFonts w:eastAsiaTheme="majorEastAsia" w:cstheme="majorBidi"/>
      <w:color w:val="272727" w:themeColor="text1" w:themeTint="D8"/>
    </w:rPr>
  </w:style>
  <w:style w:type="paragraph" w:styleId="Cm">
    <w:name w:val="Title"/>
    <w:basedOn w:val="Norml"/>
    <w:next w:val="Norml"/>
    <w:link w:val="CmChar"/>
    <w:uiPriority w:val="10"/>
    <w:qFormat/>
    <w:rsid w:val="00A8699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mChar">
    <w:name w:val="Cím Char"/>
    <w:basedOn w:val="Bekezdsalapbettpusa"/>
    <w:link w:val="Cm"/>
    <w:uiPriority w:val="10"/>
    <w:rsid w:val="00A86993"/>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A8699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cmChar">
    <w:name w:val="Alcím Char"/>
    <w:basedOn w:val="Bekezdsalapbettpusa"/>
    <w:link w:val="Alcm"/>
    <w:uiPriority w:val="11"/>
    <w:rsid w:val="00A86993"/>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A86993"/>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IdzetChar">
    <w:name w:val="Idézet Char"/>
    <w:basedOn w:val="Bekezdsalapbettpusa"/>
    <w:link w:val="Idzet"/>
    <w:uiPriority w:val="29"/>
    <w:rsid w:val="00A86993"/>
    <w:rPr>
      <w:i/>
      <w:iCs/>
      <w:color w:val="404040" w:themeColor="text1" w:themeTint="BF"/>
    </w:rPr>
  </w:style>
  <w:style w:type="paragraph" w:styleId="Listaszerbekezds">
    <w:name w:val="List Paragraph"/>
    <w:basedOn w:val="Norml"/>
    <w:uiPriority w:val="34"/>
    <w:qFormat/>
    <w:rsid w:val="00A86993"/>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Erskiemels">
    <w:name w:val="Intense Emphasis"/>
    <w:basedOn w:val="Bekezdsalapbettpusa"/>
    <w:uiPriority w:val="21"/>
    <w:qFormat/>
    <w:rsid w:val="00A86993"/>
    <w:rPr>
      <w:i/>
      <w:iCs/>
      <w:color w:val="0F4761" w:themeColor="accent1" w:themeShade="BF"/>
    </w:rPr>
  </w:style>
  <w:style w:type="paragraph" w:styleId="Kiemeltidzet">
    <w:name w:val="Intense Quote"/>
    <w:basedOn w:val="Norml"/>
    <w:next w:val="Norml"/>
    <w:link w:val="KiemeltidzetChar"/>
    <w:uiPriority w:val="30"/>
    <w:qFormat/>
    <w:rsid w:val="00A8699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KiemeltidzetChar">
    <w:name w:val="Kiemelt idézet Char"/>
    <w:basedOn w:val="Bekezdsalapbettpusa"/>
    <w:link w:val="Kiemeltidzet"/>
    <w:uiPriority w:val="30"/>
    <w:rsid w:val="00A86993"/>
    <w:rPr>
      <w:i/>
      <w:iCs/>
      <w:color w:val="0F4761" w:themeColor="accent1" w:themeShade="BF"/>
    </w:rPr>
  </w:style>
  <w:style w:type="character" w:styleId="Ershivatkozs">
    <w:name w:val="Intense Reference"/>
    <w:basedOn w:val="Bekezdsalapbettpusa"/>
    <w:uiPriority w:val="32"/>
    <w:qFormat/>
    <w:rsid w:val="00A86993"/>
    <w:rPr>
      <w:b/>
      <w:bCs/>
      <w:smallCaps/>
      <w:color w:val="0F4761" w:themeColor="accent1" w:themeShade="BF"/>
      <w:spacing w:val="5"/>
    </w:rPr>
  </w:style>
  <w:style w:type="character" w:customStyle="1" w:styleId="ui-provider">
    <w:name w:val="ui-provider"/>
    <w:basedOn w:val="Bekezdsalapbettpusa"/>
    <w:rsid w:val="00A86993"/>
  </w:style>
  <w:style w:type="table" w:styleId="Rcsostblzat">
    <w:name w:val="Table Grid"/>
    <w:basedOn w:val="Normltblzat"/>
    <w:rsid w:val="00A86993"/>
    <w:pPr>
      <w:spacing w:after="0" w:line="240" w:lineRule="auto"/>
    </w:pPr>
    <w:rPr>
      <w:rFonts w:ascii="Times New Roman" w:eastAsia="Times New Roman" w:hAnsi="Times New Roman" w:cs="Times New Roman"/>
      <w:kern w:val="0"/>
      <w:sz w:val="20"/>
      <w:szCs w:val="20"/>
      <w:lang w:eastAsia="hu-H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1742</Words>
  <Characters>12022</Characters>
  <Application>Microsoft Office Word</Application>
  <DocSecurity>0</DocSecurity>
  <Lines>100</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Csufor Krisztina</dc:creator>
  <cp:keywords/>
  <dc:description/>
  <cp:lastModifiedBy>Rózsavári Nóra</cp:lastModifiedBy>
  <cp:revision>3</cp:revision>
  <dcterms:created xsi:type="dcterms:W3CDTF">2026-04-28T06:29:00Z</dcterms:created>
  <dcterms:modified xsi:type="dcterms:W3CDTF">2026-04-28T07:12:00Z</dcterms:modified>
</cp:coreProperties>
</file>