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FB" w:rsidRDefault="00A6464F">
      <w:pPr>
        <w:pStyle w:val="SzvegtrzsA"/>
        <w:ind w:left="708" w:hanging="708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274FB" w:rsidRDefault="00A6464F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Elmefiloz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</w:t>
      </w:r>
    </w:p>
    <w:p w:rsidR="000274FB" w:rsidRDefault="00A6464F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L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lek, elme, mesters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ges intelligencia</w:t>
      </w:r>
    </w:p>
    <w:p w:rsidR="000274FB" w:rsidRDefault="00A6464F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előadá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s, BMNSF06900M</w:t>
      </w:r>
    </w:p>
    <w:p w:rsidR="000274FB" w:rsidRDefault="00973F38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2024</w:t>
      </w:r>
      <w:bookmarkStart w:id="0" w:name="_GoBack"/>
      <w:bookmarkEnd w:id="0"/>
      <w:r w:rsidR="00A6464F">
        <w:rPr>
          <w:rStyle w:val="Egyiksem"/>
          <w:rFonts w:ascii="Times New Roman" w:hAnsi="Times New Roman"/>
          <w:sz w:val="24"/>
          <w:szCs w:val="24"/>
        </w:rPr>
        <w:t>. ősz</w:t>
      </w:r>
    </w:p>
    <w:p w:rsidR="000274FB" w:rsidRDefault="000274FB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A6464F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KURZUSLEÍRÁS </w:t>
      </w:r>
    </w:p>
    <w:p w:rsidR="000274FB" w:rsidRDefault="000274FB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A6464F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 kurzus az analitikus elmefiloz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fia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máinak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sszefon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dásába nyújt betekint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st. A kurzus első szakasza a legfontosabb analitikus elmefiloz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fiai elm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leteket mutatja be. A kurzus második szakasza a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ges intelligencia azon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máit elemzi, amelyek szorosan kapcsol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dnak az analitikus elmefiloz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fiai elm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leteihez, kül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s tekintettel a funkcionalizmusra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az ellene sz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ló érvekre. Ennek megfelelően az előadás a f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 második fel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ben azokra az argumentumokra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rájuk adhat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válaszokra f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kuszál, amelyek szerint a (gyenge vagy erős)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 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trehozása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fiai okokb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l kifoly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lag lehetetlen.    </w:t>
      </w:r>
    </w:p>
    <w:p w:rsidR="000274FB" w:rsidRDefault="000274FB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A6464F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Oktat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: Bernáth László ó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raad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(bernathlaszlo11@gmail.com)</w:t>
      </w:r>
    </w:p>
    <w:p w:rsidR="000274FB" w:rsidRDefault="00A6464F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Idő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pont</w:t>
      </w:r>
      <w:r w:rsidR="009D4FCE">
        <w:rPr>
          <w:rStyle w:val="Egyiksem"/>
          <w:rFonts w:ascii="Times New Roman" w:hAnsi="Times New Roman"/>
          <w:sz w:val="24"/>
          <w:szCs w:val="24"/>
        </w:rPr>
        <w:t>: Szerda 12.30</w:t>
      </w:r>
      <w:r>
        <w:rPr>
          <w:rStyle w:val="Egyiksem"/>
          <w:rFonts w:ascii="Times New Roman" w:hAnsi="Times New Roman"/>
          <w:sz w:val="24"/>
          <w:szCs w:val="24"/>
        </w:rPr>
        <w:t>–</w:t>
      </w:r>
      <w:r w:rsidR="009D4FCE">
        <w:rPr>
          <w:rStyle w:val="Egyiksem"/>
          <w:rFonts w:ascii="Times New Roman" w:hAnsi="Times New Roman"/>
          <w:sz w:val="24"/>
          <w:szCs w:val="24"/>
        </w:rPr>
        <w:t>14.00</w:t>
      </w:r>
    </w:p>
    <w:p w:rsidR="000274FB" w:rsidRDefault="00A6464F">
      <w:pPr>
        <w:pStyle w:val="SzvegtrzsA"/>
        <w:ind w:left="708" w:hanging="708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Hely</w:t>
      </w:r>
      <w:r w:rsidR="00A42E0A">
        <w:rPr>
          <w:rStyle w:val="Egyiksem"/>
          <w:rFonts w:ascii="Times New Roman" w:hAnsi="Times New Roman"/>
          <w:sz w:val="24"/>
          <w:szCs w:val="24"/>
        </w:rPr>
        <w:t>: BTK D 309</w:t>
      </w:r>
    </w:p>
    <w:p w:rsidR="000274FB" w:rsidRDefault="000274FB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A6464F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vetelm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nyek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274FB" w:rsidRDefault="00A6464F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 kurzus sz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beli vizsgáján a vizsgáz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nak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pesnek kell lennie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sszefoglalnia az alapvető elmefiloz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fiai elm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leteket, kapcsolatukat a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májához, illetve az (erős vagy gyenge)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ges intelligencia lehetős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ge mellett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ellen felhozott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rveket a feladott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telező olvasmányok</w:t>
      </w:r>
      <w:r>
        <w:rPr>
          <w:rStyle w:val="Egyiksem"/>
          <w:rFonts w:ascii="Times New Roman" w:hAnsi="Times New Roman"/>
          <w:sz w:val="24"/>
          <w:szCs w:val="24"/>
        </w:rPr>
        <w:t>, illetve az előadás anyaga alapján.</w:t>
      </w:r>
    </w:p>
    <w:p w:rsidR="000274FB" w:rsidRDefault="000274FB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A6464F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A kurzus menetrendje</w:t>
      </w:r>
    </w:p>
    <w:p w:rsidR="000274FB" w:rsidRDefault="000274FB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Bevezet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s. A szubsztancia-dualizmus elm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lete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>s neh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zs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>gei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Reduktív fizikalizmus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pt-PT"/>
        </w:rPr>
        <w:t>s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mái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Nem-reduktív fizikalizmus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mentális okozá</w:t>
      </w:r>
      <w:r>
        <w:rPr>
          <w:rStyle w:val="Egyiksem"/>
          <w:rFonts w:ascii="Times New Roman" w:hAnsi="Times New Roman"/>
          <w:sz w:val="24"/>
          <w:szCs w:val="24"/>
          <w:lang w:val="pt-PT"/>
        </w:rPr>
        <w:t>s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mája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Funkcionalizmus – A legjobb fizikalista elmefiloz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fia?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Mi a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intelligencia?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Funkcionalizmus a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ges intelligencia kutatásában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Penrose (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Lucas) matematikai ellenvet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 a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ges intelligencia lehetős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vel szemben.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Válaszok a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ges intelligenciával szemben felhozott matematikai ellenvet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sekre 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Searle „kínai szoba”-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rve a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ges intelligencia lehetős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vel szemben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Válaszok a kínai szoba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rvvel szemben 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Funkcionalizmus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ges intelligencia </w:t>
      </w:r>
      <w:r>
        <w:rPr>
          <w:rStyle w:val="Egyiksem"/>
          <w:rFonts w:ascii="Times New Roman" w:hAnsi="Times New Roman"/>
          <w:sz w:val="24"/>
          <w:szCs w:val="24"/>
        </w:rPr>
        <w:t>általá</w:t>
      </w:r>
      <w:r>
        <w:rPr>
          <w:rStyle w:val="Egyiksem"/>
          <w:rFonts w:ascii="Times New Roman" w:hAnsi="Times New Roman"/>
          <w:sz w:val="24"/>
          <w:szCs w:val="24"/>
          <w:lang w:val="pt-PT"/>
        </w:rPr>
        <w:t>nos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fiai kritikája</w:t>
      </w:r>
    </w:p>
    <w:p w:rsidR="000274FB" w:rsidRDefault="00A6464F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Válaszok a funkcionalizmus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mesters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ges intelligencia </w:t>
      </w:r>
      <w:r>
        <w:rPr>
          <w:rStyle w:val="Egyiksem"/>
          <w:rFonts w:ascii="Times New Roman" w:hAnsi="Times New Roman"/>
          <w:sz w:val="24"/>
          <w:szCs w:val="24"/>
        </w:rPr>
        <w:t>általá</w:t>
      </w:r>
      <w:r>
        <w:rPr>
          <w:rStyle w:val="Egyiksem"/>
          <w:rFonts w:ascii="Times New Roman" w:hAnsi="Times New Roman"/>
          <w:sz w:val="24"/>
          <w:szCs w:val="24"/>
          <w:lang w:val="pt-PT"/>
        </w:rPr>
        <w:t>nos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fiai kritiká</w:t>
      </w:r>
      <w:r>
        <w:rPr>
          <w:rStyle w:val="Egyiksem"/>
          <w:rFonts w:ascii="Times New Roman" w:hAnsi="Times New Roman"/>
          <w:sz w:val="24"/>
          <w:szCs w:val="24"/>
          <w:lang w:val="pt-PT"/>
        </w:rPr>
        <w:t>ira</w:t>
      </w:r>
    </w:p>
    <w:p w:rsidR="000274FB" w:rsidRDefault="000274FB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0274FB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A6464F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telező olvasmányok </w:t>
      </w:r>
    </w:p>
    <w:p w:rsidR="000274FB" w:rsidRDefault="000274FB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A6464F">
      <w:pPr>
        <w:pStyle w:val="SzvegtrzsA"/>
        <w:spacing w:before="20" w:after="20"/>
        <w:ind w:left="567" w:hanging="567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a-DK"/>
        </w:rPr>
        <w:t xml:space="preserve">Jackson, Frank: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„Amit Mary nem tudott.” In: Ambrus Gergely, Demeter Tamá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ábor, Tőzs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János (szerk.), </w:t>
      </w:r>
      <w:hyperlink r:id="rId7" w:history="1"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Elmefiloz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es-ES_tradnl"/>
          </w:rPr>
          <w:t>ó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fia sz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sv-SE"/>
          </w:rPr>
          <w:t>ö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veggyűjtem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fr-FR"/>
          </w:rPr>
          <w:t>é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it-IT"/>
          </w:rPr>
          <w:t>ny</w:t>
        </w:r>
      </w:hyperlink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. Budapest, L'Harmattan, 2008. 319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–324.</w:t>
      </w:r>
      <w:r w:rsidR="009D4FCE"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</w:p>
    <w:p w:rsidR="000274FB" w:rsidRDefault="00A6464F">
      <w:pPr>
        <w:pStyle w:val="SzvegtrzsA"/>
        <w:spacing w:before="20" w:after="20"/>
        <w:ind w:left="567" w:hanging="567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>Lewis, David: Amir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ől a tapasztalat tanít. In: Ambrus Gergely, Demeter Tamá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ábor, Tőzs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János (szerk.), </w:t>
      </w:r>
      <w:hyperlink r:id="rId8" w:history="1"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Elmefiloz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es-ES_tradnl"/>
          </w:rPr>
          <w:t>ó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fia sz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sv-SE"/>
          </w:rPr>
          <w:t>ö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veggyűjtem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fr-FR"/>
          </w:rPr>
          <w:t>é</w:t>
        </w:r>
        <w:r w:rsidRPr="009D4FCE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it-IT"/>
          </w:rPr>
          <w:t>ny</w:t>
        </w:r>
      </w:hyperlink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. Budapest, L'Harmattan, 2008. </w:t>
      </w:r>
    </w:p>
    <w:p w:rsidR="000274FB" w:rsidRDefault="00A6464F">
      <w:pPr>
        <w:pStyle w:val="SzvegtrzsA"/>
        <w:spacing w:before="20" w:after="20"/>
        <w:ind w:left="567" w:hanging="567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Nagel, Thomas: Milyen lehet denev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rnek lenni? (ford.: Sutyák Tibor).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pt-PT"/>
        </w:rPr>
        <w:t>Vulgo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2004/5, 3–13. o.</w:t>
      </w:r>
    </w:p>
    <w:p w:rsidR="000274FB" w:rsidRDefault="00A6464F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lastRenderedPageBreak/>
        <w:t>Tőzs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 Já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nos: </w:t>
      </w:r>
      <w:r>
        <w:rPr>
          <w:rStyle w:val="Egyiksem"/>
          <w:rFonts w:ascii="Times New Roman" w:hAnsi="Times New Roman"/>
          <w:sz w:val="24"/>
          <w:szCs w:val="24"/>
        </w:rPr>
        <w:t>Általános bevezet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s: a test-l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lek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ma (Bevezető tanulmány). In: Ambrus Gergely, Demeter Tamá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r>
        <w:rPr>
          <w:rStyle w:val="Egyiksem"/>
          <w:rFonts w:ascii="Times New Roman" w:hAnsi="Times New Roman"/>
          <w:sz w:val="24"/>
          <w:szCs w:val="24"/>
        </w:rPr>
        <w:t>ábor, Tőzs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János (szerk.): </w:t>
      </w:r>
      <w:hyperlink r:id="rId9" w:history="1">
        <w:r w:rsidRPr="009D4FCE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Elmefiloz</w:t>
        </w:r>
        <w:r w:rsidRPr="009D4FCE">
          <w:rPr>
            <w:rStyle w:val="Hiperhivatkozs"/>
            <w:rFonts w:ascii="Times New Roman" w:hAnsi="Times New Roman"/>
            <w:i/>
            <w:iCs/>
            <w:sz w:val="24"/>
            <w:szCs w:val="24"/>
            <w:lang w:val="es-ES_tradnl"/>
          </w:rPr>
          <w:t>ó</w:t>
        </w:r>
        <w:r w:rsidRPr="009D4FCE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fia sz</w:t>
        </w:r>
        <w:r w:rsidRPr="009D4FCE">
          <w:rPr>
            <w:rStyle w:val="Hiperhivatkozs"/>
            <w:rFonts w:ascii="Times New Roman" w:hAnsi="Times New Roman"/>
            <w:i/>
            <w:iCs/>
            <w:sz w:val="24"/>
            <w:szCs w:val="24"/>
            <w:lang w:val="sv-SE"/>
          </w:rPr>
          <w:t>ö</w:t>
        </w:r>
        <w:r w:rsidRPr="009D4FCE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veggyűjtem</w:t>
        </w:r>
        <w:r w:rsidRPr="009D4FCE">
          <w:rPr>
            <w:rStyle w:val="Hiperhivatkozs"/>
            <w:rFonts w:ascii="Times New Roman" w:hAnsi="Times New Roman"/>
            <w:i/>
            <w:iCs/>
            <w:sz w:val="24"/>
            <w:szCs w:val="24"/>
            <w:lang w:val="fr-FR"/>
          </w:rPr>
          <w:t>é</w:t>
        </w:r>
        <w:r w:rsidRPr="009D4FCE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ny</w:t>
        </w:r>
        <w:r w:rsidRPr="009D4FCE">
          <w:rPr>
            <w:rStyle w:val="Hiperhivatkozs"/>
            <w:rFonts w:ascii="Times New Roman" w:hAnsi="Times New Roman"/>
            <w:sz w:val="24"/>
            <w:szCs w:val="24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L’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Harmattan, 2008. 9</w:t>
      </w:r>
      <w:r>
        <w:rPr>
          <w:rStyle w:val="Egyiksem"/>
          <w:rFonts w:ascii="Times New Roman" w:hAnsi="Times New Roman"/>
          <w:sz w:val="24"/>
          <w:szCs w:val="24"/>
        </w:rPr>
        <w:t>–86.</w:t>
      </w:r>
    </w:p>
    <w:p w:rsidR="000274FB" w:rsidRDefault="00A6464F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Russell, Stuart &amp; Norvig, Peter: </w:t>
      </w:r>
      <w:hyperlink r:id="rId10" w:history="1">
        <w:r w:rsidRPr="009D4FCE">
          <w:rPr>
            <w:rStyle w:val="Hiperhivatkozs"/>
            <w:rFonts w:ascii="Times New Roman" w:hAnsi="Times New Roman"/>
            <w:sz w:val="24"/>
            <w:szCs w:val="24"/>
          </w:rPr>
          <w:t>Mesters</w:t>
        </w:r>
        <w:r w:rsidRPr="009D4FCE">
          <w:rPr>
            <w:rStyle w:val="Hiperhivatkozs"/>
            <w:rFonts w:ascii="Times New Roman" w:hAnsi="Times New Roman"/>
            <w:sz w:val="24"/>
            <w:szCs w:val="24"/>
            <w:lang w:val="fr-FR"/>
          </w:rPr>
          <w:t>é</w:t>
        </w:r>
        <w:r w:rsidRPr="009D4FCE">
          <w:rPr>
            <w:rStyle w:val="Hiperhivatkozs"/>
            <w:rFonts w:ascii="Times New Roman" w:hAnsi="Times New Roman"/>
            <w:sz w:val="24"/>
            <w:szCs w:val="24"/>
          </w:rPr>
          <w:t>ges intelligencia. Modern megk</w:t>
        </w:r>
        <w:r w:rsidRPr="009D4FCE">
          <w:rPr>
            <w:rStyle w:val="Hiperhivatkozs"/>
            <w:rFonts w:ascii="Times New Roman" w:hAnsi="Times New Roman"/>
            <w:sz w:val="24"/>
            <w:szCs w:val="24"/>
            <w:lang w:val="sv-SE"/>
          </w:rPr>
          <w:t>ö</w:t>
        </w:r>
        <w:r w:rsidRPr="009D4FCE">
          <w:rPr>
            <w:rStyle w:val="Hiperhivatkozs"/>
            <w:rFonts w:ascii="Times New Roman" w:hAnsi="Times New Roman"/>
            <w:sz w:val="24"/>
            <w:szCs w:val="24"/>
          </w:rPr>
          <w:t>zelít</w:t>
        </w:r>
        <w:r w:rsidRPr="009D4FCE">
          <w:rPr>
            <w:rStyle w:val="Hiperhivatkozs"/>
            <w:rFonts w:ascii="Times New Roman" w:hAnsi="Times New Roman"/>
            <w:sz w:val="24"/>
            <w:szCs w:val="24"/>
            <w:lang w:val="fr-FR"/>
          </w:rPr>
          <w:t>é</w:t>
        </w:r>
        <w:r w:rsidRPr="009D4FCE">
          <w:rPr>
            <w:rStyle w:val="Hiperhivatkozs"/>
            <w:rFonts w:ascii="Times New Roman" w:hAnsi="Times New Roman"/>
            <w:sz w:val="24"/>
            <w:szCs w:val="24"/>
          </w:rPr>
          <w:t>sben (Második kiadás).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Panem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nyvkiad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2005. 1-23. 834–847. </w:t>
      </w:r>
    </w:p>
    <w:p w:rsidR="000274FB" w:rsidRDefault="00A6464F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Turing, Alan: </w:t>
      </w:r>
      <w:hyperlink r:id="rId11" w:history="1">
        <w:r w:rsidRPr="009D4FCE">
          <w:rPr>
            <w:rStyle w:val="Hiperhivatkozs"/>
            <w:rFonts w:ascii="Times New Roman" w:hAnsi="Times New Roman"/>
            <w:sz w:val="24"/>
            <w:szCs w:val="24"/>
          </w:rPr>
          <w:t>Szá</w:t>
        </w:r>
        <w:r w:rsidRPr="009D4FCE">
          <w:rPr>
            <w:rStyle w:val="Hiperhivatkozs"/>
            <w:rFonts w:ascii="Times New Roman" w:hAnsi="Times New Roman"/>
            <w:sz w:val="24"/>
            <w:szCs w:val="24"/>
            <w:lang w:val="it-IT"/>
          </w:rPr>
          <w:t>mol</w:t>
        </w:r>
        <w:r w:rsidRPr="009D4FCE">
          <w:rPr>
            <w:rStyle w:val="Hiperhivatkozs"/>
            <w:rFonts w:ascii="Times New Roman" w:hAnsi="Times New Roman"/>
            <w:sz w:val="24"/>
            <w:szCs w:val="24"/>
            <w:lang w:val="es-ES_tradnl"/>
          </w:rPr>
          <w:t>ó</w:t>
        </w:r>
        <w:r w:rsidRPr="009D4FCE">
          <w:rPr>
            <w:rStyle w:val="Hiperhivatkozs"/>
            <w:rFonts w:ascii="Times New Roman" w:hAnsi="Times New Roman"/>
            <w:sz w:val="24"/>
            <w:szCs w:val="24"/>
          </w:rPr>
          <w:t>g</w:t>
        </w:r>
        <w:r w:rsidRPr="009D4FCE">
          <w:rPr>
            <w:rStyle w:val="Hiperhivatkozs"/>
            <w:rFonts w:ascii="Times New Roman" w:hAnsi="Times New Roman"/>
            <w:sz w:val="24"/>
            <w:szCs w:val="24"/>
            <w:lang w:val="fr-FR"/>
          </w:rPr>
          <w:t>é</w:t>
        </w:r>
        <w:r w:rsidRPr="009D4FCE">
          <w:rPr>
            <w:rStyle w:val="Hiperhivatkozs"/>
            <w:rFonts w:ascii="Times New Roman" w:hAnsi="Times New Roman"/>
            <w:sz w:val="24"/>
            <w:szCs w:val="24"/>
          </w:rPr>
          <w:t xml:space="preserve">pek </w:t>
        </w:r>
        <w:r w:rsidRPr="009D4FCE">
          <w:rPr>
            <w:rStyle w:val="Hiperhivatkozs"/>
            <w:rFonts w:ascii="Times New Roman" w:hAnsi="Times New Roman"/>
            <w:sz w:val="24"/>
            <w:szCs w:val="24"/>
            <w:lang w:val="fr-FR"/>
          </w:rPr>
          <w:t>é</w:t>
        </w:r>
        <w:r w:rsidRPr="009D4FCE">
          <w:rPr>
            <w:rStyle w:val="Hiperhivatkozs"/>
            <w:rFonts w:ascii="Times New Roman" w:hAnsi="Times New Roman"/>
            <w:sz w:val="24"/>
            <w:szCs w:val="24"/>
          </w:rPr>
          <w:t>s gondolkozás (fordította: Tarján Rezsőn</w:t>
        </w:r>
        <w:r w:rsidRPr="009D4FCE">
          <w:rPr>
            <w:rStyle w:val="Hiperhivatkozs"/>
            <w:rFonts w:ascii="Times New Roman" w:hAnsi="Times New Roman"/>
            <w:sz w:val="24"/>
            <w:szCs w:val="24"/>
            <w:lang w:val="fr-FR"/>
          </w:rPr>
          <w:t>é</w:t>
        </w:r>
        <w:r w:rsidRPr="009D4FCE">
          <w:rPr>
            <w:rStyle w:val="Hiperhivatkozs"/>
            <w:rFonts w:ascii="Times New Roman" w:hAnsi="Times New Roman"/>
            <w:sz w:val="24"/>
            <w:szCs w:val="24"/>
          </w:rPr>
          <w:t>).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In: Szalai Sándor (szerk.):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A kibernetika klasszikusai. </w:t>
      </w:r>
      <w:r>
        <w:rPr>
          <w:rStyle w:val="Egyiksem"/>
          <w:rFonts w:ascii="Times New Roman" w:hAnsi="Times New Roman"/>
          <w:sz w:val="24"/>
          <w:szCs w:val="24"/>
        </w:rPr>
        <w:t>Bud</w:t>
      </w:r>
      <w:r w:rsidR="009D4FCE">
        <w:rPr>
          <w:rStyle w:val="Egyiksem"/>
          <w:rFonts w:ascii="Times New Roman" w:hAnsi="Times New Roman"/>
          <w:sz w:val="24"/>
          <w:szCs w:val="24"/>
        </w:rPr>
        <w:t>apest: Gondolat, 1965. 120-160.</w:t>
      </w:r>
    </w:p>
    <w:p w:rsidR="000274FB" w:rsidRDefault="00A6464F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Penrose, Richard: A császár új elm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je. Budapest, Akad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miai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1993. 19–91.</w:t>
      </w:r>
    </w:p>
    <w:p w:rsidR="000274FB" w:rsidRDefault="00A6464F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Putnam, Hilary: Minden agyak legjobbika? (fordítás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ziratban).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New York Times,</w:t>
      </w:r>
      <w:r>
        <w:rPr>
          <w:rStyle w:val="Egyiksem"/>
          <w:rFonts w:ascii="Times New Roman" w:hAnsi="Times New Roman"/>
          <w:sz w:val="24"/>
          <w:szCs w:val="24"/>
        </w:rPr>
        <w:t xml:space="preserve"> 1994/11. </w:t>
      </w:r>
    </w:p>
    <w:p w:rsidR="000274FB" w:rsidRDefault="00A6464F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Searle, John: Az elme, az agy,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programok világa (ford. Thuma Orsolya). In: Pl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h Csaba (szerk.):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>Kognit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ív tudomány. </w:t>
      </w:r>
      <w:r>
        <w:rPr>
          <w:rStyle w:val="Egyiksem"/>
          <w:rFonts w:ascii="Times New Roman" w:hAnsi="Times New Roman"/>
          <w:sz w:val="24"/>
          <w:szCs w:val="24"/>
        </w:rPr>
        <w:t>Budapest, Osiris Kiadó – Láthatatlan Kollé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gium</w:t>
      </w:r>
      <w:r>
        <w:rPr>
          <w:rStyle w:val="Egyiksem"/>
          <w:rFonts w:ascii="Times New Roman" w:hAnsi="Times New Roman"/>
          <w:sz w:val="24"/>
          <w:szCs w:val="24"/>
        </w:rPr>
        <w:t>, 1996. 136–151.</w:t>
      </w:r>
    </w:p>
    <w:p w:rsidR="000274FB" w:rsidRDefault="000274FB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A6464F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Ajánlott irodalom</w:t>
      </w:r>
    </w:p>
    <w:p w:rsidR="000274FB" w:rsidRDefault="000274FB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274FB" w:rsidRDefault="00A6464F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Ambrus Gergely: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nl-NL"/>
        </w:rPr>
        <w:t>Fenomen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ális tudatosság. In: Ambrus Gergely, Demeter Tamá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ábor, Tőzs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János (szerk.):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Elmefiloz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fia sz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sv-SE"/>
        </w:rPr>
        <w:t>ö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veggyűjtem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ny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. Budapest, L'Harmattan, 2008. 297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–319.</w:t>
      </w:r>
    </w:p>
    <w:p w:rsidR="000274FB" w:rsidRDefault="00A6464F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Chalmers, David J.:A tudatos tapasztalat rejt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lye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nl-NL"/>
        </w:rPr>
        <w:t xml:space="preserve">(ford. Telegdi-Csetri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Áron).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Kell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k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2005/27-28, 7–18</w:t>
      </w:r>
      <w:r>
        <w:rPr>
          <w:rStyle w:val="Egyiksem"/>
          <w:rFonts w:ascii="Times New Roman" w:hAnsi="Times New Roman"/>
          <w:color w:val="545454"/>
          <w:sz w:val="24"/>
          <w:szCs w:val="24"/>
          <w:u w:color="545454"/>
          <w:shd w:val="clear" w:color="auto" w:fill="FFFFFF"/>
        </w:rPr>
        <w:t>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 o.</w:t>
      </w:r>
    </w:p>
    <w:p w:rsidR="000274FB" w:rsidRDefault="00A6464F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Chalmers, David J.: Naturalista dualizmus. In: Ambrus Gergely, Demeter Tamá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ábor, Tőzs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János (szerk.):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Elmefiloz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fia sz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sv-SE"/>
        </w:rPr>
        <w:t>ö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veggyűjtem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ny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. Budapest, L'Harmattan, 2008. 386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–410.</w:t>
      </w:r>
    </w:p>
    <w:p w:rsidR="000274FB" w:rsidRDefault="00A6464F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Kripke, Saul: Megnevez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s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 szüks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gszerűs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g. Budapest, Akad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miai Kiad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2007. 81–123.</w:t>
      </w:r>
    </w:p>
    <w:p w:rsidR="000274FB" w:rsidRDefault="00A6464F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Levine, Joseph: A milyens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 kihagyásár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pt-PT"/>
        </w:rPr>
        <w:t xml:space="preserve">l.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In: Ambrus Gergely, Demeter Tamá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ábor, Tőzs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János (szerk.):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Elmefiloz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fia sz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sv-SE"/>
        </w:rPr>
        <w:t>ö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veggyűjtem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ny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. Budapest, L'Harmattan, 2008. 354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–373.</w:t>
      </w:r>
    </w:p>
    <w:p w:rsidR="000274FB" w:rsidRDefault="00A6464F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Tőzs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nos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: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 xml:space="preserve"> Descartes a test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és lé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lek reális kül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sv-SE"/>
        </w:rPr>
        <w:t>ö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pt-PT"/>
        </w:rPr>
        <w:t>nbs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rő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pt-PT"/>
        </w:rPr>
        <w:t>l.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 xml:space="preserve"> In: 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őzs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 xml:space="preserve">nos: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Ját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 xml:space="preserve">kok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s nyelvját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kok.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Budapest, Káv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 xml:space="preserve">é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Kiadó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2004. 121–150.</w:t>
      </w:r>
    </w:p>
    <w:p w:rsidR="000274FB" w:rsidRDefault="00A6464F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Tőzs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nos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: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Metafizika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. Budapest, Akad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miai Kiad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2008.</w:t>
      </w:r>
    </w:p>
    <w:p w:rsidR="000274FB" w:rsidRDefault="00A6464F">
      <w:pPr>
        <w:pStyle w:val="SzvegtrzsA"/>
        <w:spacing w:before="20" w:after="20"/>
        <w:ind w:left="708" w:hanging="708"/>
        <w:jc w:val="both"/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>Van Gulick, Robert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: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A fenomen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ális elme meg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se: mindannyian csak tatuk vagyunk? (I. r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sz). </w:t>
      </w:r>
      <w:r>
        <w:rPr>
          <w:rStyle w:val="Egyiksem"/>
          <w:rFonts w:ascii="Times New Roman" w:hAnsi="Times New Roman"/>
          <w:sz w:val="24"/>
          <w:szCs w:val="24"/>
        </w:rPr>
        <w:t>In: Ambrus Gergely, Demeter Tamá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r>
        <w:rPr>
          <w:rStyle w:val="Egyiksem"/>
          <w:rFonts w:ascii="Times New Roman" w:hAnsi="Times New Roman"/>
          <w:sz w:val="24"/>
          <w:szCs w:val="24"/>
        </w:rPr>
        <w:t>ábor, Tőzs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János (szerk.):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Elmefiloz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fia sz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veggyűjtem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ny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. Budapest, L'Harmattan, 2008.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374–386.</w:t>
      </w:r>
    </w:p>
    <w:sectPr w:rsidR="000274FB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DD" w:rsidRDefault="006846DD">
      <w:r>
        <w:separator/>
      </w:r>
    </w:p>
  </w:endnote>
  <w:endnote w:type="continuationSeparator" w:id="0">
    <w:p w:rsidR="006846DD" w:rsidRDefault="006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FB" w:rsidRDefault="000274FB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DD" w:rsidRDefault="006846DD">
      <w:r>
        <w:separator/>
      </w:r>
    </w:p>
  </w:footnote>
  <w:footnote w:type="continuationSeparator" w:id="0">
    <w:p w:rsidR="006846DD" w:rsidRDefault="0068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FB" w:rsidRDefault="000274FB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71C"/>
    <w:multiLevelType w:val="hybridMultilevel"/>
    <w:tmpl w:val="7E02B6FE"/>
    <w:numStyleLink w:val="Szmmaljellt"/>
  </w:abstractNum>
  <w:abstractNum w:abstractNumId="1" w15:restartNumberingAfterBreak="0">
    <w:nsid w:val="782447DD"/>
    <w:multiLevelType w:val="hybridMultilevel"/>
    <w:tmpl w:val="7E02B6FE"/>
    <w:styleLink w:val="Szmmaljellt"/>
    <w:lvl w:ilvl="0" w:tplc="D09C9D26">
      <w:start w:val="1"/>
      <w:numFmt w:val="decimal"/>
      <w:lvlText w:val="%1."/>
      <w:lvlJc w:val="left"/>
      <w:pPr>
        <w:tabs>
          <w:tab w:val="num" w:pos="393"/>
        </w:tabs>
        <w:ind w:left="110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670BE">
      <w:start w:val="1"/>
      <w:numFmt w:val="decimal"/>
      <w:lvlText w:val="%2."/>
      <w:lvlJc w:val="left"/>
      <w:pPr>
        <w:tabs>
          <w:tab w:val="left" w:pos="393"/>
          <w:tab w:val="num" w:pos="753"/>
        </w:tabs>
        <w:ind w:left="146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E9232">
      <w:start w:val="1"/>
      <w:numFmt w:val="decimal"/>
      <w:lvlText w:val="%3."/>
      <w:lvlJc w:val="left"/>
      <w:pPr>
        <w:tabs>
          <w:tab w:val="left" w:pos="393"/>
          <w:tab w:val="num" w:pos="1113"/>
        </w:tabs>
        <w:ind w:left="182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E8B1AA">
      <w:start w:val="1"/>
      <w:numFmt w:val="decimal"/>
      <w:lvlText w:val="%4."/>
      <w:lvlJc w:val="left"/>
      <w:pPr>
        <w:tabs>
          <w:tab w:val="left" w:pos="393"/>
          <w:tab w:val="num" w:pos="1473"/>
        </w:tabs>
        <w:ind w:left="218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EA260">
      <w:start w:val="1"/>
      <w:numFmt w:val="decimal"/>
      <w:lvlText w:val="%5."/>
      <w:lvlJc w:val="left"/>
      <w:pPr>
        <w:tabs>
          <w:tab w:val="left" w:pos="393"/>
          <w:tab w:val="num" w:pos="1833"/>
        </w:tabs>
        <w:ind w:left="254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10436C">
      <w:start w:val="1"/>
      <w:numFmt w:val="decimal"/>
      <w:lvlText w:val="%6."/>
      <w:lvlJc w:val="left"/>
      <w:pPr>
        <w:tabs>
          <w:tab w:val="left" w:pos="393"/>
          <w:tab w:val="num" w:pos="2193"/>
        </w:tabs>
        <w:ind w:left="290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6669A">
      <w:start w:val="1"/>
      <w:numFmt w:val="decimal"/>
      <w:lvlText w:val="%7."/>
      <w:lvlJc w:val="left"/>
      <w:pPr>
        <w:tabs>
          <w:tab w:val="left" w:pos="393"/>
          <w:tab w:val="num" w:pos="2553"/>
        </w:tabs>
        <w:ind w:left="326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DCFFEE">
      <w:start w:val="1"/>
      <w:numFmt w:val="decimal"/>
      <w:lvlText w:val="%8."/>
      <w:lvlJc w:val="left"/>
      <w:pPr>
        <w:tabs>
          <w:tab w:val="left" w:pos="393"/>
          <w:tab w:val="num" w:pos="2913"/>
        </w:tabs>
        <w:ind w:left="362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84C5C2">
      <w:start w:val="1"/>
      <w:numFmt w:val="decimal"/>
      <w:lvlText w:val="%9."/>
      <w:lvlJc w:val="left"/>
      <w:pPr>
        <w:tabs>
          <w:tab w:val="left" w:pos="393"/>
          <w:tab w:val="num" w:pos="3273"/>
        </w:tabs>
        <w:ind w:left="398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FB"/>
    <w:rsid w:val="000274FB"/>
    <w:rsid w:val="006846DD"/>
    <w:rsid w:val="00973F38"/>
    <w:rsid w:val="009D4FCE"/>
    <w:rsid w:val="009F49DA"/>
    <w:rsid w:val="00A42E0A"/>
    <w:rsid w:val="00A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6E46"/>
  <w15:docId w15:val="{9ACA53E4-1416-40B4-B53E-8CC680D5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zvegtrzsA">
    <w:name w:val="Szövegtörz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</w:style>
  <w:style w:type="numbering" w:customStyle="1" w:styleId="Szmmaljellt">
    <w:name w:val="Számmal jelölt"/>
    <w:pPr>
      <w:numPr>
        <w:numId w:val="1"/>
      </w:numPr>
    </w:pPr>
  </w:style>
  <w:style w:type="character" w:customStyle="1" w:styleId="EgyiksemA">
    <w:name w:val="Egyik sem A"/>
    <w:basedOn w:val="Egyiksem"/>
  </w:style>
  <w:style w:type="character" w:customStyle="1" w:styleId="Hyperlink0">
    <w:name w:val="Hyperlink.0"/>
    <w:basedOn w:val="Egyiksem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Hyperlink1">
    <w:name w:val="Hyperlink.1"/>
    <w:basedOn w:val="Egyiksem"/>
    <w:rPr>
      <w:rFonts w:ascii="Times New Roman" w:eastAsia="Times New Roman" w:hAnsi="Times New Roman" w:cs="Times New Roman"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2035405/ELMEFILOZ%C3%93FIA_Sz%C3%B6veggy%C5%B1jtem%C3%A9n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42035405/ELMEFILOZ%C3%93FIA_Sz%C3%B6veggy%C5%B1jtem%C3%A9n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ier.hu/GOEDEL/Turing/Turing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gi.tankonyvtar.hu/hu/tartalom/tamop425/0026_mi_4_4/ch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2035405/ELMEFILOZ%C3%93FIA_Sz%C3%B6veggy%C5%B1jtem%C3%A9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Barizs</dc:creator>
  <cp:lastModifiedBy>XY</cp:lastModifiedBy>
  <cp:revision>3</cp:revision>
  <dcterms:created xsi:type="dcterms:W3CDTF">2024-08-14T13:54:00Z</dcterms:created>
  <dcterms:modified xsi:type="dcterms:W3CDTF">2024-08-14T14:43:00Z</dcterms:modified>
</cp:coreProperties>
</file>