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F128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</w:p>
    <w:p w14:paraId="31DB654C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Bevezetés az etikába </w:t>
      </w:r>
    </w:p>
    <w:p w14:paraId="48C9DF50" w14:textId="6E2D19F8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lang w:val="hu-HU" w:eastAsia="hu-HU"/>
        </w:rPr>
        <w:t>Előadás</w:t>
      </w:r>
      <w:r w:rsidR="002A4B9A" w:rsidRPr="004904F4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="002A4B9A" w:rsidRPr="004904F4">
        <w:rPr>
          <w:rFonts w:ascii="Times New Roman" w:hAnsi="Times New Roman" w:cs="Times New Roman"/>
          <w:color w:val="000000" w:themeColor="text1"/>
          <w:shd w:val="clear" w:color="auto" w:fill="FFFFFF"/>
          <w:lang w:val="hu-HU"/>
        </w:rPr>
        <w:t>BBLFP70600</w:t>
      </w:r>
    </w:p>
    <w:p w14:paraId="0388DD94" w14:textId="5D7894A4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lang w:val="hu-HU" w:eastAsia="hu-HU"/>
        </w:rPr>
        <w:t>2025. ősz</w:t>
      </w:r>
    </w:p>
    <w:p w14:paraId="34A91E41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</w:p>
    <w:p w14:paraId="56FA72E3" w14:textId="77777777" w:rsidR="00F91DEE" w:rsidRPr="004904F4" w:rsidRDefault="00F91DEE" w:rsidP="00F91DE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KURZUSLEÍRÁS </w:t>
      </w:r>
    </w:p>
    <w:p w14:paraId="61164F0C" w14:textId="77777777" w:rsidR="00F91DEE" w:rsidRPr="004904F4" w:rsidRDefault="00F91DEE" w:rsidP="00F91DEE">
      <w:pPr>
        <w:rPr>
          <w:rFonts w:ascii="Times New Roman" w:hAnsi="Times New Roman" w:cs="Times New Roman"/>
          <w:lang w:val="hu-HU"/>
        </w:rPr>
      </w:pPr>
    </w:p>
    <w:p w14:paraId="2FE35E5F" w14:textId="0C6DDCB5" w:rsidR="00F91DEE" w:rsidRPr="004904F4" w:rsidRDefault="00AC6BD5" w:rsidP="00F91DEE">
      <w:pPr>
        <w:rPr>
          <w:rFonts w:ascii="Times New Roman" w:hAnsi="Times New Roman" w:cs="Times New Roman"/>
          <w:lang w:val="hu-HU"/>
        </w:rPr>
      </w:pPr>
      <w:r w:rsidRPr="004904F4">
        <w:rPr>
          <w:rFonts w:ascii="Times New Roman" w:hAnsi="Times New Roman" w:cs="Times New Roman"/>
          <w:lang w:val="hu-HU"/>
        </w:rPr>
        <w:t xml:space="preserve">Ezen a kurzuson az </w:t>
      </w:r>
      <w:r w:rsidRPr="00431BAF">
        <w:rPr>
          <w:rFonts w:ascii="Times New Roman" w:hAnsi="Times New Roman" w:cs="Times New Roman"/>
          <w:i/>
          <w:iCs/>
          <w:lang w:val="hu-HU"/>
        </w:rPr>
        <w:t>etika</w:t>
      </w:r>
      <w:r w:rsidR="00431BAF" w:rsidRPr="00431BAF">
        <w:rPr>
          <w:rFonts w:ascii="Times New Roman" w:hAnsi="Times New Roman" w:cs="Times New Roman"/>
          <w:i/>
          <w:iCs/>
          <w:lang w:val="hu-HU"/>
        </w:rPr>
        <w:t>,</w:t>
      </w:r>
      <w:r w:rsidR="00431BAF">
        <w:rPr>
          <w:rFonts w:ascii="Times New Roman" w:hAnsi="Times New Roman" w:cs="Times New Roman"/>
          <w:lang w:val="hu-HU"/>
        </w:rPr>
        <w:t xml:space="preserve"> mint</w:t>
      </w:r>
      <w:r w:rsidRPr="004904F4">
        <w:rPr>
          <w:rFonts w:ascii="Times New Roman" w:hAnsi="Times New Roman" w:cs="Times New Roman"/>
          <w:lang w:val="hu-HU"/>
        </w:rPr>
        <w:t xml:space="preserve"> filozófiai diszciplína legfontosabb fogalmaival, irányzataival, vitáival fogunk megismerkedni.</w:t>
      </w:r>
      <w:r w:rsidR="004904F4" w:rsidRPr="004904F4">
        <w:rPr>
          <w:rFonts w:ascii="Times New Roman" w:hAnsi="Times New Roman" w:cs="Times New Roman"/>
          <w:lang w:val="hu-HU"/>
        </w:rPr>
        <w:t xml:space="preserve"> A fókusz</w:t>
      </w:r>
      <w:r w:rsidR="00431BAF">
        <w:rPr>
          <w:rFonts w:ascii="Times New Roman" w:hAnsi="Times New Roman" w:cs="Times New Roman"/>
          <w:lang w:val="hu-HU"/>
        </w:rPr>
        <w:t>ban</w:t>
      </w:r>
      <w:r w:rsidR="004904F4" w:rsidRPr="004904F4">
        <w:rPr>
          <w:rFonts w:ascii="Times New Roman" w:hAnsi="Times New Roman" w:cs="Times New Roman"/>
          <w:lang w:val="hu-HU"/>
        </w:rPr>
        <w:t xml:space="preserve"> a normatív etika három irányzat</w:t>
      </w:r>
      <w:r w:rsidR="00431257">
        <w:rPr>
          <w:rFonts w:ascii="Times New Roman" w:hAnsi="Times New Roman" w:cs="Times New Roman"/>
          <w:lang w:val="hu-HU"/>
        </w:rPr>
        <w:t>ának elemzés</w:t>
      </w:r>
      <w:r w:rsidR="00431BAF">
        <w:rPr>
          <w:rFonts w:ascii="Times New Roman" w:hAnsi="Times New Roman" w:cs="Times New Roman"/>
          <w:lang w:val="hu-HU"/>
        </w:rPr>
        <w:t>e fog állni</w:t>
      </w:r>
      <w:r w:rsidR="004904F4">
        <w:rPr>
          <w:rFonts w:ascii="Times New Roman" w:hAnsi="Times New Roman" w:cs="Times New Roman"/>
          <w:lang w:val="hu-HU"/>
        </w:rPr>
        <w:t xml:space="preserve">: a </w:t>
      </w:r>
      <w:r w:rsidR="00431BAF">
        <w:rPr>
          <w:rFonts w:ascii="Times New Roman" w:hAnsi="Times New Roman" w:cs="Times New Roman"/>
          <w:lang w:val="hu-HU"/>
        </w:rPr>
        <w:t>„</w:t>
      </w:r>
      <w:r w:rsidR="009838E9">
        <w:rPr>
          <w:rFonts w:ascii="Times New Roman" w:hAnsi="Times New Roman" w:cs="Times New Roman"/>
          <w:lang w:val="hu-HU"/>
        </w:rPr>
        <w:t>kötelességetik</w:t>
      </w:r>
      <w:r w:rsidR="00431BAF">
        <w:rPr>
          <w:rFonts w:ascii="Times New Roman" w:hAnsi="Times New Roman" w:cs="Times New Roman"/>
          <w:lang w:val="hu-HU"/>
        </w:rPr>
        <w:t xml:space="preserve">a”, a </w:t>
      </w:r>
      <w:r w:rsidR="000D4575">
        <w:rPr>
          <w:rFonts w:ascii="Times New Roman" w:hAnsi="Times New Roman" w:cs="Times New Roman"/>
          <w:lang w:val="hu-HU"/>
        </w:rPr>
        <w:t>„</w:t>
      </w:r>
      <w:r w:rsidR="009838E9">
        <w:rPr>
          <w:rFonts w:ascii="Times New Roman" w:hAnsi="Times New Roman" w:cs="Times New Roman"/>
          <w:lang w:val="hu-HU"/>
        </w:rPr>
        <w:t>következményetik</w:t>
      </w:r>
      <w:r w:rsidR="00431BAF">
        <w:rPr>
          <w:rFonts w:ascii="Times New Roman" w:hAnsi="Times New Roman" w:cs="Times New Roman"/>
          <w:lang w:val="hu-HU"/>
        </w:rPr>
        <w:t>a</w:t>
      </w:r>
      <w:r w:rsidR="000D4575">
        <w:rPr>
          <w:rFonts w:ascii="Times New Roman" w:hAnsi="Times New Roman" w:cs="Times New Roman"/>
          <w:lang w:val="hu-HU"/>
        </w:rPr>
        <w:t>”</w:t>
      </w:r>
      <w:r w:rsidR="00431BAF">
        <w:rPr>
          <w:rFonts w:ascii="Times New Roman" w:hAnsi="Times New Roman" w:cs="Times New Roman"/>
          <w:lang w:val="hu-HU"/>
        </w:rPr>
        <w:t xml:space="preserve"> és az </w:t>
      </w:r>
      <w:r w:rsidR="000D4575">
        <w:rPr>
          <w:rFonts w:ascii="Times New Roman" w:hAnsi="Times New Roman" w:cs="Times New Roman"/>
          <w:lang w:val="hu-HU"/>
        </w:rPr>
        <w:t>„</w:t>
      </w:r>
      <w:r w:rsidR="00431BAF">
        <w:rPr>
          <w:rFonts w:ascii="Times New Roman" w:hAnsi="Times New Roman" w:cs="Times New Roman"/>
          <w:lang w:val="hu-HU"/>
        </w:rPr>
        <w:t>erényetika</w:t>
      </w:r>
      <w:r w:rsidR="000D4575">
        <w:rPr>
          <w:rFonts w:ascii="Times New Roman" w:hAnsi="Times New Roman" w:cs="Times New Roman"/>
          <w:lang w:val="hu-HU"/>
        </w:rPr>
        <w:t>”. A kurzus végén kitekintünk majd a 20. századi kontinentális filozófia néhány nehezen kategorizálható etikájára is</w:t>
      </w:r>
      <w:r w:rsidR="006D7E9A">
        <w:rPr>
          <w:rFonts w:ascii="Times New Roman" w:hAnsi="Times New Roman" w:cs="Times New Roman"/>
          <w:lang w:val="hu-HU"/>
        </w:rPr>
        <w:t xml:space="preserve">: </w:t>
      </w:r>
      <w:r w:rsidR="00E90D2E">
        <w:rPr>
          <w:rFonts w:ascii="Times New Roman" w:hAnsi="Times New Roman" w:cs="Times New Roman"/>
          <w:lang w:val="hu-HU"/>
        </w:rPr>
        <w:t xml:space="preserve">az egzisztencializmus és </w:t>
      </w:r>
      <w:r w:rsidR="00EE7307">
        <w:rPr>
          <w:rFonts w:ascii="Times New Roman" w:hAnsi="Times New Roman" w:cs="Times New Roman"/>
          <w:lang w:val="hu-HU"/>
        </w:rPr>
        <w:t xml:space="preserve">a </w:t>
      </w:r>
      <w:r w:rsidR="00115E7A">
        <w:rPr>
          <w:rFonts w:ascii="Times New Roman" w:hAnsi="Times New Roman" w:cs="Times New Roman"/>
          <w:lang w:val="hu-HU"/>
        </w:rPr>
        <w:t xml:space="preserve">reszponzív </w:t>
      </w:r>
      <w:r w:rsidR="00AD2768">
        <w:rPr>
          <w:rFonts w:ascii="Times New Roman" w:hAnsi="Times New Roman" w:cs="Times New Roman"/>
          <w:lang w:val="hu-HU"/>
        </w:rPr>
        <w:t>etika</w:t>
      </w:r>
      <w:r w:rsidR="00F76575">
        <w:rPr>
          <w:rFonts w:ascii="Times New Roman" w:hAnsi="Times New Roman" w:cs="Times New Roman"/>
          <w:lang w:val="hu-HU"/>
        </w:rPr>
        <w:t xml:space="preserve"> elméleteire.</w:t>
      </w:r>
    </w:p>
    <w:p w14:paraId="40A82247" w14:textId="7B36BC00" w:rsidR="00F91DEE" w:rsidRPr="004904F4" w:rsidRDefault="00F91DEE" w:rsidP="00F91DEE">
      <w:pPr>
        <w:spacing w:after="0" w:line="240" w:lineRule="auto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>Oktató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: </w:t>
      </w:r>
      <w:r w:rsidR="00F044CE">
        <w:rPr>
          <w:rFonts w:ascii="Times New Roman" w:eastAsia="Times New Roman" w:hAnsi="Times New Roman" w:cs="Times New Roman"/>
          <w:lang w:val="hu-HU" w:eastAsia="hu-HU"/>
        </w:rPr>
        <w:t>Schmal Dávid Flórián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 (</w:t>
      </w:r>
      <w:r w:rsidR="00F044CE">
        <w:rPr>
          <w:rFonts w:ascii="Times New Roman" w:eastAsia="Times New Roman" w:hAnsi="Times New Roman" w:cs="Times New Roman"/>
          <w:lang w:val="hu-HU" w:eastAsia="hu-HU"/>
        </w:rPr>
        <w:t>schmal.david</w:t>
      </w:r>
      <w:r w:rsidRPr="004904F4">
        <w:rPr>
          <w:rFonts w:ascii="Times New Roman" w:eastAsia="Times New Roman" w:hAnsi="Times New Roman" w:cs="Times New Roman"/>
          <w:lang w:val="hu-HU" w:eastAsia="hu-HU"/>
        </w:rPr>
        <w:t>@</w:t>
      </w:r>
      <w:r w:rsidR="00F044CE">
        <w:rPr>
          <w:rFonts w:ascii="Times New Roman" w:eastAsia="Times New Roman" w:hAnsi="Times New Roman" w:cs="Times New Roman"/>
          <w:lang w:val="hu-HU" w:eastAsia="hu-HU"/>
        </w:rPr>
        <w:t>gmail</w:t>
      </w:r>
      <w:r w:rsidRPr="004904F4">
        <w:rPr>
          <w:rFonts w:ascii="Times New Roman" w:eastAsia="Times New Roman" w:hAnsi="Times New Roman" w:cs="Times New Roman"/>
          <w:lang w:val="hu-HU" w:eastAsia="hu-HU"/>
        </w:rPr>
        <w:t>.com)</w:t>
      </w:r>
    </w:p>
    <w:p w14:paraId="0D37C760" w14:textId="23583682" w:rsidR="00F91DEE" w:rsidRPr="004904F4" w:rsidRDefault="00F91DEE" w:rsidP="00F91DEE">
      <w:pPr>
        <w:spacing w:after="0" w:line="240" w:lineRule="auto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>Időpont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: </w:t>
      </w:r>
      <w:proofErr w:type="gramStart"/>
      <w:r w:rsidRPr="004904F4">
        <w:rPr>
          <w:rFonts w:ascii="Times New Roman" w:eastAsia="Times New Roman" w:hAnsi="Times New Roman" w:cs="Times New Roman"/>
          <w:lang w:val="hu-HU" w:eastAsia="hu-HU"/>
        </w:rPr>
        <w:t>Kedd</w:t>
      </w:r>
      <w:proofErr w:type="gramEnd"/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 </w:t>
      </w:r>
      <w:r w:rsidR="00F044CE">
        <w:rPr>
          <w:rFonts w:ascii="Times New Roman" w:eastAsia="Times New Roman" w:hAnsi="Times New Roman" w:cs="Times New Roman"/>
          <w:lang w:val="hu-HU" w:eastAsia="hu-HU"/>
        </w:rPr>
        <w:t>10</w:t>
      </w:r>
      <w:r w:rsidR="005F44D1">
        <w:rPr>
          <w:rFonts w:ascii="Times New Roman" w:eastAsia="Times New Roman" w:hAnsi="Times New Roman" w:cs="Times New Roman"/>
          <w:lang w:val="hu-HU" w:eastAsia="hu-HU"/>
        </w:rPr>
        <w:t>:15–</w:t>
      </w:r>
      <w:r w:rsidRPr="004904F4">
        <w:rPr>
          <w:rFonts w:ascii="Times New Roman" w:eastAsia="Times New Roman" w:hAnsi="Times New Roman" w:cs="Times New Roman"/>
          <w:lang w:val="hu-HU" w:eastAsia="hu-HU"/>
        </w:rPr>
        <w:t>1</w:t>
      </w:r>
      <w:r w:rsidR="005F44D1">
        <w:rPr>
          <w:rFonts w:ascii="Times New Roman" w:eastAsia="Times New Roman" w:hAnsi="Times New Roman" w:cs="Times New Roman"/>
          <w:lang w:val="hu-HU" w:eastAsia="hu-HU"/>
        </w:rPr>
        <w:t>1:45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 </w:t>
      </w:r>
    </w:p>
    <w:p w14:paraId="2FE86F97" w14:textId="2D55AA43" w:rsidR="00F91DEE" w:rsidRPr="004904F4" w:rsidRDefault="00F91DEE" w:rsidP="00F91DEE">
      <w:pPr>
        <w:spacing w:after="0" w:line="240" w:lineRule="auto"/>
        <w:rPr>
          <w:rFonts w:ascii="Times New Roman" w:eastAsia="Times New Roman" w:hAnsi="Times New Roman" w:cs="Times New Roman"/>
          <w:lang w:val="hu-HU" w:eastAsia="hu-HU"/>
        </w:rPr>
      </w:pPr>
      <w:r w:rsidRPr="004904F4">
        <w:rPr>
          <w:rFonts w:ascii="Times New Roman" w:eastAsia="Times New Roman" w:hAnsi="Times New Roman" w:cs="Times New Roman"/>
          <w:b/>
          <w:bCs/>
          <w:lang w:val="hu-HU" w:eastAsia="hu-HU"/>
        </w:rPr>
        <w:t>Hely</w:t>
      </w:r>
      <w:r w:rsidRPr="004904F4">
        <w:rPr>
          <w:rFonts w:ascii="Times New Roman" w:eastAsia="Times New Roman" w:hAnsi="Times New Roman" w:cs="Times New Roman"/>
          <w:lang w:val="hu-HU" w:eastAsia="hu-HU"/>
        </w:rPr>
        <w:t xml:space="preserve">: D </w:t>
      </w:r>
      <w:r w:rsidR="002D4985">
        <w:rPr>
          <w:rFonts w:ascii="Times New Roman" w:eastAsia="Times New Roman" w:hAnsi="Times New Roman" w:cs="Times New Roman"/>
          <w:lang w:val="hu-HU" w:eastAsia="hu-HU"/>
        </w:rPr>
        <w:t>606</w:t>
      </w:r>
    </w:p>
    <w:p w14:paraId="030DB2CD" w14:textId="77777777" w:rsidR="00F91DEE" w:rsidRPr="004904F4" w:rsidRDefault="00F91DEE" w:rsidP="00F91DEE">
      <w:pPr>
        <w:rPr>
          <w:rFonts w:ascii="Times New Roman" w:hAnsi="Times New Roman" w:cs="Times New Roman"/>
          <w:b/>
          <w:bCs/>
          <w:lang w:val="hu-HU"/>
        </w:rPr>
      </w:pPr>
    </w:p>
    <w:p w14:paraId="3F9105C4" w14:textId="77777777" w:rsidR="00F91DEE" w:rsidRPr="004904F4" w:rsidRDefault="00F91DEE" w:rsidP="00F91D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04F4">
        <w:rPr>
          <w:rFonts w:ascii="Times New Roman" w:hAnsi="Times New Roman" w:cs="Times New Roman"/>
          <w:b/>
          <w:bCs/>
          <w:sz w:val="24"/>
          <w:szCs w:val="24"/>
        </w:rPr>
        <w:t>Követelmények</w:t>
      </w:r>
    </w:p>
    <w:p w14:paraId="3996F8E3" w14:textId="51FD6E69" w:rsidR="00F91DEE" w:rsidRPr="00B7307C" w:rsidRDefault="00B71293" w:rsidP="00B7307C">
      <w:pPr>
        <w:rPr>
          <w:lang w:val="hu-HU"/>
        </w:rPr>
      </w:pPr>
      <w:r w:rsidRPr="00B7307C">
        <w:rPr>
          <w:lang w:val="hu-HU"/>
        </w:rPr>
        <w:t xml:space="preserve">Részvétel az órákon, </w:t>
      </w:r>
      <w:r w:rsidR="001B05C0" w:rsidRPr="00B7307C">
        <w:rPr>
          <w:lang w:val="hu-HU"/>
        </w:rPr>
        <w:t xml:space="preserve">félév végén </w:t>
      </w:r>
      <w:r w:rsidR="00432EF6" w:rsidRPr="00B7307C">
        <w:rPr>
          <w:lang w:val="hu-HU"/>
        </w:rPr>
        <w:t>szóbeli vizsga az előadások anyagából és a feladott olvasmányokból (ezek egybe fognak vágni).</w:t>
      </w:r>
      <w:r w:rsidR="00F139BE" w:rsidRPr="00B7307C">
        <w:rPr>
          <w:lang w:val="hu-HU"/>
        </w:rPr>
        <w:t xml:space="preserve"> A szövegeket hozzáférhetővé fogom tenni pdf formátumban.</w:t>
      </w:r>
    </w:p>
    <w:p w14:paraId="6FD6EE49" w14:textId="77777777" w:rsidR="00F91DEE" w:rsidRPr="004904F4" w:rsidRDefault="00F91DEE" w:rsidP="00F91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04DD9" w14:textId="77777777" w:rsidR="00F91DEE" w:rsidRPr="004904F4" w:rsidRDefault="00F91DEE" w:rsidP="00F91D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04F4">
        <w:rPr>
          <w:rFonts w:ascii="Times New Roman" w:hAnsi="Times New Roman" w:cs="Times New Roman"/>
          <w:b/>
          <w:bCs/>
          <w:sz w:val="24"/>
          <w:szCs w:val="24"/>
        </w:rPr>
        <w:t>Kötelező irodalom</w:t>
      </w:r>
    </w:p>
    <w:p w14:paraId="408C8379" w14:textId="59269420" w:rsidR="0024190C" w:rsidRPr="0024190C" w:rsidRDefault="0024190C" w:rsidP="00FB2510">
      <w:pPr>
        <w:pStyle w:val="bib"/>
      </w:pPr>
      <w:proofErr w:type="spellStart"/>
      <w:r w:rsidRPr="0024190C">
        <w:t>Arisztotelész</w:t>
      </w:r>
      <w:proofErr w:type="spellEnd"/>
      <w:r w:rsidRPr="0024190C">
        <w:t xml:space="preserve">: </w:t>
      </w:r>
      <w:proofErr w:type="spellStart"/>
      <w:r w:rsidRPr="0024190C">
        <w:rPr>
          <w:i/>
          <w:iCs/>
        </w:rPr>
        <w:t>Nikomakhoszi</w:t>
      </w:r>
      <w:proofErr w:type="spellEnd"/>
      <w:r w:rsidRPr="0024190C">
        <w:rPr>
          <w:i/>
          <w:iCs/>
        </w:rPr>
        <w:t xml:space="preserve"> Etika</w:t>
      </w:r>
      <w:r w:rsidRPr="0024190C">
        <w:t xml:space="preserve">, I-III. </w:t>
      </w:r>
      <w:proofErr w:type="spellStart"/>
      <w:r w:rsidRPr="0024190C">
        <w:t>könyv</w:t>
      </w:r>
      <w:proofErr w:type="spellEnd"/>
      <w:r w:rsidRPr="0024190C">
        <w:t xml:space="preserve"> (1094a-1119b). Magyar Helikon</w:t>
      </w:r>
      <w:r>
        <w:t>,</w:t>
      </w:r>
      <w:r w:rsidRPr="0024190C">
        <w:t xml:space="preserve"> 1971, 5</w:t>
      </w:r>
      <w:r>
        <w:t>–</w:t>
      </w:r>
      <w:r w:rsidRPr="0024190C">
        <w:t>84.</w:t>
      </w:r>
    </w:p>
    <w:p w14:paraId="699CA1DB" w14:textId="6103F7E5" w:rsidR="0024190C" w:rsidRPr="0024190C" w:rsidRDefault="000F06BF" w:rsidP="00FB2510">
      <w:pPr>
        <w:pStyle w:val="bib"/>
      </w:pPr>
      <w:r w:rsidRPr="0024190C">
        <w:t>Bentham</w:t>
      </w:r>
      <w:r>
        <w:t xml:space="preserve">, </w:t>
      </w:r>
      <w:r w:rsidR="0024190C" w:rsidRPr="0024190C">
        <w:t>Jeremy: „</w:t>
      </w:r>
      <w:proofErr w:type="spellStart"/>
      <w:r w:rsidR="0024190C" w:rsidRPr="0024190C">
        <w:t>Bevezetés</w:t>
      </w:r>
      <w:proofErr w:type="spellEnd"/>
      <w:r w:rsidR="0024190C" w:rsidRPr="0024190C">
        <w:t xml:space="preserve"> </w:t>
      </w:r>
      <w:proofErr w:type="spellStart"/>
      <w:r w:rsidR="0024190C" w:rsidRPr="0024190C">
        <w:t>az</w:t>
      </w:r>
      <w:proofErr w:type="spellEnd"/>
      <w:r w:rsidR="0024190C" w:rsidRPr="0024190C">
        <w:t xml:space="preserve"> </w:t>
      </w:r>
      <w:proofErr w:type="spellStart"/>
      <w:r w:rsidR="0024190C" w:rsidRPr="0024190C">
        <w:t>erkölcsök</w:t>
      </w:r>
      <w:proofErr w:type="spellEnd"/>
      <w:r w:rsidR="0024190C" w:rsidRPr="0024190C">
        <w:t xml:space="preserve"> </w:t>
      </w:r>
      <w:proofErr w:type="spellStart"/>
      <w:r w:rsidR="0024190C" w:rsidRPr="0024190C">
        <w:t>és</w:t>
      </w:r>
      <w:proofErr w:type="spellEnd"/>
      <w:r w:rsidR="0024190C" w:rsidRPr="0024190C">
        <w:t xml:space="preserve"> a </w:t>
      </w:r>
      <w:proofErr w:type="spellStart"/>
      <w:r w:rsidR="0024190C" w:rsidRPr="0024190C">
        <w:t>törvényhozás</w:t>
      </w:r>
      <w:proofErr w:type="spellEnd"/>
      <w:r w:rsidR="0024190C" w:rsidRPr="0024190C">
        <w:t xml:space="preserve"> </w:t>
      </w:r>
      <w:proofErr w:type="spellStart"/>
      <w:r w:rsidR="0024190C" w:rsidRPr="0024190C">
        <w:t>alapelveibe</w:t>
      </w:r>
      <w:proofErr w:type="spellEnd"/>
      <w:r w:rsidR="0024190C" w:rsidRPr="0024190C">
        <w:t xml:space="preserve">”, I-IX. </w:t>
      </w:r>
      <w:proofErr w:type="spellStart"/>
      <w:r w:rsidR="0024190C" w:rsidRPr="0024190C">
        <w:t>fejezet</w:t>
      </w:r>
      <w:proofErr w:type="spellEnd"/>
      <w:r w:rsidR="0024190C" w:rsidRPr="0024190C">
        <w:t>.</w:t>
      </w:r>
      <w:r w:rsidR="00CA2F76">
        <w:t xml:space="preserve"> </w:t>
      </w:r>
      <w:r w:rsidR="0024190C" w:rsidRPr="0024190C">
        <w:t>In: Márkus György (</w:t>
      </w:r>
      <w:proofErr w:type="spellStart"/>
      <w:r w:rsidR="0048044B">
        <w:t>szerk</w:t>
      </w:r>
      <w:proofErr w:type="spellEnd"/>
      <w:r w:rsidR="0024190C" w:rsidRPr="0024190C">
        <w:t xml:space="preserve">.): </w:t>
      </w:r>
      <w:r w:rsidR="0024190C" w:rsidRPr="0024190C">
        <w:rPr>
          <w:i/>
          <w:iCs/>
        </w:rPr>
        <w:t xml:space="preserve">Brit </w:t>
      </w:r>
      <w:proofErr w:type="spellStart"/>
      <w:r w:rsidR="0024190C" w:rsidRPr="0024190C">
        <w:rPr>
          <w:i/>
          <w:iCs/>
        </w:rPr>
        <w:t>moralisták</w:t>
      </w:r>
      <w:proofErr w:type="spellEnd"/>
      <w:r w:rsidR="0024190C" w:rsidRPr="0024190C">
        <w:rPr>
          <w:i/>
          <w:iCs/>
        </w:rPr>
        <w:t xml:space="preserve"> a XVIII. </w:t>
      </w:r>
      <w:proofErr w:type="spellStart"/>
      <w:r w:rsidR="0024190C" w:rsidRPr="0024190C">
        <w:rPr>
          <w:i/>
          <w:iCs/>
        </w:rPr>
        <w:t>században</w:t>
      </w:r>
      <w:proofErr w:type="spellEnd"/>
      <w:r w:rsidR="0024190C" w:rsidRPr="0024190C">
        <w:rPr>
          <w:i/>
          <w:iCs/>
        </w:rPr>
        <w:t>.</w:t>
      </w:r>
      <w:r w:rsidR="0048044B">
        <w:rPr>
          <w:i/>
          <w:iCs/>
        </w:rPr>
        <w:t xml:space="preserve"> </w:t>
      </w:r>
      <w:proofErr w:type="spellStart"/>
      <w:r w:rsidR="0024190C" w:rsidRPr="0024190C">
        <w:t>Gondolat</w:t>
      </w:r>
      <w:proofErr w:type="spellEnd"/>
      <w:r w:rsidR="003A0AF4">
        <w:t>,</w:t>
      </w:r>
      <w:r w:rsidR="0024190C" w:rsidRPr="0024190C">
        <w:t xml:space="preserve"> 1977, 680</w:t>
      </w:r>
      <w:r w:rsidR="00C66279">
        <w:t>–</w:t>
      </w:r>
      <w:r w:rsidR="0024190C" w:rsidRPr="0024190C">
        <w:t>725.</w:t>
      </w:r>
    </w:p>
    <w:p w14:paraId="71A18F11" w14:textId="0225532D" w:rsidR="0024190C" w:rsidRPr="0024190C" w:rsidRDefault="000F06BF" w:rsidP="00FB2510">
      <w:pPr>
        <w:pStyle w:val="bib"/>
      </w:pPr>
      <w:r w:rsidRPr="0024190C">
        <w:t>Kant</w:t>
      </w:r>
      <w:r>
        <w:t xml:space="preserve">, </w:t>
      </w:r>
      <w:r w:rsidR="0024190C" w:rsidRPr="0024190C">
        <w:t xml:space="preserve">Immanuel: </w:t>
      </w:r>
      <w:r w:rsidR="0024190C" w:rsidRPr="0024190C">
        <w:rPr>
          <w:i/>
          <w:iCs/>
        </w:rPr>
        <w:t xml:space="preserve">Az </w:t>
      </w:r>
      <w:proofErr w:type="spellStart"/>
      <w:r w:rsidR="0024190C" w:rsidRPr="0024190C">
        <w:rPr>
          <w:i/>
          <w:iCs/>
        </w:rPr>
        <w:t>erkölcsök</w:t>
      </w:r>
      <w:proofErr w:type="spellEnd"/>
      <w:r w:rsidR="0024190C" w:rsidRPr="0024190C">
        <w:rPr>
          <w:i/>
          <w:iCs/>
        </w:rPr>
        <w:t xml:space="preserve"> </w:t>
      </w:r>
      <w:proofErr w:type="spellStart"/>
      <w:r w:rsidR="0024190C" w:rsidRPr="0024190C">
        <w:rPr>
          <w:i/>
          <w:iCs/>
        </w:rPr>
        <w:t>metafizikájának</w:t>
      </w:r>
      <w:proofErr w:type="spellEnd"/>
      <w:r w:rsidR="0024190C" w:rsidRPr="0024190C">
        <w:rPr>
          <w:i/>
          <w:iCs/>
        </w:rPr>
        <w:t xml:space="preserve"> </w:t>
      </w:r>
      <w:proofErr w:type="spellStart"/>
      <w:r w:rsidR="0024190C" w:rsidRPr="0024190C">
        <w:rPr>
          <w:i/>
          <w:iCs/>
        </w:rPr>
        <w:t>alapvetése</w:t>
      </w:r>
      <w:proofErr w:type="spellEnd"/>
      <w:r w:rsidR="0024190C" w:rsidRPr="0024190C">
        <w:t xml:space="preserve">, I-II. </w:t>
      </w:r>
      <w:proofErr w:type="spellStart"/>
      <w:r w:rsidR="0005428B">
        <w:t>rész</w:t>
      </w:r>
      <w:proofErr w:type="spellEnd"/>
      <w:r w:rsidR="0024190C" w:rsidRPr="0024190C">
        <w:t xml:space="preserve">. </w:t>
      </w:r>
      <w:r w:rsidR="003B3BB1">
        <w:rPr>
          <w:color w:val="000000"/>
        </w:rPr>
        <w:t>Raabe Klett, 1998.</w:t>
      </w:r>
      <w:r w:rsidR="0024190C" w:rsidRPr="0024190C">
        <w:t xml:space="preserve">, </w:t>
      </w:r>
      <w:r w:rsidR="00C05E8F">
        <w:t>22–5</w:t>
      </w:r>
      <w:r w:rsidR="00C66279">
        <w:t>8</w:t>
      </w:r>
      <w:r w:rsidR="0024190C" w:rsidRPr="0024190C">
        <w:t>.</w:t>
      </w:r>
    </w:p>
    <w:p w14:paraId="5DFA7257" w14:textId="471D3469" w:rsidR="0024190C" w:rsidRPr="0024190C" w:rsidRDefault="000F06BF" w:rsidP="00FB2510">
      <w:pPr>
        <w:pStyle w:val="bib"/>
      </w:pPr>
      <w:proofErr w:type="spellStart"/>
      <w:r w:rsidRPr="0024190C">
        <w:t>MacIntyre</w:t>
      </w:r>
      <w:proofErr w:type="spellEnd"/>
      <w:r>
        <w:t>,</w:t>
      </w:r>
      <w:r w:rsidRPr="0024190C">
        <w:t xml:space="preserve"> </w:t>
      </w:r>
      <w:r w:rsidR="0024190C" w:rsidRPr="0024190C">
        <w:t xml:space="preserve">Alasdair: </w:t>
      </w:r>
      <w:hyperlink r:id="rId8" w:history="1">
        <w:r w:rsidR="0024190C" w:rsidRPr="003F28E8">
          <w:rPr>
            <w:rStyle w:val="Hyperlink"/>
            <w:i/>
            <w:iCs/>
          </w:rPr>
          <w:t xml:space="preserve">Az </w:t>
        </w:r>
        <w:proofErr w:type="spellStart"/>
        <w:r w:rsidR="0024190C" w:rsidRPr="003F28E8">
          <w:rPr>
            <w:rStyle w:val="Hyperlink"/>
            <w:i/>
            <w:iCs/>
          </w:rPr>
          <w:t>erény</w:t>
        </w:r>
        <w:proofErr w:type="spellEnd"/>
        <w:r w:rsidR="0024190C" w:rsidRPr="003F28E8">
          <w:rPr>
            <w:rStyle w:val="Hyperlink"/>
            <w:i/>
            <w:iCs/>
          </w:rPr>
          <w:t xml:space="preserve"> </w:t>
        </w:r>
        <w:proofErr w:type="spellStart"/>
        <w:r w:rsidR="0024190C" w:rsidRPr="003F28E8">
          <w:rPr>
            <w:rStyle w:val="Hyperlink"/>
            <w:i/>
            <w:iCs/>
          </w:rPr>
          <w:t>nyomában</w:t>
        </w:r>
        <w:proofErr w:type="spellEnd"/>
        <w:r w:rsidR="0024190C" w:rsidRPr="003F28E8">
          <w:rPr>
            <w:rStyle w:val="Hyperlink"/>
          </w:rPr>
          <w:t xml:space="preserve">, XVII. </w:t>
        </w:r>
        <w:proofErr w:type="spellStart"/>
        <w:r w:rsidR="0024190C" w:rsidRPr="003F28E8">
          <w:rPr>
            <w:rStyle w:val="Hyperlink"/>
          </w:rPr>
          <w:t>fejezet</w:t>
        </w:r>
        <w:proofErr w:type="spellEnd"/>
        <w:r w:rsidR="0024190C" w:rsidRPr="003F28E8">
          <w:rPr>
            <w:rStyle w:val="Hyperlink"/>
          </w:rPr>
          <w:t>.</w:t>
        </w:r>
      </w:hyperlink>
      <w:r w:rsidR="0024190C" w:rsidRPr="0024190C">
        <w:t xml:space="preserve"> Osiris</w:t>
      </w:r>
      <w:r w:rsidR="003A0AF4">
        <w:t>,</w:t>
      </w:r>
      <w:r w:rsidR="0024190C" w:rsidRPr="0024190C">
        <w:t xml:space="preserve"> 1999, 327</w:t>
      </w:r>
      <w:r w:rsidR="003A0AF4">
        <w:t>–</w:t>
      </w:r>
      <w:r w:rsidR="0024190C" w:rsidRPr="0024190C">
        <w:t>341.</w:t>
      </w:r>
    </w:p>
    <w:p w14:paraId="51BA73AA" w14:textId="225995D6" w:rsidR="00EF31B4" w:rsidRDefault="00F541FF" w:rsidP="00FB2510">
      <w:pPr>
        <w:pStyle w:val="bib"/>
      </w:pPr>
      <w:r>
        <w:t xml:space="preserve">Mill, John Stuart: </w:t>
      </w:r>
      <w:r w:rsidR="00B23E8D" w:rsidRPr="0065334D">
        <w:rPr>
          <w:i/>
          <w:iCs/>
        </w:rPr>
        <w:t xml:space="preserve">A </w:t>
      </w:r>
      <w:proofErr w:type="spellStart"/>
      <w:r w:rsidR="00B23E8D" w:rsidRPr="0065334D">
        <w:rPr>
          <w:i/>
          <w:iCs/>
        </w:rPr>
        <w:t>szabadságról</w:t>
      </w:r>
      <w:proofErr w:type="spellEnd"/>
      <w:r w:rsidR="00B23E8D" w:rsidRPr="0065334D">
        <w:rPr>
          <w:i/>
          <w:iCs/>
        </w:rPr>
        <w:t xml:space="preserve">. </w:t>
      </w:r>
      <w:proofErr w:type="spellStart"/>
      <w:r w:rsidR="00B23E8D" w:rsidRPr="0065334D">
        <w:rPr>
          <w:i/>
          <w:iCs/>
        </w:rPr>
        <w:t>Haszonelvűség</w:t>
      </w:r>
      <w:proofErr w:type="spellEnd"/>
      <w:r w:rsidR="00B23E8D" w:rsidRPr="0065334D">
        <w:rPr>
          <w:i/>
          <w:iCs/>
        </w:rPr>
        <w:t>,</w:t>
      </w:r>
      <w:r w:rsidR="00B23E8D">
        <w:t xml:space="preserve"> </w:t>
      </w:r>
      <w:proofErr w:type="spellStart"/>
      <w:r w:rsidR="00EB461C">
        <w:t>Haszonelvűség</w:t>
      </w:r>
      <w:proofErr w:type="spellEnd"/>
      <w:r w:rsidR="00EB461C">
        <w:t xml:space="preserve">: 2. </w:t>
      </w:r>
      <w:proofErr w:type="spellStart"/>
      <w:r w:rsidR="00EB461C">
        <w:t>fejezet</w:t>
      </w:r>
      <w:proofErr w:type="spellEnd"/>
      <w:r w:rsidR="00EB461C">
        <w:t xml:space="preserve">. </w:t>
      </w:r>
      <w:r w:rsidR="00B23E8D">
        <w:t xml:space="preserve">Magyar Helikon, 1980, </w:t>
      </w:r>
      <w:r w:rsidR="0065334D">
        <w:t>238–278.</w:t>
      </w:r>
    </w:p>
    <w:p w14:paraId="18838CAA" w14:textId="5B507D8C" w:rsidR="00501BD0" w:rsidRDefault="006F7344" w:rsidP="00FB2510">
      <w:pPr>
        <w:pStyle w:val="bib"/>
      </w:pPr>
      <w:r>
        <w:t xml:space="preserve">Sartre, Jean Paul: </w:t>
      </w:r>
      <w:proofErr w:type="spellStart"/>
      <w:r>
        <w:rPr>
          <w:i/>
          <w:iCs/>
        </w:rPr>
        <w:t>Exisztencializmus</w:t>
      </w:r>
      <w:proofErr w:type="spellEnd"/>
      <w:r>
        <w:t xml:space="preserve">, </w:t>
      </w:r>
      <w:proofErr w:type="spellStart"/>
      <w:r>
        <w:t>Hatágú</w:t>
      </w:r>
      <w:proofErr w:type="spellEnd"/>
      <w:r>
        <w:t xml:space="preserve"> </w:t>
      </w:r>
      <w:proofErr w:type="spellStart"/>
      <w:r>
        <w:t>Síp</w:t>
      </w:r>
      <w:proofErr w:type="spellEnd"/>
      <w:r>
        <w:t xml:space="preserve"> </w:t>
      </w:r>
      <w:proofErr w:type="spellStart"/>
      <w:r>
        <w:t>Alapítvány</w:t>
      </w:r>
      <w:proofErr w:type="spellEnd"/>
      <w:r>
        <w:t>, 1991.</w:t>
      </w:r>
    </w:p>
    <w:p w14:paraId="71724ADE" w14:textId="511191F2" w:rsidR="00FB6D32" w:rsidRDefault="00BB0218" w:rsidP="00FB6D32">
      <w:pPr>
        <w:pStyle w:val="bib"/>
      </w:pPr>
      <w:proofErr w:type="spellStart"/>
      <w:r w:rsidRPr="00BB0218">
        <w:t>Waldenfels</w:t>
      </w:r>
      <w:proofErr w:type="spellEnd"/>
      <w:r w:rsidR="005E387A">
        <w:t>,</w:t>
      </w:r>
      <w:r w:rsidRPr="00BB0218">
        <w:t xml:space="preserve"> Bernhard</w:t>
      </w:r>
      <w:r w:rsidR="005E387A">
        <w:t>:</w:t>
      </w:r>
      <w:r w:rsidRPr="00BB0218">
        <w:t xml:space="preserve"> </w:t>
      </w:r>
      <w:hyperlink r:id="rId9" w:history="1">
        <w:r w:rsidRPr="00FB2510">
          <w:rPr>
            <w:rStyle w:val="Hyperlink"/>
          </w:rPr>
          <w:t>„</w:t>
        </w:r>
        <w:proofErr w:type="spellStart"/>
        <w:r w:rsidRPr="00FB2510">
          <w:rPr>
            <w:rStyle w:val="Hyperlink"/>
          </w:rPr>
          <w:t>Felelet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arra</w:t>
        </w:r>
        <w:proofErr w:type="spellEnd"/>
        <w:r w:rsidRPr="00FB2510">
          <w:rPr>
            <w:rStyle w:val="Hyperlink"/>
          </w:rPr>
          <w:t xml:space="preserve">, </w:t>
        </w:r>
        <w:proofErr w:type="spellStart"/>
        <w:r w:rsidRPr="00FB2510">
          <w:rPr>
            <w:rStyle w:val="Hyperlink"/>
          </w:rPr>
          <w:t>ami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idegen</w:t>
        </w:r>
        <w:proofErr w:type="spellEnd"/>
        <w:r w:rsidRPr="00FB2510">
          <w:rPr>
            <w:rStyle w:val="Hyperlink"/>
          </w:rPr>
          <w:t xml:space="preserve">. Egy </w:t>
        </w:r>
        <w:proofErr w:type="spellStart"/>
        <w:r w:rsidRPr="00FB2510">
          <w:rPr>
            <w:rStyle w:val="Hyperlink"/>
          </w:rPr>
          <w:t>reszponzív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fenomenológia</w:t>
        </w:r>
        <w:proofErr w:type="spellEnd"/>
        <w:r w:rsidRPr="00FB2510">
          <w:rPr>
            <w:rStyle w:val="Hyperlink"/>
          </w:rPr>
          <w:t xml:space="preserve"> </w:t>
        </w:r>
        <w:proofErr w:type="spellStart"/>
        <w:r w:rsidRPr="00FB2510">
          <w:rPr>
            <w:rStyle w:val="Hyperlink"/>
          </w:rPr>
          <w:t>vázlata</w:t>
        </w:r>
        <w:proofErr w:type="spellEnd"/>
        <w:r w:rsidRPr="00FB2510">
          <w:rPr>
            <w:rStyle w:val="Hyperlink"/>
          </w:rPr>
          <w:t>”,</w:t>
        </w:r>
      </w:hyperlink>
      <w:r w:rsidR="00171F8F">
        <w:t xml:space="preserve"> </w:t>
      </w:r>
      <w:r w:rsidRPr="00BB0218">
        <w:rPr>
          <w:i/>
          <w:iCs/>
        </w:rPr>
        <w:t>Gond</w:t>
      </w:r>
      <w:r w:rsidRPr="00BB0218">
        <w:t xml:space="preserve"> 20</w:t>
      </w:r>
      <w:r w:rsidR="00171F8F">
        <w:t>,</w:t>
      </w:r>
      <w:r w:rsidRPr="00BB0218">
        <w:t xml:space="preserve"> 1999.</w:t>
      </w:r>
      <w:r w:rsidR="00FB6D32" w:rsidRPr="00FB6D32">
        <w:t xml:space="preserve"> </w:t>
      </w:r>
    </w:p>
    <w:p w14:paraId="7F834861" w14:textId="77777777" w:rsidR="00FB2510" w:rsidRDefault="00FB2510" w:rsidP="00F91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7DDC9" w14:textId="77777777" w:rsidR="00F03144" w:rsidRDefault="00F03144" w:rsidP="00F91D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AFCB4" w14:textId="3449C1AA" w:rsidR="00F91DEE" w:rsidRPr="004904F4" w:rsidRDefault="00F91DEE" w:rsidP="00F91DE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04F4">
        <w:rPr>
          <w:rFonts w:ascii="Times New Roman" w:hAnsi="Times New Roman" w:cs="Times New Roman"/>
          <w:b/>
          <w:bCs/>
          <w:sz w:val="24"/>
          <w:szCs w:val="24"/>
        </w:rPr>
        <w:t>Ajánlott irodalom</w:t>
      </w:r>
    </w:p>
    <w:p w14:paraId="6A6D6FF0" w14:textId="1CD6E3BA" w:rsidR="00F91DEE" w:rsidRPr="004904F4" w:rsidRDefault="00F91DEE" w:rsidP="006F005B">
      <w:pPr>
        <w:pStyle w:val="bib"/>
      </w:pPr>
      <w:proofErr w:type="spellStart"/>
      <w:r w:rsidRPr="004904F4">
        <w:t>Anzenbacher</w:t>
      </w:r>
      <w:proofErr w:type="spellEnd"/>
      <w:r w:rsidRPr="004904F4">
        <w:t xml:space="preserve">, Arno: </w:t>
      </w:r>
      <w:bookmarkStart w:id="0" w:name="_Hlk49505962"/>
      <w:proofErr w:type="spellStart"/>
      <w:r w:rsidRPr="004904F4">
        <w:rPr>
          <w:i/>
          <w:iCs/>
        </w:rPr>
        <w:t>Einführung</w:t>
      </w:r>
      <w:proofErr w:type="spellEnd"/>
      <w:r w:rsidRPr="004904F4">
        <w:rPr>
          <w:i/>
          <w:iCs/>
        </w:rPr>
        <w:t xml:space="preserve"> in die </w:t>
      </w:r>
      <w:proofErr w:type="spellStart"/>
      <w:r w:rsidRPr="004904F4">
        <w:rPr>
          <w:i/>
          <w:iCs/>
        </w:rPr>
        <w:t>Ethik</w:t>
      </w:r>
      <w:bookmarkEnd w:id="0"/>
      <w:proofErr w:type="spellEnd"/>
      <w:r w:rsidRPr="004904F4">
        <w:t>, Düsseldorf, Patmos, 2001.</w:t>
      </w:r>
    </w:p>
    <w:p w14:paraId="036C2F45" w14:textId="77777777" w:rsidR="00F91DEE" w:rsidRPr="004904F4" w:rsidRDefault="00F91DEE" w:rsidP="006F005B">
      <w:pPr>
        <w:pStyle w:val="bib"/>
      </w:pPr>
      <w:proofErr w:type="spellStart"/>
      <w:r w:rsidRPr="004904F4">
        <w:t>Deigh</w:t>
      </w:r>
      <w:proofErr w:type="spellEnd"/>
      <w:r w:rsidRPr="004904F4">
        <w:t xml:space="preserve">, John: </w:t>
      </w:r>
      <w:r w:rsidRPr="004904F4">
        <w:rPr>
          <w:i/>
          <w:iCs/>
        </w:rPr>
        <w:t>An Introduction to Ethics</w:t>
      </w:r>
      <w:r w:rsidRPr="004904F4">
        <w:t>, Cambridge University Press, 2010.</w:t>
      </w:r>
    </w:p>
    <w:p w14:paraId="79DD2B72" w14:textId="7E6A9EFC" w:rsidR="006F005B" w:rsidRDefault="006F005B" w:rsidP="006F005B">
      <w:pPr>
        <w:pStyle w:val="bib"/>
      </w:pPr>
      <w:r w:rsidRPr="00FB6D32">
        <w:t>L</w:t>
      </w:r>
      <w:r>
        <w:t>é</w:t>
      </w:r>
      <w:r w:rsidRPr="00FB6D32">
        <w:t>vinas</w:t>
      </w:r>
      <w:r>
        <w:t>,</w:t>
      </w:r>
      <w:r w:rsidRPr="00FB6D32">
        <w:t xml:space="preserve"> Emmanuel</w:t>
      </w:r>
      <w:r>
        <w:t>:</w:t>
      </w:r>
      <w:r w:rsidRPr="00FB6D32">
        <w:t xml:space="preserve"> </w:t>
      </w:r>
      <w:proofErr w:type="spellStart"/>
      <w:r w:rsidRPr="00FB6D32">
        <w:rPr>
          <w:i/>
          <w:iCs/>
        </w:rPr>
        <w:t>Teljesség</w:t>
      </w:r>
      <w:proofErr w:type="spellEnd"/>
      <w:r w:rsidRPr="00FB6D32">
        <w:rPr>
          <w:i/>
          <w:iCs/>
        </w:rPr>
        <w:t xml:space="preserve"> </w:t>
      </w:r>
      <w:proofErr w:type="spellStart"/>
      <w:r w:rsidRPr="00FB6D32">
        <w:rPr>
          <w:i/>
          <w:iCs/>
        </w:rPr>
        <w:t>és</w:t>
      </w:r>
      <w:proofErr w:type="spellEnd"/>
      <w:r w:rsidRPr="00FB6D32">
        <w:rPr>
          <w:i/>
          <w:iCs/>
        </w:rPr>
        <w:t xml:space="preserve"> </w:t>
      </w:r>
      <w:proofErr w:type="spellStart"/>
      <w:r w:rsidRPr="00FB6D32">
        <w:rPr>
          <w:i/>
          <w:iCs/>
        </w:rPr>
        <w:t>végtelen</w:t>
      </w:r>
      <w:proofErr w:type="spellEnd"/>
      <w:r w:rsidRPr="00FB6D32">
        <w:rPr>
          <w:i/>
          <w:iCs/>
        </w:rPr>
        <w:t xml:space="preserve">: </w:t>
      </w:r>
      <w:proofErr w:type="spellStart"/>
      <w:r w:rsidRPr="00FB6D32">
        <w:rPr>
          <w:i/>
          <w:iCs/>
        </w:rPr>
        <w:t>tanulmány</w:t>
      </w:r>
      <w:proofErr w:type="spellEnd"/>
      <w:r w:rsidRPr="00FB6D32">
        <w:rPr>
          <w:i/>
          <w:iCs/>
        </w:rPr>
        <w:t xml:space="preserve"> a </w:t>
      </w:r>
      <w:proofErr w:type="spellStart"/>
      <w:r w:rsidRPr="00FB6D32">
        <w:rPr>
          <w:i/>
          <w:iCs/>
        </w:rPr>
        <w:t>külsőről</w:t>
      </w:r>
      <w:proofErr w:type="spellEnd"/>
      <w:r w:rsidRPr="00FB6D32">
        <w:t xml:space="preserve">. </w:t>
      </w:r>
      <w:r>
        <w:t xml:space="preserve">III. </w:t>
      </w:r>
      <w:proofErr w:type="spellStart"/>
      <w:r>
        <w:t>szakasz</w:t>
      </w:r>
      <w:proofErr w:type="spellEnd"/>
      <w:r>
        <w:t xml:space="preserve"> / A, B. </w:t>
      </w:r>
      <w:proofErr w:type="spellStart"/>
      <w:r w:rsidRPr="00FB6D32">
        <w:t>Jelenkor</w:t>
      </w:r>
      <w:proofErr w:type="spellEnd"/>
      <w:r w:rsidRPr="00FB6D32">
        <w:t>, 1999.</w:t>
      </w:r>
      <w:r>
        <w:t xml:space="preserve"> 155–184.</w:t>
      </w:r>
    </w:p>
    <w:p w14:paraId="685E1ED0" w14:textId="10647B5C" w:rsidR="00F91DEE" w:rsidRPr="004904F4" w:rsidRDefault="00F91DEE" w:rsidP="006F005B">
      <w:pPr>
        <w:pStyle w:val="bib"/>
      </w:pPr>
      <w:r w:rsidRPr="004904F4">
        <w:t xml:space="preserve">McCabe, Herbert OP: </w:t>
      </w:r>
      <w:r w:rsidRPr="004904F4">
        <w:rPr>
          <w:i/>
          <w:iCs/>
        </w:rPr>
        <w:t>The Good Life. Ethics and the Pursuit of Happiness,</w:t>
      </w:r>
      <w:r w:rsidRPr="004904F4">
        <w:t xml:space="preserve"> London, Continuum, 2008.</w:t>
      </w:r>
    </w:p>
    <w:p w14:paraId="405EC03B" w14:textId="782513D1" w:rsidR="006F005B" w:rsidRPr="006F005B" w:rsidRDefault="006F005B" w:rsidP="006F005B">
      <w:pPr>
        <w:pStyle w:val="bib"/>
      </w:pPr>
      <w:r w:rsidRPr="00112FDD">
        <w:t xml:space="preserve">Nyíri Tamás: </w:t>
      </w:r>
      <w:hyperlink r:id="rId10" w:history="1">
        <w:r w:rsidRPr="002911E6">
          <w:rPr>
            <w:rStyle w:val="Hyperlink"/>
            <w:i/>
            <w:iCs/>
          </w:rPr>
          <w:t>Alapvető etika</w:t>
        </w:r>
      </w:hyperlink>
      <w:r w:rsidRPr="00112FDD">
        <w:t>, Budapest, Szent István Társulat, 1994.</w:t>
      </w:r>
    </w:p>
    <w:p w14:paraId="7DD10CF7" w14:textId="45B4B3B3" w:rsidR="00F91DEE" w:rsidRPr="004904F4" w:rsidRDefault="00F91DEE" w:rsidP="006F005B">
      <w:pPr>
        <w:pStyle w:val="bib"/>
      </w:pPr>
      <w:r w:rsidRPr="004904F4">
        <w:t>Pieper, Annemarie:</w:t>
      </w:r>
      <w:r w:rsidRPr="004904F4">
        <w:rPr>
          <w:i/>
          <w:iCs/>
        </w:rPr>
        <w:t xml:space="preserve"> </w:t>
      </w:r>
      <w:proofErr w:type="spellStart"/>
      <w:r w:rsidRPr="004904F4">
        <w:rPr>
          <w:i/>
          <w:iCs/>
        </w:rPr>
        <w:t>Einführung</w:t>
      </w:r>
      <w:proofErr w:type="spellEnd"/>
      <w:r w:rsidRPr="004904F4">
        <w:rPr>
          <w:i/>
          <w:iCs/>
        </w:rPr>
        <w:t xml:space="preserve"> in die </w:t>
      </w:r>
      <w:proofErr w:type="spellStart"/>
      <w:r w:rsidRPr="004904F4">
        <w:rPr>
          <w:i/>
          <w:iCs/>
        </w:rPr>
        <w:t>Ethik</w:t>
      </w:r>
      <w:proofErr w:type="spellEnd"/>
      <w:r w:rsidRPr="004904F4">
        <w:rPr>
          <w:i/>
          <w:iCs/>
        </w:rPr>
        <w:t>,</w:t>
      </w:r>
      <w:r w:rsidRPr="004904F4">
        <w:t xml:space="preserve"> Tübingen, A. Francke Verlag, 2003.</w:t>
      </w:r>
    </w:p>
    <w:p w14:paraId="3E9CBE05" w14:textId="77777777" w:rsidR="006F005B" w:rsidRPr="00112FDD" w:rsidRDefault="006F005B" w:rsidP="006F005B">
      <w:pPr>
        <w:pStyle w:val="bib"/>
      </w:pPr>
      <w:r w:rsidRPr="00112FDD">
        <w:t>Quante</w:t>
      </w:r>
      <w:r>
        <w:t>,</w:t>
      </w:r>
      <w:r w:rsidRPr="00112FDD">
        <w:t xml:space="preserve"> Michael: </w:t>
      </w:r>
      <w:proofErr w:type="spellStart"/>
      <w:r w:rsidRPr="00112FDD">
        <w:rPr>
          <w:i/>
          <w:iCs/>
        </w:rPr>
        <w:t>Bevezetés</w:t>
      </w:r>
      <w:proofErr w:type="spellEnd"/>
      <w:r w:rsidRPr="00112FDD">
        <w:rPr>
          <w:i/>
          <w:iCs/>
        </w:rPr>
        <w:t xml:space="preserve"> </w:t>
      </w:r>
      <w:proofErr w:type="spellStart"/>
      <w:r w:rsidRPr="00112FDD">
        <w:rPr>
          <w:i/>
          <w:iCs/>
        </w:rPr>
        <w:t>az</w:t>
      </w:r>
      <w:proofErr w:type="spellEnd"/>
      <w:r w:rsidRPr="00112FDD">
        <w:rPr>
          <w:i/>
          <w:iCs/>
        </w:rPr>
        <w:t xml:space="preserve"> általános etikába</w:t>
      </w:r>
      <w:r w:rsidRPr="00112FDD">
        <w:t>, Debreceni Egyetemi Kiadó, 2012.</w:t>
      </w:r>
    </w:p>
    <w:p w14:paraId="1AD37E30" w14:textId="087878A5" w:rsidR="006F005B" w:rsidRPr="006F005B" w:rsidRDefault="006F005B" w:rsidP="006F005B">
      <w:pPr>
        <w:pStyle w:val="bib"/>
      </w:pPr>
      <w:proofErr w:type="spellStart"/>
      <w:r w:rsidRPr="00112FDD">
        <w:t>Spaemann</w:t>
      </w:r>
      <w:proofErr w:type="spellEnd"/>
      <w:r>
        <w:t>,</w:t>
      </w:r>
      <w:r w:rsidRPr="00112FDD">
        <w:t xml:space="preserve"> Robert: </w:t>
      </w:r>
      <w:proofErr w:type="spellStart"/>
      <w:r w:rsidRPr="00112FDD">
        <w:rPr>
          <w:i/>
          <w:iCs/>
        </w:rPr>
        <w:t>Erkölcsi</w:t>
      </w:r>
      <w:proofErr w:type="spellEnd"/>
      <w:r w:rsidRPr="00112FDD">
        <w:rPr>
          <w:i/>
          <w:iCs/>
        </w:rPr>
        <w:t xml:space="preserve"> </w:t>
      </w:r>
      <w:proofErr w:type="spellStart"/>
      <w:r w:rsidRPr="00112FDD">
        <w:rPr>
          <w:i/>
          <w:iCs/>
        </w:rPr>
        <w:t>alapfogalmak</w:t>
      </w:r>
      <w:proofErr w:type="spellEnd"/>
      <w:r w:rsidRPr="00112FDD">
        <w:t>, Egyházfórum, 2001.</w:t>
      </w:r>
    </w:p>
    <w:p w14:paraId="7C4A9082" w14:textId="382D248C" w:rsidR="00632070" w:rsidRPr="00E43CF2" w:rsidRDefault="00F91DEE" w:rsidP="00E43CF2">
      <w:pPr>
        <w:pStyle w:val="bib"/>
      </w:pPr>
      <w:r w:rsidRPr="004904F4">
        <w:t xml:space="preserve">Turgonyi Zoltán: </w:t>
      </w:r>
      <w:r w:rsidRPr="004904F4">
        <w:rPr>
          <w:i/>
          <w:iCs/>
        </w:rPr>
        <w:t>Etika</w:t>
      </w:r>
      <w:r w:rsidRPr="004904F4">
        <w:t xml:space="preserve">, Budapest, </w:t>
      </w:r>
      <w:proofErr w:type="spellStart"/>
      <w:r w:rsidRPr="004904F4">
        <w:t>Kairosz</w:t>
      </w:r>
      <w:proofErr w:type="spellEnd"/>
      <w:r w:rsidRPr="004904F4">
        <w:t>, 2012.</w:t>
      </w:r>
    </w:p>
    <w:sectPr w:rsidR="00632070" w:rsidRPr="00E43CF2" w:rsidSect="006A73B2">
      <w:footerReference w:type="default" r:id="rId11"/>
      <w:pgSz w:w="11906" w:h="16838"/>
      <w:pgMar w:top="1440" w:right="1440" w:bottom="1440" w:left="1440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A0E0A" w14:textId="77777777" w:rsidR="008B5D57" w:rsidRDefault="008B5D57">
      <w:pPr>
        <w:spacing w:line="240" w:lineRule="auto"/>
      </w:pPr>
      <w:r>
        <w:separator/>
      </w:r>
    </w:p>
  </w:endnote>
  <w:endnote w:type="continuationSeparator" w:id="0">
    <w:p w14:paraId="6DE2FAEE" w14:textId="77777777" w:rsidR="008B5D57" w:rsidRDefault="008B5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)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C39E" w14:textId="77777777" w:rsidR="00632070" w:rsidRDefault="00632070">
    <w:pPr>
      <w:tabs>
        <w:tab w:val="center" w:pos="4819"/>
        <w:tab w:val="right" w:pos="9638"/>
      </w:tabs>
    </w:pPr>
  </w:p>
  <w:p w14:paraId="7A2058D7" w14:textId="77777777" w:rsidR="00632070" w:rsidRDefault="008D5D12">
    <w:pPr>
      <w:tabs>
        <w:tab w:val="center" w:pos="4819"/>
        <w:tab w:val="right" w:pos="9638"/>
      </w:tabs>
      <w:spacing w:line="240" w:lineRule="auto"/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rFonts w:eastAsia="Arial Unicode MS" w:cs="Arial Unicode MS"/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C5D7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0DF9" w14:textId="77777777" w:rsidR="008B5D57" w:rsidRDefault="008B5D57">
      <w:r>
        <w:separator/>
      </w:r>
    </w:p>
  </w:footnote>
  <w:footnote w:type="continuationSeparator" w:id="0">
    <w:p w14:paraId="22475518" w14:textId="77777777" w:rsidR="008B5D57" w:rsidRDefault="008B5D57">
      <w:r>
        <w:continuationSeparator/>
      </w:r>
    </w:p>
  </w:footnote>
  <w:footnote w:type="continuationNotice" w:id="1">
    <w:p w14:paraId="5CB9A9ED" w14:textId="77777777" w:rsidR="008B5D57" w:rsidRDefault="008B5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279D9"/>
    <w:multiLevelType w:val="hybridMultilevel"/>
    <w:tmpl w:val="823CCB92"/>
    <w:lvl w:ilvl="0" w:tplc="A8869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5FAF"/>
    <w:multiLevelType w:val="hybridMultilevel"/>
    <w:tmpl w:val="6A18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822"/>
    <w:multiLevelType w:val="hybridMultilevel"/>
    <w:tmpl w:val="19BE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2517">
    <w:abstractNumId w:val="1"/>
  </w:num>
  <w:num w:numId="2" w16cid:durableId="535776436">
    <w:abstractNumId w:val="0"/>
  </w:num>
  <w:num w:numId="3" w16cid:durableId="63938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1B"/>
    <w:rsid w:val="00003A9E"/>
    <w:rsid w:val="000040F4"/>
    <w:rsid w:val="000125DB"/>
    <w:rsid w:val="00015475"/>
    <w:rsid w:val="000213EF"/>
    <w:rsid w:val="00021DE3"/>
    <w:rsid w:val="000357D9"/>
    <w:rsid w:val="00040230"/>
    <w:rsid w:val="0004222F"/>
    <w:rsid w:val="0004713C"/>
    <w:rsid w:val="0005428B"/>
    <w:rsid w:val="00055EB9"/>
    <w:rsid w:val="00056012"/>
    <w:rsid w:val="000566D6"/>
    <w:rsid w:val="00060ED6"/>
    <w:rsid w:val="000617EE"/>
    <w:rsid w:val="000622A8"/>
    <w:rsid w:val="0007298B"/>
    <w:rsid w:val="000802C3"/>
    <w:rsid w:val="00083728"/>
    <w:rsid w:val="000856B6"/>
    <w:rsid w:val="0008729D"/>
    <w:rsid w:val="00087D5E"/>
    <w:rsid w:val="00091098"/>
    <w:rsid w:val="00092FE5"/>
    <w:rsid w:val="000A1940"/>
    <w:rsid w:val="000B0214"/>
    <w:rsid w:val="000B2903"/>
    <w:rsid w:val="000B3939"/>
    <w:rsid w:val="000B4FC5"/>
    <w:rsid w:val="000B6582"/>
    <w:rsid w:val="000B72DA"/>
    <w:rsid w:val="000B77BA"/>
    <w:rsid w:val="000C46D0"/>
    <w:rsid w:val="000C5F07"/>
    <w:rsid w:val="000C6374"/>
    <w:rsid w:val="000D4575"/>
    <w:rsid w:val="000D572A"/>
    <w:rsid w:val="000E0887"/>
    <w:rsid w:val="000E19D5"/>
    <w:rsid w:val="000E200E"/>
    <w:rsid w:val="000E3752"/>
    <w:rsid w:val="000F06BF"/>
    <w:rsid w:val="000F3F4C"/>
    <w:rsid w:val="000F4723"/>
    <w:rsid w:val="000F53C9"/>
    <w:rsid w:val="000F61AF"/>
    <w:rsid w:val="000F6E0F"/>
    <w:rsid w:val="00104CA7"/>
    <w:rsid w:val="00110B98"/>
    <w:rsid w:val="0011320D"/>
    <w:rsid w:val="00113EB8"/>
    <w:rsid w:val="00114537"/>
    <w:rsid w:val="00115C50"/>
    <w:rsid w:val="00115E7A"/>
    <w:rsid w:val="00121819"/>
    <w:rsid w:val="00122C5D"/>
    <w:rsid w:val="00125B9F"/>
    <w:rsid w:val="00144542"/>
    <w:rsid w:val="0014591A"/>
    <w:rsid w:val="001526FF"/>
    <w:rsid w:val="00156510"/>
    <w:rsid w:val="0016029B"/>
    <w:rsid w:val="001628DB"/>
    <w:rsid w:val="00165E1A"/>
    <w:rsid w:val="00167248"/>
    <w:rsid w:val="001675D4"/>
    <w:rsid w:val="00171F8F"/>
    <w:rsid w:val="00173948"/>
    <w:rsid w:val="00174996"/>
    <w:rsid w:val="00187108"/>
    <w:rsid w:val="00192249"/>
    <w:rsid w:val="001A76F3"/>
    <w:rsid w:val="001B05C0"/>
    <w:rsid w:val="001B5176"/>
    <w:rsid w:val="001B5D68"/>
    <w:rsid w:val="001B711E"/>
    <w:rsid w:val="001C1022"/>
    <w:rsid w:val="001C1F5C"/>
    <w:rsid w:val="001C7D24"/>
    <w:rsid w:val="001D7144"/>
    <w:rsid w:val="001E0132"/>
    <w:rsid w:val="001E4F6F"/>
    <w:rsid w:val="001E61A6"/>
    <w:rsid w:val="001F053B"/>
    <w:rsid w:val="001F22D3"/>
    <w:rsid w:val="001F3E1E"/>
    <w:rsid w:val="001F4415"/>
    <w:rsid w:val="001F6510"/>
    <w:rsid w:val="001F6841"/>
    <w:rsid w:val="001F78A2"/>
    <w:rsid w:val="00204727"/>
    <w:rsid w:val="002059A7"/>
    <w:rsid w:val="00205B1F"/>
    <w:rsid w:val="00206A05"/>
    <w:rsid w:val="002126D1"/>
    <w:rsid w:val="00215343"/>
    <w:rsid w:val="0021550C"/>
    <w:rsid w:val="00217538"/>
    <w:rsid w:val="002317DF"/>
    <w:rsid w:val="002323C1"/>
    <w:rsid w:val="00232A86"/>
    <w:rsid w:val="00237988"/>
    <w:rsid w:val="00240E20"/>
    <w:rsid w:val="0024190C"/>
    <w:rsid w:val="00242A29"/>
    <w:rsid w:val="00245304"/>
    <w:rsid w:val="00245D60"/>
    <w:rsid w:val="00246993"/>
    <w:rsid w:val="002479C9"/>
    <w:rsid w:val="0025464A"/>
    <w:rsid w:val="00255C9F"/>
    <w:rsid w:val="00262968"/>
    <w:rsid w:val="0026477B"/>
    <w:rsid w:val="00265843"/>
    <w:rsid w:val="00270317"/>
    <w:rsid w:val="0027042E"/>
    <w:rsid w:val="00271341"/>
    <w:rsid w:val="00274508"/>
    <w:rsid w:val="002762FB"/>
    <w:rsid w:val="0027695F"/>
    <w:rsid w:val="002872D3"/>
    <w:rsid w:val="0029015F"/>
    <w:rsid w:val="00290562"/>
    <w:rsid w:val="00290DE5"/>
    <w:rsid w:val="00293D5A"/>
    <w:rsid w:val="00295805"/>
    <w:rsid w:val="00295B5F"/>
    <w:rsid w:val="002A4B9A"/>
    <w:rsid w:val="002B0547"/>
    <w:rsid w:val="002B6B66"/>
    <w:rsid w:val="002C0059"/>
    <w:rsid w:val="002C2E27"/>
    <w:rsid w:val="002C502A"/>
    <w:rsid w:val="002C546A"/>
    <w:rsid w:val="002C7793"/>
    <w:rsid w:val="002D0E35"/>
    <w:rsid w:val="002D4985"/>
    <w:rsid w:val="002D60A3"/>
    <w:rsid w:val="002D6CD6"/>
    <w:rsid w:val="002E0556"/>
    <w:rsid w:val="002E4388"/>
    <w:rsid w:val="002E4BFF"/>
    <w:rsid w:val="002E7101"/>
    <w:rsid w:val="002F4C3A"/>
    <w:rsid w:val="003011EB"/>
    <w:rsid w:val="003023FB"/>
    <w:rsid w:val="003024EA"/>
    <w:rsid w:val="0030553B"/>
    <w:rsid w:val="003055D8"/>
    <w:rsid w:val="00312C4A"/>
    <w:rsid w:val="00315D37"/>
    <w:rsid w:val="003160F0"/>
    <w:rsid w:val="00316CA5"/>
    <w:rsid w:val="003222F4"/>
    <w:rsid w:val="00325506"/>
    <w:rsid w:val="0032648F"/>
    <w:rsid w:val="003439D1"/>
    <w:rsid w:val="003443E4"/>
    <w:rsid w:val="003504A4"/>
    <w:rsid w:val="0035190B"/>
    <w:rsid w:val="0035552E"/>
    <w:rsid w:val="003556D8"/>
    <w:rsid w:val="003650B0"/>
    <w:rsid w:val="00367814"/>
    <w:rsid w:val="003679E9"/>
    <w:rsid w:val="00371841"/>
    <w:rsid w:val="003728CD"/>
    <w:rsid w:val="0037291B"/>
    <w:rsid w:val="00374CBB"/>
    <w:rsid w:val="003763AC"/>
    <w:rsid w:val="00393715"/>
    <w:rsid w:val="00394231"/>
    <w:rsid w:val="00394264"/>
    <w:rsid w:val="00397F66"/>
    <w:rsid w:val="003A0AF4"/>
    <w:rsid w:val="003A5425"/>
    <w:rsid w:val="003A56C2"/>
    <w:rsid w:val="003A56FE"/>
    <w:rsid w:val="003A7CF7"/>
    <w:rsid w:val="003B0255"/>
    <w:rsid w:val="003B3789"/>
    <w:rsid w:val="003B3BB1"/>
    <w:rsid w:val="003C18D4"/>
    <w:rsid w:val="003C289D"/>
    <w:rsid w:val="003C2DC6"/>
    <w:rsid w:val="003C7DDE"/>
    <w:rsid w:val="003D1536"/>
    <w:rsid w:val="003D2ED5"/>
    <w:rsid w:val="003D45F7"/>
    <w:rsid w:val="003D66FC"/>
    <w:rsid w:val="003D6B64"/>
    <w:rsid w:val="003E17E7"/>
    <w:rsid w:val="003E6CBF"/>
    <w:rsid w:val="003E7979"/>
    <w:rsid w:val="003F0B21"/>
    <w:rsid w:val="003F27B6"/>
    <w:rsid w:val="003F28E8"/>
    <w:rsid w:val="003F4A1E"/>
    <w:rsid w:val="00400480"/>
    <w:rsid w:val="0040159A"/>
    <w:rsid w:val="0040233E"/>
    <w:rsid w:val="00410FB4"/>
    <w:rsid w:val="00412FEA"/>
    <w:rsid w:val="0041333B"/>
    <w:rsid w:val="004139C6"/>
    <w:rsid w:val="004227AC"/>
    <w:rsid w:val="00422DF5"/>
    <w:rsid w:val="00425AB5"/>
    <w:rsid w:val="00427915"/>
    <w:rsid w:val="00430D1F"/>
    <w:rsid w:val="00431257"/>
    <w:rsid w:val="00431BAF"/>
    <w:rsid w:val="00432503"/>
    <w:rsid w:val="00432EF6"/>
    <w:rsid w:val="0043425A"/>
    <w:rsid w:val="00434758"/>
    <w:rsid w:val="0043481D"/>
    <w:rsid w:val="00443FF9"/>
    <w:rsid w:val="00447631"/>
    <w:rsid w:val="00457B05"/>
    <w:rsid w:val="00466C52"/>
    <w:rsid w:val="004672CF"/>
    <w:rsid w:val="00476677"/>
    <w:rsid w:val="00477208"/>
    <w:rsid w:val="0048044B"/>
    <w:rsid w:val="004815D5"/>
    <w:rsid w:val="004904F4"/>
    <w:rsid w:val="00494813"/>
    <w:rsid w:val="0049605D"/>
    <w:rsid w:val="00497434"/>
    <w:rsid w:val="004A1200"/>
    <w:rsid w:val="004A38E5"/>
    <w:rsid w:val="004A5676"/>
    <w:rsid w:val="004A6A08"/>
    <w:rsid w:val="004A7568"/>
    <w:rsid w:val="004B0DE4"/>
    <w:rsid w:val="004B2E6E"/>
    <w:rsid w:val="004B7B1F"/>
    <w:rsid w:val="004C6539"/>
    <w:rsid w:val="004C6C09"/>
    <w:rsid w:val="004E2B31"/>
    <w:rsid w:val="004E3E3F"/>
    <w:rsid w:val="004E3E79"/>
    <w:rsid w:val="004E541F"/>
    <w:rsid w:val="004E69D0"/>
    <w:rsid w:val="004E6CAC"/>
    <w:rsid w:val="004F7D06"/>
    <w:rsid w:val="005004EF"/>
    <w:rsid w:val="00501BD0"/>
    <w:rsid w:val="005024F4"/>
    <w:rsid w:val="0050403D"/>
    <w:rsid w:val="005040C0"/>
    <w:rsid w:val="0050518B"/>
    <w:rsid w:val="0051004F"/>
    <w:rsid w:val="00520486"/>
    <w:rsid w:val="005240B4"/>
    <w:rsid w:val="00524D07"/>
    <w:rsid w:val="00542C65"/>
    <w:rsid w:val="005440DD"/>
    <w:rsid w:val="00544B0C"/>
    <w:rsid w:val="00546B39"/>
    <w:rsid w:val="00551085"/>
    <w:rsid w:val="005523B4"/>
    <w:rsid w:val="005620FC"/>
    <w:rsid w:val="005633D2"/>
    <w:rsid w:val="00563BE5"/>
    <w:rsid w:val="00563C4E"/>
    <w:rsid w:val="005763A9"/>
    <w:rsid w:val="00583293"/>
    <w:rsid w:val="00587BE5"/>
    <w:rsid w:val="00595E9B"/>
    <w:rsid w:val="00596869"/>
    <w:rsid w:val="005A637A"/>
    <w:rsid w:val="005B2B6E"/>
    <w:rsid w:val="005B57DE"/>
    <w:rsid w:val="005B61E5"/>
    <w:rsid w:val="005B7AE1"/>
    <w:rsid w:val="005C0647"/>
    <w:rsid w:val="005D2251"/>
    <w:rsid w:val="005D4460"/>
    <w:rsid w:val="005E257E"/>
    <w:rsid w:val="005E387A"/>
    <w:rsid w:val="005E6313"/>
    <w:rsid w:val="005E6DBA"/>
    <w:rsid w:val="005F098D"/>
    <w:rsid w:val="005F31A0"/>
    <w:rsid w:val="005F44D1"/>
    <w:rsid w:val="00602F0D"/>
    <w:rsid w:val="00606E76"/>
    <w:rsid w:val="00610D50"/>
    <w:rsid w:val="00611D7E"/>
    <w:rsid w:val="00613288"/>
    <w:rsid w:val="006146D1"/>
    <w:rsid w:val="00616206"/>
    <w:rsid w:val="0061708E"/>
    <w:rsid w:val="006268F0"/>
    <w:rsid w:val="00632070"/>
    <w:rsid w:val="00633CDD"/>
    <w:rsid w:val="00634909"/>
    <w:rsid w:val="00635D55"/>
    <w:rsid w:val="00641254"/>
    <w:rsid w:val="00652904"/>
    <w:rsid w:val="006532E2"/>
    <w:rsid w:val="0065334D"/>
    <w:rsid w:val="0065347E"/>
    <w:rsid w:val="0065358B"/>
    <w:rsid w:val="00656161"/>
    <w:rsid w:val="00660C29"/>
    <w:rsid w:val="00661FB7"/>
    <w:rsid w:val="00661FBA"/>
    <w:rsid w:val="00662D8A"/>
    <w:rsid w:val="00663068"/>
    <w:rsid w:val="0066530E"/>
    <w:rsid w:val="00672E72"/>
    <w:rsid w:val="0067411E"/>
    <w:rsid w:val="00692CC4"/>
    <w:rsid w:val="00695FC4"/>
    <w:rsid w:val="006960AD"/>
    <w:rsid w:val="006A14D5"/>
    <w:rsid w:val="006A1780"/>
    <w:rsid w:val="006A2790"/>
    <w:rsid w:val="006A5C43"/>
    <w:rsid w:val="006A73B2"/>
    <w:rsid w:val="006B4708"/>
    <w:rsid w:val="006B4F3D"/>
    <w:rsid w:val="006B70BE"/>
    <w:rsid w:val="006C40E5"/>
    <w:rsid w:val="006C4F18"/>
    <w:rsid w:val="006D0BC5"/>
    <w:rsid w:val="006D3205"/>
    <w:rsid w:val="006D4936"/>
    <w:rsid w:val="006D7E9A"/>
    <w:rsid w:val="006E279B"/>
    <w:rsid w:val="006F005B"/>
    <w:rsid w:val="006F20F8"/>
    <w:rsid w:val="006F477A"/>
    <w:rsid w:val="006F5783"/>
    <w:rsid w:val="006F7344"/>
    <w:rsid w:val="00701CEE"/>
    <w:rsid w:val="0071077B"/>
    <w:rsid w:val="00711439"/>
    <w:rsid w:val="00713C27"/>
    <w:rsid w:val="00714177"/>
    <w:rsid w:val="00716C33"/>
    <w:rsid w:val="00725378"/>
    <w:rsid w:val="007279E4"/>
    <w:rsid w:val="007319A3"/>
    <w:rsid w:val="00733538"/>
    <w:rsid w:val="007341B2"/>
    <w:rsid w:val="007402E0"/>
    <w:rsid w:val="00741164"/>
    <w:rsid w:val="0074317B"/>
    <w:rsid w:val="00753609"/>
    <w:rsid w:val="00754AEA"/>
    <w:rsid w:val="00755AEA"/>
    <w:rsid w:val="00756574"/>
    <w:rsid w:val="00764394"/>
    <w:rsid w:val="00764707"/>
    <w:rsid w:val="00766692"/>
    <w:rsid w:val="00771F30"/>
    <w:rsid w:val="0077233C"/>
    <w:rsid w:val="007748D9"/>
    <w:rsid w:val="00776FAC"/>
    <w:rsid w:val="0078082C"/>
    <w:rsid w:val="00783873"/>
    <w:rsid w:val="00785793"/>
    <w:rsid w:val="007861EE"/>
    <w:rsid w:val="0078706A"/>
    <w:rsid w:val="00796653"/>
    <w:rsid w:val="007A01A1"/>
    <w:rsid w:val="007A0A6C"/>
    <w:rsid w:val="007A13FD"/>
    <w:rsid w:val="007A2988"/>
    <w:rsid w:val="007A6DF2"/>
    <w:rsid w:val="007B1988"/>
    <w:rsid w:val="007B1D5C"/>
    <w:rsid w:val="007B25C8"/>
    <w:rsid w:val="007B2983"/>
    <w:rsid w:val="007B6B48"/>
    <w:rsid w:val="007C4099"/>
    <w:rsid w:val="007C6547"/>
    <w:rsid w:val="007C7824"/>
    <w:rsid w:val="007C7AF0"/>
    <w:rsid w:val="007D20D5"/>
    <w:rsid w:val="007E106B"/>
    <w:rsid w:val="007E3CE9"/>
    <w:rsid w:val="007F47FE"/>
    <w:rsid w:val="008009EC"/>
    <w:rsid w:val="008014FA"/>
    <w:rsid w:val="008026C1"/>
    <w:rsid w:val="00807442"/>
    <w:rsid w:val="00807F08"/>
    <w:rsid w:val="00812496"/>
    <w:rsid w:val="00814849"/>
    <w:rsid w:val="008156D4"/>
    <w:rsid w:val="00817498"/>
    <w:rsid w:val="008229BB"/>
    <w:rsid w:val="00825BB7"/>
    <w:rsid w:val="00826394"/>
    <w:rsid w:val="00830F67"/>
    <w:rsid w:val="00832043"/>
    <w:rsid w:val="00832819"/>
    <w:rsid w:val="0083345D"/>
    <w:rsid w:val="0083475B"/>
    <w:rsid w:val="00840CF7"/>
    <w:rsid w:val="00841882"/>
    <w:rsid w:val="008514B2"/>
    <w:rsid w:val="00853690"/>
    <w:rsid w:val="00855454"/>
    <w:rsid w:val="00856E3E"/>
    <w:rsid w:val="00857883"/>
    <w:rsid w:val="00857E42"/>
    <w:rsid w:val="0086140B"/>
    <w:rsid w:val="00865143"/>
    <w:rsid w:val="0086565D"/>
    <w:rsid w:val="00865E75"/>
    <w:rsid w:val="00871B5F"/>
    <w:rsid w:val="00873BB7"/>
    <w:rsid w:val="00876F36"/>
    <w:rsid w:val="00877898"/>
    <w:rsid w:val="00882554"/>
    <w:rsid w:val="00887110"/>
    <w:rsid w:val="008A0A28"/>
    <w:rsid w:val="008A31EE"/>
    <w:rsid w:val="008B0BCB"/>
    <w:rsid w:val="008B5D57"/>
    <w:rsid w:val="008C0DAC"/>
    <w:rsid w:val="008C1AD2"/>
    <w:rsid w:val="008C4C13"/>
    <w:rsid w:val="008C704D"/>
    <w:rsid w:val="008D126D"/>
    <w:rsid w:val="008D1849"/>
    <w:rsid w:val="008D3209"/>
    <w:rsid w:val="008D5D12"/>
    <w:rsid w:val="008D6B32"/>
    <w:rsid w:val="008E08CC"/>
    <w:rsid w:val="008E4B67"/>
    <w:rsid w:val="008E6651"/>
    <w:rsid w:val="008E6C42"/>
    <w:rsid w:val="008F0D1A"/>
    <w:rsid w:val="008F43B1"/>
    <w:rsid w:val="008F4F95"/>
    <w:rsid w:val="00901F73"/>
    <w:rsid w:val="00904BB3"/>
    <w:rsid w:val="009078D6"/>
    <w:rsid w:val="00912611"/>
    <w:rsid w:val="00923AFC"/>
    <w:rsid w:val="009261B3"/>
    <w:rsid w:val="00927B5D"/>
    <w:rsid w:val="00937E2A"/>
    <w:rsid w:val="009408C9"/>
    <w:rsid w:val="0094520E"/>
    <w:rsid w:val="009614A6"/>
    <w:rsid w:val="00962341"/>
    <w:rsid w:val="00963C71"/>
    <w:rsid w:val="00966817"/>
    <w:rsid w:val="009723E1"/>
    <w:rsid w:val="00972409"/>
    <w:rsid w:val="009748A5"/>
    <w:rsid w:val="0097581F"/>
    <w:rsid w:val="00977E11"/>
    <w:rsid w:val="009838E9"/>
    <w:rsid w:val="00986C67"/>
    <w:rsid w:val="00994967"/>
    <w:rsid w:val="009A2971"/>
    <w:rsid w:val="009A52DF"/>
    <w:rsid w:val="009A542D"/>
    <w:rsid w:val="009A5B3D"/>
    <w:rsid w:val="009A6304"/>
    <w:rsid w:val="009A7E1B"/>
    <w:rsid w:val="009A7E81"/>
    <w:rsid w:val="009B1DFC"/>
    <w:rsid w:val="009B297E"/>
    <w:rsid w:val="009B36F9"/>
    <w:rsid w:val="009C0265"/>
    <w:rsid w:val="009C6A77"/>
    <w:rsid w:val="009D2481"/>
    <w:rsid w:val="009D6B9D"/>
    <w:rsid w:val="009E2CF0"/>
    <w:rsid w:val="009E50B5"/>
    <w:rsid w:val="009E514F"/>
    <w:rsid w:val="009E620B"/>
    <w:rsid w:val="009E7185"/>
    <w:rsid w:val="009F0EDB"/>
    <w:rsid w:val="009F3934"/>
    <w:rsid w:val="009F780B"/>
    <w:rsid w:val="00A055F0"/>
    <w:rsid w:val="00A0785C"/>
    <w:rsid w:val="00A11BA7"/>
    <w:rsid w:val="00A13DF1"/>
    <w:rsid w:val="00A14A62"/>
    <w:rsid w:val="00A14B7D"/>
    <w:rsid w:val="00A203B0"/>
    <w:rsid w:val="00A20FC6"/>
    <w:rsid w:val="00A21239"/>
    <w:rsid w:val="00A222BD"/>
    <w:rsid w:val="00A2399C"/>
    <w:rsid w:val="00A34A50"/>
    <w:rsid w:val="00A37ABB"/>
    <w:rsid w:val="00A456B1"/>
    <w:rsid w:val="00A511A8"/>
    <w:rsid w:val="00A511EA"/>
    <w:rsid w:val="00A61710"/>
    <w:rsid w:val="00A63302"/>
    <w:rsid w:val="00A65AD0"/>
    <w:rsid w:val="00A670E5"/>
    <w:rsid w:val="00A67476"/>
    <w:rsid w:val="00A67B8A"/>
    <w:rsid w:val="00A758CE"/>
    <w:rsid w:val="00A80D23"/>
    <w:rsid w:val="00A8203F"/>
    <w:rsid w:val="00A83C02"/>
    <w:rsid w:val="00A860C0"/>
    <w:rsid w:val="00A867A5"/>
    <w:rsid w:val="00A86A44"/>
    <w:rsid w:val="00A91208"/>
    <w:rsid w:val="00A93A1A"/>
    <w:rsid w:val="00A9496D"/>
    <w:rsid w:val="00A9603A"/>
    <w:rsid w:val="00AA0980"/>
    <w:rsid w:val="00AA6AF2"/>
    <w:rsid w:val="00AB1C3B"/>
    <w:rsid w:val="00AB1DE1"/>
    <w:rsid w:val="00AC0317"/>
    <w:rsid w:val="00AC11B5"/>
    <w:rsid w:val="00AC22C1"/>
    <w:rsid w:val="00AC33E9"/>
    <w:rsid w:val="00AC6BD5"/>
    <w:rsid w:val="00AD2768"/>
    <w:rsid w:val="00AE1240"/>
    <w:rsid w:val="00AE216E"/>
    <w:rsid w:val="00AE3D4B"/>
    <w:rsid w:val="00AE49CB"/>
    <w:rsid w:val="00AF2F15"/>
    <w:rsid w:val="00AF4B14"/>
    <w:rsid w:val="00AF5362"/>
    <w:rsid w:val="00AF5F23"/>
    <w:rsid w:val="00AF7F28"/>
    <w:rsid w:val="00B00FA8"/>
    <w:rsid w:val="00B0798B"/>
    <w:rsid w:val="00B07C01"/>
    <w:rsid w:val="00B13008"/>
    <w:rsid w:val="00B15183"/>
    <w:rsid w:val="00B16324"/>
    <w:rsid w:val="00B16FC4"/>
    <w:rsid w:val="00B175DC"/>
    <w:rsid w:val="00B208A4"/>
    <w:rsid w:val="00B23E8D"/>
    <w:rsid w:val="00B3302F"/>
    <w:rsid w:val="00B3638D"/>
    <w:rsid w:val="00B407D7"/>
    <w:rsid w:val="00B43BE1"/>
    <w:rsid w:val="00B4428D"/>
    <w:rsid w:val="00B45D86"/>
    <w:rsid w:val="00B52292"/>
    <w:rsid w:val="00B551A4"/>
    <w:rsid w:val="00B5614E"/>
    <w:rsid w:val="00B57E54"/>
    <w:rsid w:val="00B61B9B"/>
    <w:rsid w:val="00B64337"/>
    <w:rsid w:val="00B66AE9"/>
    <w:rsid w:val="00B71293"/>
    <w:rsid w:val="00B7307C"/>
    <w:rsid w:val="00B73928"/>
    <w:rsid w:val="00B74792"/>
    <w:rsid w:val="00B7683C"/>
    <w:rsid w:val="00B8351E"/>
    <w:rsid w:val="00B8608B"/>
    <w:rsid w:val="00B87671"/>
    <w:rsid w:val="00B87B05"/>
    <w:rsid w:val="00B87F50"/>
    <w:rsid w:val="00B90B73"/>
    <w:rsid w:val="00B921B4"/>
    <w:rsid w:val="00B92254"/>
    <w:rsid w:val="00B922E8"/>
    <w:rsid w:val="00BA0B2F"/>
    <w:rsid w:val="00BA0D7C"/>
    <w:rsid w:val="00BA3693"/>
    <w:rsid w:val="00BA59CE"/>
    <w:rsid w:val="00BA7FC8"/>
    <w:rsid w:val="00BB0218"/>
    <w:rsid w:val="00BC24EA"/>
    <w:rsid w:val="00BC5829"/>
    <w:rsid w:val="00BD0214"/>
    <w:rsid w:val="00BD7841"/>
    <w:rsid w:val="00BE0B48"/>
    <w:rsid w:val="00BE2CD7"/>
    <w:rsid w:val="00BF0305"/>
    <w:rsid w:val="00BF16B7"/>
    <w:rsid w:val="00BF391A"/>
    <w:rsid w:val="00BF6E59"/>
    <w:rsid w:val="00C00C01"/>
    <w:rsid w:val="00C03D06"/>
    <w:rsid w:val="00C05C34"/>
    <w:rsid w:val="00C05DF5"/>
    <w:rsid w:val="00C05E8F"/>
    <w:rsid w:val="00C075D7"/>
    <w:rsid w:val="00C07665"/>
    <w:rsid w:val="00C11FD7"/>
    <w:rsid w:val="00C143F1"/>
    <w:rsid w:val="00C23531"/>
    <w:rsid w:val="00C23DC0"/>
    <w:rsid w:val="00C24904"/>
    <w:rsid w:val="00C27985"/>
    <w:rsid w:val="00C32D43"/>
    <w:rsid w:val="00C50F5B"/>
    <w:rsid w:val="00C51302"/>
    <w:rsid w:val="00C5240F"/>
    <w:rsid w:val="00C5566D"/>
    <w:rsid w:val="00C62146"/>
    <w:rsid w:val="00C64BCA"/>
    <w:rsid w:val="00C66279"/>
    <w:rsid w:val="00C67EC5"/>
    <w:rsid w:val="00C70C7C"/>
    <w:rsid w:val="00C7196B"/>
    <w:rsid w:val="00C7251A"/>
    <w:rsid w:val="00C7293E"/>
    <w:rsid w:val="00C734E6"/>
    <w:rsid w:val="00C75286"/>
    <w:rsid w:val="00C8169D"/>
    <w:rsid w:val="00C850D7"/>
    <w:rsid w:val="00C96C39"/>
    <w:rsid w:val="00CA2F76"/>
    <w:rsid w:val="00CB0829"/>
    <w:rsid w:val="00CB37BE"/>
    <w:rsid w:val="00CB788F"/>
    <w:rsid w:val="00CC09AF"/>
    <w:rsid w:val="00CC2BEB"/>
    <w:rsid w:val="00CC3705"/>
    <w:rsid w:val="00CC50E3"/>
    <w:rsid w:val="00CD0269"/>
    <w:rsid w:val="00CD2631"/>
    <w:rsid w:val="00CD365E"/>
    <w:rsid w:val="00CE3F69"/>
    <w:rsid w:val="00CE7F20"/>
    <w:rsid w:val="00CF0501"/>
    <w:rsid w:val="00CF2C2B"/>
    <w:rsid w:val="00CF3D04"/>
    <w:rsid w:val="00D00F7A"/>
    <w:rsid w:val="00D044B9"/>
    <w:rsid w:val="00D04697"/>
    <w:rsid w:val="00D13A69"/>
    <w:rsid w:val="00D15395"/>
    <w:rsid w:val="00D15CB7"/>
    <w:rsid w:val="00D203B3"/>
    <w:rsid w:val="00D22C96"/>
    <w:rsid w:val="00D25E45"/>
    <w:rsid w:val="00D3006F"/>
    <w:rsid w:val="00D30CCB"/>
    <w:rsid w:val="00D3143C"/>
    <w:rsid w:val="00D33885"/>
    <w:rsid w:val="00D368F9"/>
    <w:rsid w:val="00D43A45"/>
    <w:rsid w:val="00D478A1"/>
    <w:rsid w:val="00D47AA0"/>
    <w:rsid w:val="00D520B2"/>
    <w:rsid w:val="00D5669F"/>
    <w:rsid w:val="00D57F70"/>
    <w:rsid w:val="00D64D5A"/>
    <w:rsid w:val="00D67CC4"/>
    <w:rsid w:val="00D727D7"/>
    <w:rsid w:val="00D77BEA"/>
    <w:rsid w:val="00D8262B"/>
    <w:rsid w:val="00D95BCB"/>
    <w:rsid w:val="00D96E81"/>
    <w:rsid w:val="00DA29D7"/>
    <w:rsid w:val="00DA5160"/>
    <w:rsid w:val="00DA7206"/>
    <w:rsid w:val="00DB367E"/>
    <w:rsid w:val="00DB471B"/>
    <w:rsid w:val="00DC0ACA"/>
    <w:rsid w:val="00DC56E9"/>
    <w:rsid w:val="00DD531F"/>
    <w:rsid w:val="00DD599F"/>
    <w:rsid w:val="00DD78F6"/>
    <w:rsid w:val="00DD7CDD"/>
    <w:rsid w:val="00DE1D34"/>
    <w:rsid w:val="00DE35C5"/>
    <w:rsid w:val="00DF10CD"/>
    <w:rsid w:val="00DF22F6"/>
    <w:rsid w:val="00DF65F0"/>
    <w:rsid w:val="00E026C8"/>
    <w:rsid w:val="00E0373E"/>
    <w:rsid w:val="00E11057"/>
    <w:rsid w:val="00E204FC"/>
    <w:rsid w:val="00E21D52"/>
    <w:rsid w:val="00E21FFC"/>
    <w:rsid w:val="00E22075"/>
    <w:rsid w:val="00E22135"/>
    <w:rsid w:val="00E254D4"/>
    <w:rsid w:val="00E2724B"/>
    <w:rsid w:val="00E40104"/>
    <w:rsid w:val="00E42A0F"/>
    <w:rsid w:val="00E43CF2"/>
    <w:rsid w:val="00E471BC"/>
    <w:rsid w:val="00E52127"/>
    <w:rsid w:val="00E529D1"/>
    <w:rsid w:val="00E6109B"/>
    <w:rsid w:val="00E6492F"/>
    <w:rsid w:val="00E66A00"/>
    <w:rsid w:val="00E675FE"/>
    <w:rsid w:val="00E67E3B"/>
    <w:rsid w:val="00E70AE4"/>
    <w:rsid w:val="00E70F9D"/>
    <w:rsid w:val="00E729A5"/>
    <w:rsid w:val="00E74858"/>
    <w:rsid w:val="00E766BA"/>
    <w:rsid w:val="00E80322"/>
    <w:rsid w:val="00E90D2E"/>
    <w:rsid w:val="00E916FB"/>
    <w:rsid w:val="00E92238"/>
    <w:rsid w:val="00E968B8"/>
    <w:rsid w:val="00EA0213"/>
    <w:rsid w:val="00EA6C74"/>
    <w:rsid w:val="00EA6E21"/>
    <w:rsid w:val="00EB0BC9"/>
    <w:rsid w:val="00EB10A1"/>
    <w:rsid w:val="00EB461C"/>
    <w:rsid w:val="00EB72C1"/>
    <w:rsid w:val="00EB7D0A"/>
    <w:rsid w:val="00EC1830"/>
    <w:rsid w:val="00EC4AB3"/>
    <w:rsid w:val="00EC5D7E"/>
    <w:rsid w:val="00ED4CB9"/>
    <w:rsid w:val="00ED619A"/>
    <w:rsid w:val="00ED6373"/>
    <w:rsid w:val="00EE1CDD"/>
    <w:rsid w:val="00EE254C"/>
    <w:rsid w:val="00EE5D52"/>
    <w:rsid w:val="00EE6BBB"/>
    <w:rsid w:val="00EE7307"/>
    <w:rsid w:val="00EF184E"/>
    <w:rsid w:val="00EF31B4"/>
    <w:rsid w:val="00EF481D"/>
    <w:rsid w:val="00EF7613"/>
    <w:rsid w:val="00F00948"/>
    <w:rsid w:val="00F03144"/>
    <w:rsid w:val="00F0350C"/>
    <w:rsid w:val="00F035E5"/>
    <w:rsid w:val="00F044CE"/>
    <w:rsid w:val="00F04985"/>
    <w:rsid w:val="00F069E6"/>
    <w:rsid w:val="00F12504"/>
    <w:rsid w:val="00F139BE"/>
    <w:rsid w:val="00F1706D"/>
    <w:rsid w:val="00F241C3"/>
    <w:rsid w:val="00F25C0B"/>
    <w:rsid w:val="00F3061D"/>
    <w:rsid w:val="00F30DBB"/>
    <w:rsid w:val="00F36017"/>
    <w:rsid w:val="00F37A50"/>
    <w:rsid w:val="00F45A37"/>
    <w:rsid w:val="00F46E09"/>
    <w:rsid w:val="00F4726B"/>
    <w:rsid w:val="00F52C15"/>
    <w:rsid w:val="00F541FF"/>
    <w:rsid w:val="00F54806"/>
    <w:rsid w:val="00F54CE5"/>
    <w:rsid w:val="00F619C6"/>
    <w:rsid w:val="00F653CC"/>
    <w:rsid w:val="00F65751"/>
    <w:rsid w:val="00F76575"/>
    <w:rsid w:val="00F77EC5"/>
    <w:rsid w:val="00F82486"/>
    <w:rsid w:val="00F83D2C"/>
    <w:rsid w:val="00F84B1B"/>
    <w:rsid w:val="00F8708F"/>
    <w:rsid w:val="00F90318"/>
    <w:rsid w:val="00F91DEE"/>
    <w:rsid w:val="00F92775"/>
    <w:rsid w:val="00F93B73"/>
    <w:rsid w:val="00F94181"/>
    <w:rsid w:val="00F969B8"/>
    <w:rsid w:val="00F97D8B"/>
    <w:rsid w:val="00FA6B73"/>
    <w:rsid w:val="00FA70B5"/>
    <w:rsid w:val="00FB2510"/>
    <w:rsid w:val="00FB6D32"/>
    <w:rsid w:val="00FC19F8"/>
    <w:rsid w:val="00FC2A85"/>
    <w:rsid w:val="00FC7FE9"/>
    <w:rsid w:val="00FD07C8"/>
    <w:rsid w:val="00FD28A2"/>
    <w:rsid w:val="00FD3321"/>
    <w:rsid w:val="00FD67B6"/>
    <w:rsid w:val="00FE0251"/>
    <w:rsid w:val="00FE36EF"/>
    <w:rsid w:val="00FE56D7"/>
    <w:rsid w:val="00FE742A"/>
    <w:rsid w:val="00FE7E60"/>
    <w:rsid w:val="00FF0424"/>
    <w:rsid w:val="00FF1EF2"/>
    <w:rsid w:val="00FF342B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6EF"/>
  <w15:docId w15:val="{E0BC81A5-51B2-2845-99FA-A565EAD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0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jc w:val="both"/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14:ligatures w14:val="standardContextual"/>
    </w:rPr>
  </w:style>
  <w:style w:type="paragraph" w:styleId="Heading1">
    <w:name w:val="heading 1"/>
    <w:basedOn w:val="Normal"/>
    <w:next w:val="Normal1st"/>
    <w:link w:val="Heading1Char"/>
    <w:uiPriority w:val="9"/>
    <w:qFormat/>
    <w:rsid w:val="002059A7"/>
    <w:pPr>
      <w:keepNext/>
      <w:keepLines/>
      <w:spacing w:before="960" w:after="480"/>
      <w:jc w:val="center"/>
      <w:outlineLvl w:val="0"/>
    </w:pPr>
    <w:rPr>
      <w:rFonts w:asciiTheme="majorHAnsi" w:eastAsiaTheme="majorEastAsia" w:hAnsiTheme="majorHAnsi" w:cs="Times New Roman (Headings CS)"/>
      <w:smallCaps/>
      <w:color w:val="000000" w:themeColor="text1"/>
      <w:sz w:val="32"/>
      <w:szCs w:val="32"/>
    </w:rPr>
  </w:style>
  <w:style w:type="paragraph" w:styleId="Heading2">
    <w:name w:val="heading 2"/>
    <w:basedOn w:val="Normal"/>
    <w:next w:val="Normal1st"/>
    <w:link w:val="Heading2Char"/>
    <w:uiPriority w:val="9"/>
    <w:unhideWhenUsed/>
    <w:qFormat/>
    <w:rsid w:val="002E4388"/>
    <w:pPr>
      <w:keepNext/>
      <w:keepLines/>
      <w:spacing w:before="960" w:after="240"/>
      <w:outlineLvl w:val="1"/>
    </w:pPr>
    <w:rPr>
      <w:rFonts w:asciiTheme="majorHAnsi" w:eastAsiaTheme="majorEastAsia" w:hAnsiTheme="majorHAnsi" w:cstheme="majorBidi"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3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Normal1st">
    <w:name w:val="Normal 1st"/>
    <w:basedOn w:val="Normal"/>
    <w:autoRedefine/>
    <w:qFormat/>
    <w:rsid w:val="00A20FC6"/>
  </w:style>
  <w:style w:type="paragraph" w:styleId="Title">
    <w:name w:val="Title"/>
    <w:uiPriority w:val="10"/>
    <w:qFormat/>
    <w:pPr>
      <w:spacing w:line="360" w:lineRule="auto"/>
      <w:jc w:val="center"/>
      <w:outlineLvl w:val="0"/>
    </w:pPr>
    <w:rPr>
      <w:rFonts w:cs="Arial Unicode MS"/>
      <w:smallCap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uiPriority w:val="39"/>
    <w:rsid w:val="005C06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</w:pPr>
    <w:rPr>
      <w:rFonts w:asciiTheme="minorHAnsi" w:eastAsia="Times New Roman" w:hAnsiTheme="minorHAnsi" w:cs="Times New Roman (Body)"/>
      <w:b/>
      <w:bCs/>
      <w:smallCaps/>
      <w:sz w:val="24"/>
      <w:szCs w:val="22"/>
      <w:bdr w:val="none" w:sz="0" w:space="0" w:color="auto"/>
      <w:lang w:val="hu-HU"/>
    </w:rPr>
  </w:style>
  <w:style w:type="paragraph" w:customStyle="1" w:styleId="body">
    <w:name w:val="body"/>
    <w:pPr>
      <w:spacing w:line="360" w:lineRule="auto"/>
      <w:ind w:firstLine="283"/>
      <w:jc w:val="both"/>
      <w:outlineLvl w:val="0"/>
    </w:pPr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parent">
    <w:name w:val="TOC 2 parent"/>
    <w:pP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aliases w:val="TOC"/>
    <w:basedOn w:val="TOC2parent"/>
    <w:next w:val="TOC2parent"/>
    <w:uiPriority w:val="39"/>
    <w:rsid w:val="00616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638"/>
      </w:tabs>
      <w:spacing w:before="240" w:after="240" w:line="360" w:lineRule="auto"/>
      <w:ind w:left="288"/>
    </w:pPr>
    <w:rPr>
      <w:rFonts w:asciiTheme="minorHAnsi" w:eastAsia="Times New Roman" w:hAnsiTheme="minorHAnsi" w:cs="Times New Roman (Body)"/>
      <w:bCs/>
      <w:smallCaps/>
      <w:color w:val="auto"/>
      <w:sz w:val="24"/>
      <w:szCs w:val="22"/>
      <w:bdr w:val="none" w:sz="0" w:space="0" w:color="auto"/>
      <w:lang w:val="hu-HU"/>
      <w14:textOutline w14:w="0" w14:cap="rnd" w14:cmpd="sng" w14:algn="ctr">
        <w14:noFill/>
        <w14:prstDash w14:val="solid"/>
        <w14:bevel/>
      </w14:textOutline>
    </w:rPr>
  </w:style>
  <w:style w:type="paragraph" w:customStyle="1" w:styleId="sub">
    <w:name w:val="sub"/>
    <w:pPr>
      <w:keepNext/>
      <w:spacing w:before="960" w:after="480" w:line="360" w:lineRule="auto"/>
      <w:jc w:val="center"/>
      <w:outlineLvl w:val="1"/>
    </w:pPr>
    <w:rPr>
      <w:rFonts w:eastAsia="Times New Roman"/>
      <w:small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st">
    <w:name w:val="body 1st"/>
    <w:pPr>
      <w:spacing w:line="360" w:lineRule="auto"/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n">
    <w:name w:val="Fn"/>
    <w:basedOn w:val="Normal"/>
    <w:autoRedefine/>
    <w:qFormat/>
    <w:rsid w:val="00021DE3"/>
    <w:pPr>
      <w:spacing w:line="240" w:lineRule="auto"/>
    </w:pPr>
    <w:rPr>
      <w:color w:val="000000" w:themeColor="text1"/>
      <w:sz w:val="20"/>
    </w:rPr>
  </w:style>
  <w:style w:type="paragraph" w:customStyle="1" w:styleId="Quote1">
    <w:name w:val="Quote1"/>
    <w:basedOn w:val="Normal"/>
    <w:qFormat/>
    <w:rsid w:val="00F54CE5"/>
    <w:pPr>
      <w:spacing w:before="480" w:after="480"/>
      <w:ind w:left="567" w:right="567"/>
    </w:pPr>
    <w:rPr>
      <w:sz w:val="20"/>
    </w:rPr>
  </w:style>
  <w:style w:type="paragraph" w:styleId="Quote">
    <w:name w:val="Quote"/>
    <w:pPr>
      <w:spacing w:before="240" w:after="240" w:line="360" w:lineRule="auto"/>
      <w:ind w:left="567" w:right="567"/>
      <w:jc w:val="both"/>
    </w:pPr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2">
    <w:name w:val="sub 2"/>
    <w:pPr>
      <w:keepNext/>
      <w:spacing w:before="960" w:after="480" w:line="360" w:lineRule="auto"/>
      <w:outlineLvl w:val="0"/>
    </w:pPr>
    <w:rPr>
      <w:rFonts w:cs="Arial Unicode MS"/>
      <w:smallCap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ibliogaphy">
    <w:name w:val="bibliogaphy"/>
    <w:basedOn w:val="Normal1st"/>
    <w:rsid w:val="005763A9"/>
    <w:pPr>
      <w:ind w:left="288" w:hanging="288"/>
    </w:pPr>
    <w:rPr>
      <w:rFonts w:cs="Arial Unicode MS"/>
      <w:color w:val="000000" w:themeColor="text1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59A7"/>
    <w:rPr>
      <w:rFonts w:asciiTheme="majorHAnsi" w:eastAsiaTheme="majorEastAsia" w:hAnsiTheme="majorHAnsi" w:cs="Times New Roman (Headings CS)"/>
      <w:smallCaps/>
      <w:color w:val="000000" w:themeColor="text1"/>
      <w:sz w:val="32"/>
      <w:szCs w:val="32"/>
      <w:lang w:val="hu-HU"/>
    </w:rPr>
  </w:style>
  <w:style w:type="character" w:customStyle="1" w:styleId="Heading2Char">
    <w:name w:val="Heading 2 Char"/>
    <w:basedOn w:val="DefaultParagraphFont"/>
    <w:link w:val="Heading2"/>
    <w:uiPriority w:val="9"/>
    <w:rsid w:val="002E4388"/>
    <w:rPr>
      <w:rFonts w:asciiTheme="majorHAnsi" w:eastAsiaTheme="majorEastAsia" w:hAnsiTheme="majorHAnsi" w:cstheme="majorBidi"/>
      <w:i/>
      <w:color w:val="000000" w:themeColor="text1"/>
      <w:sz w:val="24"/>
      <w:szCs w:val="26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EC5D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D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7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BF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BFF"/>
    <w:rPr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2E4BFF"/>
    <w:rPr>
      <w:vertAlign w:val="superscript"/>
    </w:rPr>
  </w:style>
  <w:style w:type="paragraph" w:customStyle="1" w:styleId="Title1">
    <w:name w:val="Title1"/>
    <w:basedOn w:val="Normal"/>
    <w:qFormat/>
    <w:rsid w:val="004C6539"/>
    <w:pPr>
      <w:jc w:val="center"/>
    </w:pPr>
    <w:rPr>
      <w:b/>
      <w:smallCaps/>
      <w:sz w:val="40"/>
    </w:rPr>
  </w:style>
  <w:style w:type="paragraph" w:styleId="Revision">
    <w:name w:val="Revision"/>
    <w:hidden/>
    <w:uiPriority w:val="99"/>
    <w:semiHidden/>
    <w:rsid w:val="00C734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317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317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hu-HU"/>
    </w:rPr>
  </w:style>
  <w:style w:type="paragraph" w:styleId="TOC3">
    <w:name w:val="toc 3"/>
    <w:basedOn w:val="Normal"/>
    <w:next w:val="Normal"/>
    <w:autoRedefine/>
    <w:uiPriority w:val="39"/>
    <w:unhideWhenUsed/>
    <w:rsid w:val="00270317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70317"/>
    <w:rPr>
      <w:rFonts w:cs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FC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764394"/>
  </w:style>
  <w:style w:type="paragraph" w:styleId="ListParagraph">
    <w:name w:val="List Paragraph"/>
    <w:basedOn w:val="Normal"/>
    <w:uiPriority w:val="34"/>
    <w:qFormat/>
    <w:rsid w:val="00F84B1B"/>
    <w:pPr>
      <w:ind w:left="720"/>
      <w:contextualSpacing/>
    </w:pPr>
  </w:style>
  <w:style w:type="paragraph" w:styleId="NoSpacing">
    <w:name w:val="No Spacing"/>
    <w:uiPriority w:val="1"/>
    <w:qFormat/>
    <w:rsid w:val="00F91D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  <w:style w:type="paragraph" w:customStyle="1" w:styleId="bib">
    <w:name w:val="bib"/>
    <w:basedOn w:val="Normal"/>
    <w:qFormat/>
    <w:rsid w:val="0037291B"/>
    <w:pPr>
      <w:autoSpaceDE w:val="0"/>
      <w:autoSpaceDN w:val="0"/>
      <w:adjustRightInd w:val="0"/>
      <w:spacing w:after="0" w:line="240" w:lineRule="auto"/>
      <w:ind w:left="720" w:right="-432" w:hanging="720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2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D3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0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ktars.hu/osiris/view/macintyre-alasdair-az-ereny-nyomaban-erkolcselmeleti-tanulmany-osiris-konyvtar-filozofia-1999/?pg=328&amp;layout=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zaktars.hu/szentistvantarsulat/view/nyiri-tamas-alapveto-etika-1994/?query=Ny%C3%ADri%20Tam%C3%A1s%3A%20Alapvet%C5%91%20etika&amp;pg=0&amp;layout=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3.hu/~gond/tartalom/20/frawal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hmaldavidflorian/Library/Group%20Containers/UBF8T346G9.Office/User%20Content.localized/Templates.localized/text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0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E0564-97F7-C748-AFBA-D7A1684E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text.dotx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 Dávid Flórián</dc:creator>
  <cp:lastModifiedBy>Schmal Dávid Flórián</cp:lastModifiedBy>
  <cp:revision>8</cp:revision>
  <dcterms:created xsi:type="dcterms:W3CDTF">2025-09-04T08:52:00Z</dcterms:created>
  <dcterms:modified xsi:type="dcterms:W3CDTF">2025-09-04T08:54:00Z</dcterms:modified>
</cp:coreProperties>
</file>