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C7FB" w14:textId="77777777" w:rsidR="004478C2" w:rsidRDefault="0038483E">
      <w:pPr>
        <w:pStyle w:val="SzvegtrzsA"/>
        <w:ind w:left="708" w:hanging="708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04DABFB5" w14:textId="77777777" w:rsidR="004478C2" w:rsidRDefault="0038483E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Elmefiloz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es-ES_tradnl"/>
        </w:rPr>
        <w:t>ó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fia</w:t>
      </w:r>
    </w:p>
    <w:p w14:paraId="56F92CDD" w14:textId="77777777" w:rsidR="004478C2" w:rsidRDefault="0038483E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L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fr-FR"/>
        </w:rPr>
        <w:t>é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lek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</w:rPr>
        <w:t xml:space="preserve">, elme, 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mesters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es-ES_tradnl"/>
        </w:rPr>
        <w:t>ges intelligencia</w:t>
      </w:r>
    </w:p>
    <w:p w14:paraId="303AF746" w14:textId="77777777" w:rsidR="004478C2" w:rsidRDefault="0038483E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sz w:val="24"/>
          <w:szCs w:val="24"/>
        </w:rPr>
        <w:t>előadá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nl-NL"/>
        </w:rPr>
        <w:t>s, BMNSF06900M</w:t>
      </w:r>
    </w:p>
    <w:p w14:paraId="612CFBDD" w14:textId="77777777" w:rsidR="004478C2" w:rsidRDefault="00742048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2026</w:t>
      </w:r>
      <w:r w:rsidR="0038483E">
        <w:rPr>
          <w:rStyle w:val="Egyiksem"/>
          <w:rFonts w:ascii="Times New Roman" w:hAnsi="Times New Roman"/>
          <w:sz w:val="24"/>
          <w:szCs w:val="24"/>
        </w:rPr>
        <w:t>. ősz</w:t>
      </w:r>
    </w:p>
    <w:p w14:paraId="15C73969" w14:textId="77777777" w:rsidR="004478C2" w:rsidRDefault="004478C2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16F228BF" w14:textId="77777777" w:rsidR="004478C2" w:rsidRDefault="0038483E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 xml:space="preserve">KURZUSLEÍRÁS </w:t>
      </w:r>
    </w:p>
    <w:p w14:paraId="6311D252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3DBE70B3" w14:textId="77777777" w:rsidR="004478C2" w:rsidRDefault="0038483E">
      <w:pPr>
        <w:pStyle w:val="SzvegtrzsA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A kurzus az analitikus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elmefiloz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 xml:space="preserve">fia 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s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mesters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ges intelligencia probl</w:t>
      </w:r>
      <w:proofErr w:type="spellStart"/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máinak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sszefon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dásába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nyújt betekint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st. A kurzus első szakasza a legfontosabb analitikus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elmefiloz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fiai elm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leteket mutatja be. A kurzus második szakasza a mesters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ges intelligencia azon probl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máit elemzi, amelyek szorosan kapcsol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dnak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az analitikus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elmefiloz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fiai elm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leteihez,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kül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>n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 xml:space="preserve">s tekintettel a funkcionalizmusra 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 az ellene sz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ló érvekre. Ennek megfelelően az előadá</w:t>
      </w:r>
      <w:r w:rsidRPr="00001260">
        <w:rPr>
          <w:rStyle w:val="Egyiksem"/>
          <w:rFonts w:ascii="Times New Roman" w:hAnsi="Times New Roman"/>
          <w:sz w:val="24"/>
          <w:szCs w:val="24"/>
        </w:rPr>
        <w:t>s a fé</w:t>
      </w:r>
      <w:r>
        <w:rPr>
          <w:rStyle w:val="Egyiksem"/>
          <w:rFonts w:ascii="Times New Roman" w:hAnsi="Times New Roman"/>
          <w:sz w:val="24"/>
          <w:szCs w:val="24"/>
        </w:rPr>
        <w:t>l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v második fel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ben azokra az argumentumokra </w:t>
      </w:r>
      <w:r w:rsidRPr="00001260">
        <w:rPr>
          <w:rStyle w:val="Egyiksem"/>
          <w:rFonts w:ascii="Times New Roman" w:hAnsi="Times New Roman"/>
          <w:sz w:val="24"/>
          <w:szCs w:val="24"/>
        </w:rPr>
        <w:t>és a r</w:t>
      </w:r>
      <w:r>
        <w:rPr>
          <w:rStyle w:val="Egyiksem"/>
          <w:rFonts w:ascii="Times New Roman" w:hAnsi="Times New Roman"/>
          <w:sz w:val="24"/>
          <w:szCs w:val="24"/>
        </w:rPr>
        <w:t>ájuk adhat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Style w:val="Egyiksem"/>
          <w:rFonts w:ascii="Times New Roman" w:hAnsi="Times New Roman"/>
          <w:sz w:val="24"/>
          <w:szCs w:val="24"/>
        </w:rPr>
        <w:t>válaszokra f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 xml:space="preserve">kuszál, amelyek szerint a (gyenge vagy erős)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mesters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ges intelligencia l</w:t>
      </w:r>
      <w:proofErr w:type="spellStart"/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trehozása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 xml:space="preserve">fiai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okokb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 xml:space="preserve">l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kifoly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lag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lehetetlen.    </w:t>
      </w:r>
    </w:p>
    <w:p w14:paraId="4DF665DB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00AE72CE" w14:textId="77777777" w:rsidR="004478C2" w:rsidRDefault="0038483E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Oktat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es-ES_tradnl"/>
        </w:rPr>
        <w:t>ó</w:t>
      </w:r>
      <w:r w:rsidRPr="00001260">
        <w:rPr>
          <w:rStyle w:val="Egyiksem"/>
          <w:rFonts w:ascii="Times New Roman" w:hAnsi="Times New Roman"/>
          <w:sz w:val="24"/>
          <w:szCs w:val="24"/>
        </w:rPr>
        <w:t>: Bern</w:t>
      </w:r>
      <w:r>
        <w:rPr>
          <w:rStyle w:val="Egyiksem"/>
          <w:rFonts w:ascii="Times New Roman" w:hAnsi="Times New Roman"/>
          <w:sz w:val="24"/>
          <w:szCs w:val="24"/>
        </w:rPr>
        <w:t>á</w:t>
      </w:r>
      <w:r w:rsidRPr="00001260">
        <w:rPr>
          <w:rStyle w:val="Egyiksem"/>
          <w:rFonts w:ascii="Times New Roman" w:hAnsi="Times New Roman"/>
          <w:sz w:val="24"/>
          <w:szCs w:val="24"/>
        </w:rPr>
        <w:t>th L</w:t>
      </w:r>
      <w:r>
        <w:rPr>
          <w:rStyle w:val="Egyiksem"/>
          <w:rFonts w:ascii="Times New Roman" w:hAnsi="Times New Roman"/>
          <w:sz w:val="24"/>
          <w:szCs w:val="24"/>
        </w:rPr>
        <w:t>ászló ó</w:t>
      </w:r>
      <w:r>
        <w:rPr>
          <w:rStyle w:val="Egyiksem"/>
          <w:rFonts w:ascii="Times New Roman" w:hAnsi="Times New Roman"/>
          <w:sz w:val="24"/>
          <w:szCs w:val="24"/>
          <w:lang w:val="nl-NL"/>
        </w:rPr>
        <w:t>raad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Style w:val="Egyiksem"/>
          <w:rFonts w:ascii="Times New Roman" w:hAnsi="Times New Roman"/>
          <w:sz w:val="24"/>
          <w:szCs w:val="24"/>
        </w:rPr>
        <w:t>(bernathlaszlo11@gmail.com)</w:t>
      </w:r>
    </w:p>
    <w:p w14:paraId="3F77000F" w14:textId="77777777" w:rsidR="004478C2" w:rsidRDefault="0038483E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Idő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pt-PT"/>
        </w:rPr>
        <w:t>pont</w:t>
      </w:r>
      <w:r w:rsidR="00742048">
        <w:rPr>
          <w:rStyle w:val="Egyiksem"/>
          <w:rFonts w:ascii="Times New Roman" w:hAnsi="Times New Roman"/>
          <w:sz w:val="24"/>
          <w:szCs w:val="24"/>
        </w:rPr>
        <w:t>: Szerda 12.30–14.00</w:t>
      </w:r>
    </w:p>
    <w:p w14:paraId="534A1445" w14:textId="77777777" w:rsidR="004478C2" w:rsidRDefault="0038483E">
      <w:pPr>
        <w:pStyle w:val="SzvegtrzsA"/>
        <w:ind w:left="708" w:hanging="708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Hely</w:t>
      </w:r>
      <w:r w:rsidR="00742048">
        <w:rPr>
          <w:rStyle w:val="Egyiksem"/>
          <w:rFonts w:ascii="Times New Roman" w:hAnsi="Times New Roman"/>
          <w:sz w:val="24"/>
          <w:szCs w:val="24"/>
        </w:rPr>
        <w:t>: BTK D 613</w:t>
      </w:r>
    </w:p>
    <w:p w14:paraId="5BF871AF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652E1F83" w14:textId="77777777" w:rsidR="004478C2" w:rsidRDefault="0038483E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K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vetelm</w:t>
      </w:r>
      <w:r w:rsidRPr="00001260">
        <w:rPr>
          <w:rStyle w:val="Egyiksem"/>
          <w:rFonts w:ascii="Times New Roman" w:hAnsi="Times New Roman"/>
          <w:b/>
          <w:bCs/>
          <w:sz w:val="24"/>
          <w:szCs w:val="24"/>
        </w:rPr>
        <w:t>é</w:t>
      </w:r>
      <w:r>
        <w:rPr>
          <w:rStyle w:val="Egyiksem"/>
          <w:rFonts w:ascii="Times New Roman" w:hAnsi="Times New Roman"/>
          <w:b/>
          <w:bCs/>
          <w:sz w:val="24"/>
          <w:szCs w:val="24"/>
        </w:rPr>
        <w:t>nyek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357BD5BC" w14:textId="77777777" w:rsidR="004478C2" w:rsidRDefault="0038483E">
      <w:pPr>
        <w:pStyle w:val="SzvegtrzsA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A kurzus sz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beli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vizsgáján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vizsgáz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nak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k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pesnek kell lennie 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sszefoglalnia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az alapvető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elmefiloz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fiai elm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leteket, kapcsolatukat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mesters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ges intelligencia probl</w:t>
      </w:r>
      <w:proofErr w:type="spellStart"/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májához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, illetve az (erős vagy gyenge) mesters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ges intelligencia lehetős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ge mellett 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s ellen felhozott 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rveket a feladott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k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telező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olvasmányok</w:t>
      </w:r>
      <w:r>
        <w:rPr>
          <w:rStyle w:val="Egyiksem"/>
          <w:rFonts w:ascii="Times New Roman" w:hAnsi="Times New Roman"/>
          <w:sz w:val="24"/>
          <w:szCs w:val="24"/>
        </w:rPr>
        <w:t>, illetve az előadás anyaga alapján.</w:t>
      </w:r>
    </w:p>
    <w:p w14:paraId="6AC34B69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6130EB3C" w14:textId="77777777" w:rsidR="004478C2" w:rsidRDefault="0038483E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A kurzus menetrendje</w:t>
      </w:r>
    </w:p>
    <w:p w14:paraId="761EAC42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Bevezet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s. A szubsztancia-dualizmus elm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lete </w:t>
      </w:r>
      <w:r w:rsidRPr="00001260">
        <w:rPr>
          <w:rStyle w:val="Egyiksem"/>
          <w:rFonts w:ascii="Times New Roman" w:hAnsi="Times New Roman"/>
          <w:sz w:val="24"/>
          <w:szCs w:val="24"/>
        </w:rPr>
        <w:t>és nehé</w:t>
      </w:r>
      <w:r>
        <w:rPr>
          <w:rStyle w:val="Egyiksem"/>
          <w:rFonts w:ascii="Times New Roman" w:hAnsi="Times New Roman"/>
          <w:sz w:val="24"/>
          <w:szCs w:val="24"/>
        </w:rPr>
        <w:t>zs</w:t>
      </w:r>
      <w:r w:rsidRPr="00001260">
        <w:rPr>
          <w:rStyle w:val="Egyiksem"/>
          <w:rFonts w:ascii="Times New Roman" w:hAnsi="Times New Roman"/>
          <w:sz w:val="24"/>
          <w:szCs w:val="24"/>
        </w:rPr>
        <w:t>égei</w:t>
      </w:r>
    </w:p>
    <w:p w14:paraId="11C350BF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Reduktív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fizikalizmus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  <w:lang w:val="pt-PT"/>
        </w:rPr>
        <w:t>s probl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mái</w:t>
      </w:r>
      <w:proofErr w:type="spellEnd"/>
    </w:p>
    <w:p w14:paraId="0CFD711A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Nem-reduktív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fizikalizmus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s a mentális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okozá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pt-PT"/>
        </w:rPr>
        <w:t>s probl</w:t>
      </w:r>
      <w:proofErr w:type="spellStart"/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mája</w:t>
      </w:r>
      <w:proofErr w:type="spellEnd"/>
    </w:p>
    <w:p w14:paraId="71E8B162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Funkcionalizmus – A legjobb fizikalista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elmefiloz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fia?</w:t>
      </w:r>
    </w:p>
    <w:p w14:paraId="06E9ECA0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Mi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mesters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ges intelligencia?</w:t>
      </w:r>
    </w:p>
    <w:p w14:paraId="57275884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Funkcionalizmus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mesters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ges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intelligencia kutatásában</w:t>
      </w:r>
    </w:p>
    <w:p w14:paraId="1B7BA81B" w14:textId="77777777" w:rsidR="004478C2" w:rsidRDefault="00094EE4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sz w:val="24"/>
          <w:szCs w:val="24"/>
        </w:rPr>
        <w:t>Gödel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-bizonyításokból eredő </w:t>
      </w:r>
      <w:r w:rsidR="0038483E">
        <w:rPr>
          <w:rStyle w:val="Egyiksem"/>
          <w:rFonts w:ascii="Times New Roman" w:hAnsi="Times New Roman"/>
          <w:sz w:val="24"/>
          <w:szCs w:val="24"/>
        </w:rPr>
        <w:t>ellenvet</w:t>
      </w:r>
      <w:r w:rsidR="0038483E"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r w:rsidR="0038483E">
        <w:rPr>
          <w:rStyle w:val="Egyiksem"/>
          <w:rFonts w:ascii="Times New Roman" w:hAnsi="Times New Roman"/>
          <w:sz w:val="24"/>
          <w:szCs w:val="24"/>
        </w:rPr>
        <w:t xml:space="preserve"> a mesters</w:t>
      </w:r>
      <w:r w:rsidR="0038483E" w:rsidRPr="00001260">
        <w:rPr>
          <w:rStyle w:val="Egyiksem"/>
          <w:rFonts w:ascii="Times New Roman" w:hAnsi="Times New Roman"/>
          <w:sz w:val="24"/>
          <w:szCs w:val="24"/>
        </w:rPr>
        <w:t>é</w:t>
      </w:r>
      <w:r w:rsidR="0038483E">
        <w:rPr>
          <w:rStyle w:val="Egyiksem"/>
          <w:rFonts w:ascii="Times New Roman" w:hAnsi="Times New Roman"/>
          <w:sz w:val="24"/>
          <w:szCs w:val="24"/>
        </w:rPr>
        <w:t>ges intelligencia lehetős</w:t>
      </w:r>
      <w:r w:rsidR="0038483E" w:rsidRPr="00001260">
        <w:rPr>
          <w:rStyle w:val="Egyiksem"/>
          <w:rFonts w:ascii="Times New Roman" w:hAnsi="Times New Roman"/>
          <w:sz w:val="24"/>
          <w:szCs w:val="24"/>
        </w:rPr>
        <w:t>é</w:t>
      </w:r>
      <w:r w:rsidR="0038483E">
        <w:rPr>
          <w:rStyle w:val="Egyiksem"/>
          <w:rFonts w:ascii="Times New Roman" w:hAnsi="Times New Roman"/>
          <w:sz w:val="24"/>
          <w:szCs w:val="24"/>
        </w:rPr>
        <w:t>g</w:t>
      </w:r>
      <w:r w:rsidR="0038483E" w:rsidRPr="00001260">
        <w:rPr>
          <w:rStyle w:val="Egyiksem"/>
          <w:rFonts w:ascii="Times New Roman" w:hAnsi="Times New Roman"/>
          <w:sz w:val="24"/>
          <w:szCs w:val="24"/>
        </w:rPr>
        <w:t>é</w:t>
      </w:r>
      <w:r w:rsidR="0038483E">
        <w:rPr>
          <w:rStyle w:val="Egyiksem"/>
          <w:rFonts w:ascii="Times New Roman" w:hAnsi="Times New Roman"/>
          <w:sz w:val="24"/>
          <w:szCs w:val="24"/>
        </w:rPr>
        <w:t>vel szemben.</w:t>
      </w:r>
    </w:p>
    <w:p w14:paraId="71ECD9B7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Válaszok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mesters</w:t>
      </w:r>
      <w:r w:rsidRPr="00001260">
        <w:rPr>
          <w:rStyle w:val="Egyiksem"/>
          <w:rFonts w:ascii="Times New Roman" w:hAnsi="Times New Roman"/>
          <w:sz w:val="24"/>
          <w:szCs w:val="24"/>
          <w:lang w:val="de-DE"/>
        </w:rPr>
        <w:t>éges</w:t>
      </w:r>
      <w:proofErr w:type="spellEnd"/>
      <w:r w:rsidRPr="00001260">
        <w:rPr>
          <w:rStyle w:val="Egyiksem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001260">
        <w:rPr>
          <w:rStyle w:val="Egyiksem"/>
          <w:rFonts w:ascii="Times New Roman" w:hAnsi="Times New Roman"/>
          <w:sz w:val="24"/>
          <w:szCs w:val="24"/>
          <w:lang w:val="de-DE"/>
        </w:rPr>
        <w:t>intelligenci</w:t>
      </w:r>
      <w:r>
        <w:rPr>
          <w:rStyle w:val="Egyiksem"/>
          <w:rFonts w:ascii="Times New Roman" w:hAnsi="Times New Roman"/>
          <w:sz w:val="24"/>
          <w:szCs w:val="24"/>
        </w:rPr>
        <w:t>ával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szemben felhozott matematikai ellenvet</w:t>
      </w:r>
      <w:r w:rsidRPr="00001260">
        <w:rPr>
          <w:rStyle w:val="Egyiksem"/>
          <w:rFonts w:ascii="Times New Roman" w:hAnsi="Times New Roman"/>
          <w:sz w:val="24"/>
          <w:szCs w:val="24"/>
          <w:lang w:val="de-DE"/>
        </w:rPr>
        <w:t>é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sekre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26692D61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Style w:val="Egyiksem"/>
          <w:rFonts w:ascii="Times New Roman" w:hAnsi="Times New Roman"/>
          <w:sz w:val="24"/>
          <w:szCs w:val="24"/>
          <w:lang w:val="en-US"/>
        </w:rPr>
        <w:t xml:space="preserve">Searle </w:t>
      </w:r>
      <w:r>
        <w:rPr>
          <w:rStyle w:val="Egyiksem"/>
          <w:rFonts w:ascii="Times New Roman" w:hAnsi="Times New Roman"/>
          <w:sz w:val="24"/>
          <w:szCs w:val="24"/>
        </w:rPr>
        <w:t>„kínai szoba”-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rve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mesters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ges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intelligencia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lehetős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g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vel szemben</w:t>
      </w:r>
    </w:p>
    <w:p w14:paraId="2BFEAB4B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Válaszok a kínai szoba </w:t>
      </w:r>
      <w:r w:rsidRPr="00001260">
        <w:rPr>
          <w:rStyle w:val="Egyiksem"/>
          <w:rFonts w:ascii="Times New Roman" w:hAnsi="Times New Roman"/>
          <w:sz w:val="24"/>
          <w:szCs w:val="24"/>
          <w:lang w:val="en-US"/>
        </w:rPr>
        <w:t>é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rvvel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szemben </w:t>
      </w:r>
    </w:p>
    <w:p w14:paraId="63FE39E8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Funkcionalizmus 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s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mesters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ges intelligencia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általá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pt-PT"/>
        </w:rPr>
        <w:t>nos filoz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fiai kritikája</w:t>
      </w:r>
    </w:p>
    <w:p w14:paraId="2B005512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Válaszok a funkcionalizmus 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s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mesters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ges intelligencia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általá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pt-PT"/>
        </w:rPr>
        <w:t>nos filoz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 xml:space="preserve">fiai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kritiká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pt-PT"/>
        </w:rPr>
        <w:t>ira</w:t>
      </w:r>
    </w:p>
    <w:p w14:paraId="28BB745F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3A6C387A" w14:textId="77777777" w:rsidR="004478C2" w:rsidRDefault="0038483E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K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telező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</w:rPr>
        <w:t xml:space="preserve"> olvasmányok </w:t>
      </w:r>
    </w:p>
    <w:p w14:paraId="22287846" w14:textId="77777777" w:rsidR="002C1418" w:rsidRDefault="002C1418">
      <w:pPr>
        <w:pStyle w:val="SzvegtrzsA"/>
        <w:spacing w:before="20" w:after="20"/>
        <w:ind w:left="567" w:hanging="567"/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da-DK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da-DK"/>
        </w:rPr>
        <w:t>Békefi, Bálint: A mesterséges intelligencia és a keresztény hit. Budapest, Harmat Kiadó, 2024. 22–72.</w:t>
      </w:r>
    </w:p>
    <w:p w14:paraId="059ADA4B" w14:textId="77777777" w:rsidR="004478C2" w:rsidRDefault="0038483E">
      <w:pPr>
        <w:pStyle w:val="SzvegtrzsA"/>
        <w:spacing w:before="20" w:after="20"/>
        <w:ind w:left="567" w:hanging="567"/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da-DK"/>
        </w:rPr>
        <w:t xml:space="preserve">Jackson, Frank: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„Amit Mary nem tudott.” In: Ambrus Gergely, Demeter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Tamá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s, Forrai G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ábor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,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Tőzs</w:t>
      </w:r>
      <w:proofErr w:type="spellEnd"/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da-DK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János (szerk.), </w:t>
      </w:r>
      <w:hyperlink r:id="rId7" w:history="1">
        <w:proofErr w:type="spellStart"/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Elmefiloz</w:t>
        </w:r>
        <w:proofErr w:type="spellEnd"/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es-ES_tradnl"/>
          </w:rPr>
          <w:t>ó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fia sz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sv-SE"/>
          </w:rPr>
          <w:t>ö</w:t>
        </w:r>
        <w:proofErr w:type="spellStart"/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veggyűjtem</w:t>
        </w:r>
        <w:proofErr w:type="spellEnd"/>
        <w:r w:rsidRPr="00001260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da-DK"/>
          </w:rPr>
          <w:t>é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it-IT"/>
          </w:rPr>
          <w:t>ny</w:t>
        </w:r>
      </w:hyperlink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. Budapest, L'Harmattan, 2008. 319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–324.</w:t>
      </w:r>
    </w:p>
    <w:p w14:paraId="20B51FF4" w14:textId="77777777" w:rsidR="00742048" w:rsidRDefault="00742048">
      <w:pPr>
        <w:pStyle w:val="SzvegtrzsA"/>
        <w:spacing w:before="20" w:after="20"/>
        <w:ind w:left="567" w:hanging="567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Kodaj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, Dániel: </w:t>
      </w:r>
      <w:r w:rsidRPr="00742048">
        <w:rPr>
          <w:rStyle w:val="Egyiksem"/>
          <w:rFonts w:ascii="Times New Roman" w:hAnsi="Times New Roman"/>
          <w:i/>
          <w:color w:val="222222"/>
          <w:sz w:val="24"/>
          <w:szCs w:val="24"/>
          <w:u w:color="222222"/>
        </w:rPr>
        <w:t>Mesterséges unintelligencia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. Budapest, Eötvös Kiadó, 2026.13–34; 85–97.</w:t>
      </w:r>
    </w:p>
    <w:p w14:paraId="5F9789AA" w14:textId="77777777" w:rsidR="004478C2" w:rsidRDefault="0038483E">
      <w:pPr>
        <w:pStyle w:val="SzvegtrzsA"/>
        <w:spacing w:before="20" w:after="20"/>
        <w:ind w:left="567" w:hanging="567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n-GB"/>
        </w:rPr>
        <w:t>Lewis, David: Amir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ől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a tapasztalat tanít. In: Ambrus Gergely, Demeter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Tamá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s, Forrai G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ábor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Tőzs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János (szerk.), </w:t>
      </w:r>
      <w:hyperlink r:id="rId8" w:history="1">
        <w:proofErr w:type="spellStart"/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Elmefiloz</w:t>
        </w:r>
        <w:proofErr w:type="spellEnd"/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es-ES_tradnl"/>
          </w:rPr>
          <w:t>ó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fia sz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sv-SE"/>
          </w:rPr>
          <w:t>ö</w:t>
        </w:r>
        <w:proofErr w:type="spellStart"/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veggyűjtem</w:t>
        </w:r>
        <w:r w:rsidRPr="00001260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é</w:t>
        </w:r>
        <w:proofErr w:type="spellEnd"/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it-IT"/>
          </w:rPr>
          <w:t>ny</w:t>
        </w:r>
      </w:hyperlink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 xml:space="preserve">. Budapest, L'Harmattan, 2008. </w:t>
      </w:r>
    </w:p>
    <w:p w14:paraId="5389172C" w14:textId="77777777" w:rsidR="004478C2" w:rsidRDefault="0038483E">
      <w:pPr>
        <w:pStyle w:val="SzvegtrzsA"/>
        <w:spacing w:before="20" w:after="20"/>
        <w:ind w:left="567" w:hanging="567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Nagel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, Thomas: Milyen lehet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denev</w:t>
      </w:r>
      <w:proofErr w:type="spellEnd"/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rnek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lenni? (ford.: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Sutyák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Tibor). 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pt-PT"/>
        </w:rPr>
        <w:t>Vulgo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2004/5, 3–13. o.</w:t>
      </w:r>
    </w:p>
    <w:p w14:paraId="4D4AD9B6" w14:textId="77777777" w:rsidR="004478C2" w:rsidRDefault="0038483E">
      <w:pPr>
        <w:pStyle w:val="SzvegtrzsA"/>
        <w:spacing w:before="20" w:after="20"/>
        <w:ind w:left="567" w:hanging="567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sz w:val="24"/>
          <w:szCs w:val="24"/>
        </w:rPr>
        <w:t>Tőzs</w:t>
      </w:r>
      <w:proofErr w:type="spellEnd"/>
      <w:r w:rsidRPr="00001260">
        <w:rPr>
          <w:rStyle w:val="Egyiksem"/>
          <w:rFonts w:ascii="Times New Roman" w:hAnsi="Times New Roman"/>
          <w:sz w:val="24"/>
          <w:szCs w:val="24"/>
          <w:lang w:val="it-IT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Já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nos: </w:t>
      </w:r>
      <w:r>
        <w:rPr>
          <w:rStyle w:val="Egyiksem"/>
          <w:rFonts w:ascii="Times New Roman" w:hAnsi="Times New Roman"/>
          <w:sz w:val="24"/>
          <w:szCs w:val="24"/>
        </w:rPr>
        <w:t>Általános bevezet</w:t>
      </w:r>
      <w:r w:rsidRPr="00001260">
        <w:rPr>
          <w:rStyle w:val="Egyiksem"/>
          <w:rFonts w:ascii="Times New Roman" w:hAnsi="Times New Roman"/>
          <w:sz w:val="24"/>
          <w:szCs w:val="24"/>
          <w:lang w:val="it-IT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s: a test-l</w:t>
      </w:r>
      <w:r w:rsidRPr="00001260">
        <w:rPr>
          <w:rStyle w:val="Egyiksem"/>
          <w:rFonts w:ascii="Times New Roman" w:hAnsi="Times New Roman"/>
          <w:sz w:val="24"/>
          <w:szCs w:val="24"/>
          <w:lang w:val="it-IT"/>
        </w:rPr>
        <w:t>é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lek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probl</w:t>
      </w:r>
      <w:proofErr w:type="spellEnd"/>
      <w:r w:rsidRPr="00001260">
        <w:rPr>
          <w:rStyle w:val="Egyiksem"/>
          <w:rFonts w:ascii="Times New Roman" w:hAnsi="Times New Roman"/>
          <w:sz w:val="24"/>
          <w:szCs w:val="24"/>
          <w:lang w:val="it-IT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ma (Bevezető tanulmány). In: Ambrus Gergely, Demeter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Tamá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it-IT"/>
        </w:rPr>
        <w:t>s, Forrai G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ábor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, Tőzs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r János (szerk.): </w:t>
      </w:r>
      <w:hyperlink r:id="rId9" w:history="1">
        <w:proofErr w:type="spellStart"/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</w:rPr>
          <w:t>Elmefiloz</w:t>
        </w:r>
        <w:proofErr w:type="spellEnd"/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  <w:lang w:val="es-ES_tradnl"/>
          </w:rPr>
          <w:t>ó</w:t>
        </w:r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</w:rPr>
          <w:t>fia sz</w:t>
        </w:r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  <w:lang w:val="sv-SE"/>
          </w:rPr>
          <w:t>ö</w:t>
        </w:r>
        <w:proofErr w:type="spellStart"/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</w:rPr>
          <w:t>veggyűjtem</w:t>
        </w:r>
        <w:r w:rsidRPr="00001260">
          <w:rPr>
            <w:rStyle w:val="Hiperhivatkozs"/>
            <w:rFonts w:ascii="Times New Roman" w:hAnsi="Times New Roman"/>
            <w:i/>
            <w:iCs/>
            <w:sz w:val="24"/>
            <w:szCs w:val="24"/>
          </w:rPr>
          <w:t>é</w:t>
        </w:r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</w:rPr>
          <w:t>ny</w:t>
        </w:r>
        <w:proofErr w:type="spellEnd"/>
        <w:r w:rsidRPr="00E72A2C">
          <w:rPr>
            <w:rStyle w:val="Hiperhivatkozs"/>
            <w:rFonts w:ascii="Times New Roman" w:hAnsi="Times New Roman"/>
            <w:sz w:val="24"/>
            <w:szCs w:val="24"/>
          </w:rPr>
          <w:t>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Budapest, L’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>Harmattan, 2008. 9</w:t>
      </w:r>
      <w:r>
        <w:rPr>
          <w:rStyle w:val="Egyiksem"/>
          <w:rFonts w:ascii="Times New Roman" w:hAnsi="Times New Roman"/>
          <w:sz w:val="24"/>
          <w:szCs w:val="24"/>
        </w:rPr>
        <w:t>–86.</w:t>
      </w:r>
    </w:p>
    <w:p w14:paraId="4B8EF614" w14:textId="77777777" w:rsidR="004478C2" w:rsidRDefault="0038483E">
      <w:pPr>
        <w:pStyle w:val="SzvegtrzsA"/>
        <w:spacing w:before="20" w:after="20"/>
        <w:ind w:left="567" w:hanging="567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 w:rsidRPr="00001260">
        <w:rPr>
          <w:rStyle w:val="Egyiksem"/>
          <w:rFonts w:ascii="Times New Roman" w:hAnsi="Times New Roman"/>
          <w:sz w:val="24"/>
          <w:szCs w:val="24"/>
        </w:rPr>
        <w:lastRenderedPageBreak/>
        <w:t xml:space="preserve">Turing, Alan: </w:t>
      </w:r>
      <w:hyperlink r:id="rId10" w:history="1">
        <w:proofErr w:type="spellStart"/>
        <w:r w:rsidRPr="00001260">
          <w:rPr>
            <w:rStyle w:val="Hiperhivatkozs"/>
            <w:rFonts w:ascii="Times New Roman" w:hAnsi="Times New Roman"/>
            <w:sz w:val="24"/>
            <w:szCs w:val="24"/>
          </w:rPr>
          <w:t>Sz</w:t>
        </w:r>
        <w:r w:rsidRPr="00E72A2C">
          <w:rPr>
            <w:rStyle w:val="Hiperhivatkozs"/>
            <w:rFonts w:ascii="Times New Roman" w:hAnsi="Times New Roman"/>
            <w:sz w:val="24"/>
            <w:szCs w:val="24"/>
          </w:rPr>
          <w:t>á</w:t>
        </w:r>
        <w:proofErr w:type="spellEnd"/>
        <w:r w:rsidRPr="00E72A2C">
          <w:rPr>
            <w:rStyle w:val="Hiperhivatkozs"/>
            <w:rFonts w:ascii="Times New Roman" w:hAnsi="Times New Roman"/>
            <w:sz w:val="24"/>
            <w:szCs w:val="24"/>
            <w:lang w:val="it-IT"/>
          </w:rPr>
          <w:t>mol</w:t>
        </w:r>
        <w:r w:rsidRPr="00E72A2C">
          <w:rPr>
            <w:rStyle w:val="Hiperhivatkozs"/>
            <w:rFonts w:ascii="Times New Roman" w:hAnsi="Times New Roman"/>
            <w:sz w:val="24"/>
            <w:szCs w:val="24"/>
            <w:lang w:val="es-ES_tradnl"/>
          </w:rPr>
          <w:t>ó</w:t>
        </w:r>
        <w:r w:rsidRPr="00E72A2C">
          <w:rPr>
            <w:rStyle w:val="Hiperhivatkozs"/>
            <w:rFonts w:ascii="Times New Roman" w:hAnsi="Times New Roman"/>
            <w:sz w:val="24"/>
            <w:szCs w:val="24"/>
          </w:rPr>
          <w:t>g</w:t>
        </w:r>
        <w:r w:rsidRPr="00001260">
          <w:rPr>
            <w:rStyle w:val="Hiperhivatkozs"/>
            <w:rFonts w:ascii="Times New Roman" w:hAnsi="Times New Roman"/>
            <w:sz w:val="24"/>
            <w:szCs w:val="24"/>
          </w:rPr>
          <w:t>é</w:t>
        </w:r>
        <w:r w:rsidRPr="00E72A2C">
          <w:rPr>
            <w:rStyle w:val="Hiperhivatkozs"/>
            <w:rFonts w:ascii="Times New Roman" w:hAnsi="Times New Roman"/>
            <w:sz w:val="24"/>
            <w:szCs w:val="24"/>
          </w:rPr>
          <w:t xml:space="preserve">pek </w:t>
        </w:r>
        <w:r w:rsidRPr="00001260">
          <w:rPr>
            <w:rStyle w:val="Hiperhivatkozs"/>
            <w:rFonts w:ascii="Times New Roman" w:hAnsi="Times New Roman"/>
            <w:sz w:val="24"/>
            <w:szCs w:val="24"/>
          </w:rPr>
          <w:t>é</w:t>
        </w:r>
        <w:r w:rsidRPr="00E72A2C">
          <w:rPr>
            <w:rStyle w:val="Hiperhivatkozs"/>
            <w:rFonts w:ascii="Times New Roman" w:hAnsi="Times New Roman"/>
            <w:sz w:val="24"/>
            <w:szCs w:val="24"/>
          </w:rPr>
          <w:t>s gondolkozás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(fordította: Tarján Rezsőn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). In: Szalai Sándor (szerk.):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A kibernetika klasszikusai. </w:t>
      </w:r>
      <w:r>
        <w:rPr>
          <w:rStyle w:val="Egyiksem"/>
          <w:rFonts w:ascii="Times New Roman" w:hAnsi="Times New Roman"/>
          <w:sz w:val="24"/>
          <w:szCs w:val="24"/>
        </w:rPr>
        <w:t xml:space="preserve">Budapest: Gondolat, 1965. 120-160. </w:t>
      </w:r>
    </w:p>
    <w:p w14:paraId="46834ABC" w14:textId="77777777" w:rsidR="004478C2" w:rsidRDefault="00E72A2C">
      <w:pPr>
        <w:pStyle w:val="SzvegtrzsA"/>
        <w:spacing w:before="20" w:after="20"/>
        <w:ind w:left="567" w:hanging="567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sz w:val="24"/>
          <w:szCs w:val="24"/>
        </w:rPr>
        <w:t>Larson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, Erik J.: </w:t>
      </w:r>
      <w:r w:rsidRPr="00CE5B38">
        <w:rPr>
          <w:rStyle w:val="Egyiksem"/>
          <w:rFonts w:ascii="Times New Roman" w:hAnsi="Times New Roman"/>
          <w:i/>
          <w:sz w:val="24"/>
          <w:szCs w:val="24"/>
        </w:rPr>
        <w:t xml:space="preserve">The </w:t>
      </w:r>
      <w:proofErr w:type="spellStart"/>
      <w:r w:rsidRPr="00CE5B38">
        <w:rPr>
          <w:rStyle w:val="Egyiksem"/>
          <w:rFonts w:ascii="Times New Roman" w:hAnsi="Times New Roman"/>
          <w:i/>
          <w:sz w:val="24"/>
          <w:szCs w:val="24"/>
        </w:rPr>
        <w:t>Myth</w:t>
      </w:r>
      <w:proofErr w:type="spellEnd"/>
      <w:r w:rsidRPr="00CE5B38">
        <w:rPr>
          <w:rStyle w:val="Egyiksem"/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CE5B38">
        <w:rPr>
          <w:rStyle w:val="Egyiksem"/>
          <w:rFonts w:ascii="Times New Roman" w:hAnsi="Times New Roman"/>
          <w:i/>
          <w:sz w:val="24"/>
          <w:szCs w:val="24"/>
        </w:rPr>
        <w:t>Artificial</w:t>
      </w:r>
      <w:proofErr w:type="spellEnd"/>
      <w:r w:rsidRPr="00CE5B38">
        <w:rPr>
          <w:rStyle w:val="Egyiksem"/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5B38">
        <w:rPr>
          <w:rStyle w:val="Egyiksem"/>
          <w:rFonts w:ascii="Times New Roman" w:hAnsi="Times New Roman"/>
          <w:i/>
          <w:sz w:val="24"/>
          <w:szCs w:val="24"/>
        </w:rPr>
        <w:t>Intelligence</w:t>
      </w:r>
      <w:proofErr w:type="spellEnd"/>
      <w:r w:rsidR="00CE5B38">
        <w:rPr>
          <w:rStyle w:val="Egyiksem"/>
          <w:rFonts w:ascii="Times New Roman" w:hAnsi="Times New Roman"/>
          <w:sz w:val="24"/>
          <w:szCs w:val="24"/>
        </w:rPr>
        <w:t xml:space="preserve">. Cambridge MA, Harvard University Press, 2021. </w:t>
      </w:r>
      <w:r w:rsidR="002C1418">
        <w:rPr>
          <w:rStyle w:val="Egyiksem"/>
          <w:rFonts w:ascii="Times New Roman" w:hAnsi="Times New Roman"/>
          <w:sz w:val="24"/>
          <w:szCs w:val="24"/>
        </w:rPr>
        <w:t>9–18,</w:t>
      </w:r>
      <w:r w:rsidR="001869F6">
        <w:rPr>
          <w:rStyle w:val="Egyiksem"/>
          <w:rFonts w:ascii="Times New Roman" w:hAnsi="Times New Roman"/>
          <w:sz w:val="24"/>
          <w:szCs w:val="24"/>
        </w:rPr>
        <w:t xml:space="preserve"> 226–234.</w:t>
      </w:r>
    </w:p>
    <w:p w14:paraId="35D6F699" w14:textId="77777777" w:rsidR="004478C2" w:rsidRDefault="0038483E">
      <w:pPr>
        <w:pStyle w:val="SzvegtrzsA"/>
        <w:spacing w:before="20" w:after="20"/>
        <w:ind w:left="567" w:hanging="567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sz w:val="24"/>
          <w:szCs w:val="24"/>
        </w:rPr>
        <w:t>Putnam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Hilary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: Minden agyak legjobbika? (fordítás k</w:t>
      </w:r>
      <w:r w:rsidRPr="00001260">
        <w:rPr>
          <w:rStyle w:val="Egyiksem"/>
          <w:rFonts w:ascii="Times New Roman" w:hAnsi="Times New Roman"/>
          <w:sz w:val="24"/>
          <w:szCs w:val="24"/>
          <w:lang w:val="en-GB"/>
        </w:rPr>
        <w:t>é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ziratban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). 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en-US"/>
        </w:rPr>
        <w:t>New York Times,</w:t>
      </w:r>
      <w:r>
        <w:rPr>
          <w:rStyle w:val="Egyiksem"/>
          <w:rFonts w:ascii="Times New Roman" w:hAnsi="Times New Roman"/>
          <w:sz w:val="24"/>
          <w:szCs w:val="24"/>
        </w:rPr>
        <w:t xml:space="preserve"> 1994/11. </w:t>
      </w:r>
      <w:r w:rsidR="00CE5B38">
        <w:rPr>
          <w:rStyle w:val="Egyiksem"/>
          <w:rFonts w:ascii="Times New Roman" w:hAnsi="Times New Roman"/>
          <w:sz w:val="24"/>
          <w:szCs w:val="24"/>
        </w:rPr>
        <w:t>9–19.</w:t>
      </w:r>
    </w:p>
    <w:p w14:paraId="12BF1F6E" w14:textId="77777777" w:rsidR="004478C2" w:rsidRDefault="0038483E">
      <w:pPr>
        <w:pStyle w:val="SzvegtrzsA"/>
        <w:spacing w:before="20" w:after="20"/>
        <w:ind w:left="567" w:hanging="567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sz w:val="24"/>
          <w:szCs w:val="24"/>
        </w:rPr>
        <w:t>Searle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, John: Az elme, az agy, </w:t>
      </w:r>
      <w:r w:rsidRPr="00001260">
        <w:rPr>
          <w:rStyle w:val="Egyiksem"/>
          <w:rFonts w:ascii="Times New Roman" w:hAnsi="Times New Roman"/>
          <w:sz w:val="24"/>
          <w:szCs w:val="24"/>
          <w:lang w:val="en-GB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s a programok világa (ford.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Thuma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Orsolya). In: Pl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h Csaba (szerk.): 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it-IT"/>
        </w:rPr>
        <w:t>Kognit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ív tudomány. </w:t>
      </w:r>
      <w:r>
        <w:rPr>
          <w:rStyle w:val="Egyiksem"/>
          <w:rFonts w:ascii="Times New Roman" w:hAnsi="Times New Roman"/>
          <w:sz w:val="24"/>
          <w:szCs w:val="24"/>
        </w:rPr>
        <w:t xml:space="preserve">Budapest, Osiris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Kiado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́ –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Láthatatlan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Kolle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́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>gium</w:t>
      </w:r>
      <w:r>
        <w:rPr>
          <w:rStyle w:val="Egyiksem"/>
          <w:rFonts w:ascii="Times New Roman" w:hAnsi="Times New Roman"/>
          <w:sz w:val="24"/>
          <w:szCs w:val="24"/>
        </w:rPr>
        <w:t>, 1996. 136–151.</w:t>
      </w:r>
    </w:p>
    <w:p w14:paraId="49257C41" w14:textId="77777777" w:rsidR="004478C2" w:rsidRDefault="004478C2">
      <w:pPr>
        <w:pStyle w:val="SzvegtrzsA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3E1C936B" w14:textId="77777777" w:rsidR="004478C2" w:rsidRPr="00001260" w:rsidRDefault="0038483E">
      <w:pPr>
        <w:pStyle w:val="SzvegtrzsA"/>
        <w:jc w:val="both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260">
        <w:rPr>
          <w:rStyle w:val="Egyiksem"/>
          <w:rFonts w:ascii="Times New Roman" w:hAnsi="Times New Roman"/>
          <w:b/>
          <w:bCs/>
          <w:sz w:val="24"/>
          <w:szCs w:val="24"/>
        </w:rPr>
        <w:t>Ajánlott irodalom</w:t>
      </w:r>
    </w:p>
    <w:p w14:paraId="47AD025A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Ambrus Gergely: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nl-NL"/>
        </w:rPr>
        <w:t>Fenomen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ális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tudatosság. In: Ambrus Gergely, Demeter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Tamá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s, Forrai G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ábor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Tőzs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János (szerk.): </w:t>
      </w:r>
      <w:proofErr w:type="spellStart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Elmefiloz</w:t>
      </w:r>
      <w:proofErr w:type="spellEnd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fia sz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veggyűjtem</w:t>
      </w:r>
      <w:r w:rsidRPr="00001260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ny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. Budapest, L'Harmattan, 2008. 297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–319.</w:t>
      </w:r>
    </w:p>
    <w:p w14:paraId="53400179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n-US"/>
        </w:rPr>
        <w:t xml:space="preserve">Chalmers, David </w:t>
      </w:r>
      <w:proofErr w:type="gram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n-US"/>
        </w:rPr>
        <w:t>J.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:A</w:t>
      </w:r>
      <w:proofErr w:type="gram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tudatos tapasztalat rejt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n-GB"/>
        </w:rPr>
        <w:t>é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lye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nl-NL"/>
        </w:rPr>
        <w:t xml:space="preserve">(ford. Telegdi-Csetri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Áron). </w:t>
      </w:r>
      <w:r w:rsidRPr="00001260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nl-NL"/>
        </w:rPr>
        <w:t>Kellé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k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2005/27-28, 7–18</w:t>
      </w:r>
      <w:r>
        <w:rPr>
          <w:rStyle w:val="Egyiksem"/>
          <w:rFonts w:ascii="Times New Roman" w:hAnsi="Times New Roman"/>
          <w:color w:val="545454"/>
          <w:sz w:val="24"/>
          <w:szCs w:val="24"/>
          <w:u w:color="545454"/>
          <w:shd w:val="clear" w:color="auto" w:fill="FFFFFF"/>
        </w:rPr>
        <w:t>.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 xml:space="preserve"> o.</w:t>
      </w:r>
    </w:p>
    <w:p w14:paraId="5985636F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proofErr w:type="spellStart"/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Chalmers</w:t>
      </w:r>
      <w:proofErr w:type="spellEnd"/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David J.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: Naturalista dualizmus. In: Ambrus Gergely, Demeter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Tamá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s, Forrai G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ábor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Tőzs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János (szerk.): </w:t>
      </w:r>
      <w:proofErr w:type="spellStart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Elmefiloz</w:t>
      </w:r>
      <w:proofErr w:type="spellEnd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fia sz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veggyűjtem</w:t>
      </w:r>
      <w:r w:rsidRPr="00001260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ny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. Budapest, L'Harmattan, 2008. 386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–410.</w:t>
      </w:r>
    </w:p>
    <w:p w14:paraId="6D44896A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Kripke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Saul: Megnevez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s 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s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szüks</w:t>
      </w:r>
      <w:proofErr w:type="spellEnd"/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gszerűs</w:t>
      </w:r>
      <w:proofErr w:type="spellEnd"/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g. Budapest, Akad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miai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Kiad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2007. 81–123.</w:t>
      </w:r>
    </w:p>
    <w:p w14:paraId="79589D84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Levine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Joseph: A milyens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g kihagyásár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pt-PT"/>
        </w:rPr>
        <w:t xml:space="preserve">l.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In: Ambrus Gergely, Demeter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Tamá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s, Forrai G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ábor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Tőzs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János (szerk.): </w:t>
      </w:r>
      <w:proofErr w:type="spellStart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Elmefiloz</w:t>
      </w:r>
      <w:proofErr w:type="spellEnd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fia sz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veggyűjtem</w:t>
      </w:r>
      <w:r w:rsidRPr="00001260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ny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. Budapest, L'Harmattan, 2008. 354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–373.</w:t>
      </w:r>
    </w:p>
    <w:p w14:paraId="579FD473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Tőzs</w:t>
      </w:r>
      <w:proofErr w:type="spellEnd"/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Já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nos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: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 xml:space="preserve"> Descartes a test 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és lé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lek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reális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kül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sv-SE"/>
        </w:rPr>
        <w:t>ö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pt-PT"/>
        </w:rPr>
        <w:t>nbs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g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rő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pt-PT"/>
        </w:rPr>
        <w:t>l.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 xml:space="preserve"> In: T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őzs</w:t>
      </w:r>
      <w:proofErr w:type="spellEnd"/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Já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 xml:space="preserve">nos: 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Ját</w:t>
      </w:r>
      <w:r w:rsidRPr="00001260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it-IT"/>
        </w:rPr>
        <w:t>é</w:t>
      </w:r>
      <w:proofErr w:type="spellStart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kok</w:t>
      </w:r>
      <w:proofErr w:type="spellEnd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 xml:space="preserve"> </w:t>
      </w:r>
      <w:r w:rsidRPr="00001260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s nyelvját</w:t>
      </w:r>
      <w:r w:rsidRPr="00001260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it-IT"/>
        </w:rPr>
        <w:t>é</w:t>
      </w:r>
      <w:proofErr w:type="spellStart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kok</w:t>
      </w:r>
      <w:proofErr w:type="spellEnd"/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.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Budapest, Káv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é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Kiadó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2004. 121–150.</w:t>
      </w:r>
    </w:p>
    <w:p w14:paraId="29A63797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Tőzs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Já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nos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: 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Metafizika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. Budapest, Akad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miai Kiad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2008.</w:t>
      </w:r>
    </w:p>
    <w:p w14:paraId="68AF6056" w14:textId="77777777" w:rsidR="004478C2" w:rsidRDefault="0038483E">
      <w:pPr>
        <w:pStyle w:val="SzvegtrzsA"/>
        <w:spacing w:before="20" w:after="20"/>
        <w:ind w:left="708" w:hanging="708"/>
        <w:jc w:val="both"/>
      </w:pP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Van </w:t>
      </w:r>
      <w:proofErr w:type="spellStart"/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Gulick</w:t>
      </w:r>
      <w:proofErr w:type="spellEnd"/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Robert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: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A fenomen</w:t>
      </w:r>
      <w:proofErr w:type="spellStart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ális</w:t>
      </w:r>
      <w:proofErr w:type="spellEnd"/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elme meg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rt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se: mindannyian csak tatuk vagyunk? (I. r</w:t>
      </w:r>
      <w:r w:rsidRPr="00001260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sz). </w:t>
      </w:r>
      <w:r>
        <w:rPr>
          <w:rStyle w:val="Egyiksem"/>
          <w:rFonts w:ascii="Times New Roman" w:hAnsi="Times New Roman"/>
          <w:sz w:val="24"/>
          <w:szCs w:val="24"/>
        </w:rPr>
        <w:t xml:space="preserve">In: Ambrus Gergely, Demeter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Tamá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it-IT"/>
        </w:rPr>
        <w:t>s, Forrai G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ábor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, Tőzs</w:t>
      </w:r>
      <w:r w:rsidRPr="00001260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r János (szerk.):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Elmefiloz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fia sz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veggyűjtem</w:t>
      </w:r>
      <w:r w:rsidRPr="00001260">
        <w:rPr>
          <w:rStyle w:val="Egyiksem"/>
          <w:rFonts w:ascii="Times New Roman" w:hAnsi="Times New Roman"/>
          <w:i/>
          <w:iCs/>
          <w:sz w:val="24"/>
          <w:szCs w:val="24"/>
        </w:rPr>
        <w:t>é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ny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it-IT"/>
        </w:rPr>
        <w:t>. Budapest, L'Harmattan, 2008.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374–386.</w:t>
      </w:r>
    </w:p>
    <w:sectPr w:rsidR="004478C2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019F8" w14:textId="77777777" w:rsidR="00870166" w:rsidRDefault="00870166">
      <w:r>
        <w:separator/>
      </w:r>
    </w:p>
  </w:endnote>
  <w:endnote w:type="continuationSeparator" w:id="0">
    <w:p w14:paraId="68E42283" w14:textId="77777777" w:rsidR="00870166" w:rsidRDefault="0087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8ED5E" w14:textId="77777777" w:rsidR="004478C2" w:rsidRDefault="004478C2">
    <w:pPr>
      <w:pStyle w:val="Fejlcslbl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F0A62" w14:textId="77777777" w:rsidR="00870166" w:rsidRDefault="00870166">
      <w:r>
        <w:separator/>
      </w:r>
    </w:p>
  </w:footnote>
  <w:footnote w:type="continuationSeparator" w:id="0">
    <w:p w14:paraId="5082344C" w14:textId="77777777" w:rsidR="00870166" w:rsidRDefault="00870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ED9FC" w14:textId="77777777" w:rsidR="004478C2" w:rsidRDefault="004478C2">
    <w:pPr>
      <w:pStyle w:val="Fejlcslbl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A21"/>
    <w:multiLevelType w:val="hybridMultilevel"/>
    <w:tmpl w:val="0C2E90C4"/>
    <w:numStyleLink w:val="Szmmaljellt"/>
  </w:abstractNum>
  <w:abstractNum w:abstractNumId="1" w15:restartNumberingAfterBreak="0">
    <w:nsid w:val="04AB446F"/>
    <w:multiLevelType w:val="hybridMultilevel"/>
    <w:tmpl w:val="0C2E90C4"/>
    <w:styleLink w:val="Szmmaljellt"/>
    <w:lvl w:ilvl="0" w:tplc="2E4093E0">
      <w:start w:val="1"/>
      <w:numFmt w:val="decimal"/>
      <w:lvlText w:val="%1."/>
      <w:lvlJc w:val="left"/>
      <w:pPr>
        <w:tabs>
          <w:tab w:val="num" w:pos="393"/>
        </w:tabs>
        <w:ind w:left="110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34CEF0">
      <w:start w:val="1"/>
      <w:numFmt w:val="decimal"/>
      <w:lvlText w:val="%2."/>
      <w:lvlJc w:val="left"/>
      <w:pPr>
        <w:tabs>
          <w:tab w:val="left" w:pos="393"/>
          <w:tab w:val="num" w:pos="753"/>
        </w:tabs>
        <w:ind w:left="146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5878B0">
      <w:start w:val="1"/>
      <w:numFmt w:val="decimal"/>
      <w:lvlText w:val="%3."/>
      <w:lvlJc w:val="left"/>
      <w:pPr>
        <w:tabs>
          <w:tab w:val="left" w:pos="393"/>
          <w:tab w:val="num" w:pos="1113"/>
        </w:tabs>
        <w:ind w:left="182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3EBEA2">
      <w:start w:val="1"/>
      <w:numFmt w:val="decimal"/>
      <w:lvlText w:val="%4."/>
      <w:lvlJc w:val="left"/>
      <w:pPr>
        <w:tabs>
          <w:tab w:val="left" w:pos="393"/>
          <w:tab w:val="num" w:pos="1473"/>
        </w:tabs>
        <w:ind w:left="218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6CB248">
      <w:start w:val="1"/>
      <w:numFmt w:val="decimal"/>
      <w:lvlText w:val="%5."/>
      <w:lvlJc w:val="left"/>
      <w:pPr>
        <w:tabs>
          <w:tab w:val="left" w:pos="393"/>
          <w:tab w:val="num" w:pos="1833"/>
        </w:tabs>
        <w:ind w:left="254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400366">
      <w:start w:val="1"/>
      <w:numFmt w:val="decimal"/>
      <w:lvlText w:val="%6."/>
      <w:lvlJc w:val="left"/>
      <w:pPr>
        <w:tabs>
          <w:tab w:val="left" w:pos="393"/>
          <w:tab w:val="num" w:pos="2193"/>
        </w:tabs>
        <w:ind w:left="290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46868E">
      <w:start w:val="1"/>
      <w:numFmt w:val="decimal"/>
      <w:lvlText w:val="%7."/>
      <w:lvlJc w:val="left"/>
      <w:pPr>
        <w:tabs>
          <w:tab w:val="left" w:pos="393"/>
          <w:tab w:val="num" w:pos="2553"/>
        </w:tabs>
        <w:ind w:left="326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587D66">
      <w:start w:val="1"/>
      <w:numFmt w:val="decimal"/>
      <w:lvlText w:val="%8."/>
      <w:lvlJc w:val="left"/>
      <w:pPr>
        <w:tabs>
          <w:tab w:val="left" w:pos="393"/>
          <w:tab w:val="num" w:pos="2913"/>
        </w:tabs>
        <w:ind w:left="362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BAC2AE">
      <w:start w:val="1"/>
      <w:numFmt w:val="decimal"/>
      <w:lvlText w:val="%9."/>
      <w:lvlJc w:val="left"/>
      <w:pPr>
        <w:tabs>
          <w:tab w:val="left" w:pos="393"/>
          <w:tab w:val="num" w:pos="3273"/>
        </w:tabs>
        <w:ind w:left="398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42604553">
    <w:abstractNumId w:val="1"/>
  </w:num>
  <w:num w:numId="2" w16cid:durableId="2096709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hu-H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C2"/>
    <w:rsid w:val="00001260"/>
    <w:rsid w:val="00094EE4"/>
    <w:rsid w:val="001869F6"/>
    <w:rsid w:val="002C1418"/>
    <w:rsid w:val="0038483E"/>
    <w:rsid w:val="004478C2"/>
    <w:rsid w:val="006D126F"/>
    <w:rsid w:val="006D65E3"/>
    <w:rsid w:val="00742048"/>
    <w:rsid w:val="00870166"/>
    <w:rsid w:val="009D57B1"/>
    <w:rsid w:val="00CE5B38"/>
    <w:rsid w:val="00DE01F3"/>
    <w:rsid w:val="00E23E33"/>
    <w:rsid w:val="00E7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2E93"/>
  <w15:docId w15:val="{A1B78B70-188D-4061-BF51-A9DCA6D9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zvegtrzsA">
    <w:name w:val="Szövegtörzs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gyiksem">
    <w:name w:val="Egyik sem"/>
  </w:style>
  <w:style w:type="numbering" w:customStyle="1" w:styleId="Szmmaljellt">
    <w:name w:val="Számmal jelölt"/>
    <w:pPr>
      <w:numPr>
        <w:numId w:val="1"/>
      </w:numPr>
    </w:pPr>
  </w:style>
  <w:style w:type="character" w:customStyle="1" w:styleId="Hyperlink0">
    <w:name w:val="Hyperlink.0"/>
    <w:basedOn w:val="Egyiksem"/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customStyle="1" w:styleId="Hyperlink1">
    <w:name w:val="Hyperlink.1"/>
    <w:basedOn w:val="Egyiksem"/>
    <w:rPr>
      <w:rFonts w:ascii="Times New Roman" w:eastAsia="Times New Roman" w:hAnsi="Times New Roman" w:cs="Times New Roman"/>
      <w:sz w:val="24"/>
      <w:szCs w:val="24"/>
      <w:u w:val="singl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42035405/ELMEFILOZ%C3%93FIA_Sz%C3%B6veggy%C5%B1jtem%C3%A9n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cademia.edu/42035405/ELMEFILOZ%C3%93FIA_Sz%C3%B6veggy%C5%B1jtem%C3%A9ny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eier.hu/GOEDEL/Turing/Tur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ademia.edu/42035405/ELMEFILOZ%C3%93FIA_Sz%C3%B6veggy%C5%B1jtem%C3%A9n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4369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Bernáth László</dc:creator>
  <cp:lastModifiedBy>Hankovszky Tamás</cp:lastModifiedBy>
  <cp:revision>2</cp:revision>
  <dcterms:created xsi:type="dcterms:W3CDTF">2026-07-30T14:33:00Z</dcterms:created>
  <dcterms:modified xsi:type="dcterms:W3CDTF">2026-07-30T14:33:00Z</dcterms:modified>
</cp:coreProperties>
</file>