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72"/>
      </w:tblGrid>
      <w:tr w:rsidR="007E0054" w14:paraId="3EA53F9F" w14:textId="77777777" w:rsidTr="00DB5FFF">
        <w:tc>
          <w:tcPr>
            <w:tcW w:w="907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A7EE9A" w14:textId="77777777" w:rsidR="007E0054" w:rsidRDefault="007E0054" w:rsidP="0049635A">
            <w:pPr>
              <w:jc w:val="center"/>
            </w:pPr>
            <w:r>
              <w:rPr>
                <w:b/>
                <w:bCs/>
              </w:rPr>
              <w:t xml:space="preserve">Kortárs problémák, középkori szerzők </w:t>
            </w:r>
          </w:p>
          <w:p w14:paraId="75797829" w14:textId="1BD9E6B7" w:rsidR="007E0054" w:rsidRDefault="007E0054" w:rsidP="0049635A">
            <w:pPr>
              <w:jc w:val="center"/>
            </w:pPr>
            <w:r>
              <w:t xml:space="preserve">szövegolvasó szeminárium, </w:t>
            </w:r>
            <w:r w:rsidRPr="007E0054">
              <w:t>BMLSF09600M</w:t>
            </w:r>
          </w:p>
          <w:p w14:paraId="5003C497" w14:textId="77777777" w:rsidR="007E0054" w:rsidRDefault="007E0054" w:rsidP="0049635A">
            <w:pPr>
              <w:jc w:val="center"/>
            </w:pPr>
            <w:r>
              <w:t>2026. ősz</w:t>
            </w:r>
          </w:p>
          <w:p w14:paraId="3B99ACE6" w14:textId="77777777" w:rsidR="007E0054" w:rsidRDefault="007E0054" w:rsidP="0049635A">
            <w:pPr>
              <w:jc w:val="center"/>
            </w:pPr>
          </w:p>
          <w:p w14:paraId="118AB771" w14:textId="77777777" w:rsidR="007E0054" w:rsidRDefault="007E0054" w:rsidP="0049635A">
            <w:pPr>
              <w:jc w:val="center"/>
            </w:pPr>
            <w:r>
              <w:rPr>
                <w:b/>
                <w:bCs/>
              </w:rPr>
              <w:t xml:space="preserve">KURZUSLEÍRÁS </w:t>
            </w:r>
          </w:p>
          <w:p w14:paraId="11AC3342" w14:textId="77777777" w:rsidR="007E0054" w:rsidRDefault="007E0054" w:rsidP="0049635A">
            <w:pPr>
              <w:jc w:val="both"/>
            </w:pPr>
          </w:p>
          <w:p w14:paraId="16373037" w14:textId="77777777" w:rsidR="007E0054" w:rsidRDefault="007E0054" w:rsidP="0049635A">
            <w:pPr>
              <w:jc w:val="both"/>
            </w:pPr>
          </w:p>
          <w:p w14:paraId="5E415B29" w14:textId="77777777" w:rsidR="007E0054" w:rsidRDefault="007E0054" w:rsidP="0049635A">
            <w:pPr>
              <w:jc w:val="both"/>
            </w:pPr>
            <w:r>
              <w:t xml:space="preserve">A kurzus célja, hogy a </w:t>
            </w:r>
            <w:r>
              <w:rPr>
                <w:i/>
              </w:rPr>
              <w:t xml:space="preserve">Summa </w:t>
            </w:r>
            <w:proofErr w:type="spellStart"/>
            <w:r>
              <w:rPr>
                <w:i/>
              </w:rPr>
              <w:t>t</w:t>
            </w:r>
            <w:r w:rsidRPr="00A34F74">
              <w:rPr>
                <w:i/>
              </w:rPr>
              <w:t>heologiae</w:t>
            </w:r>
            <w:proofErr w:type="spellEnd"/>
            <w:r>
              <w:t xml:space="preserve"> az Isten neveit tárgyaló (</w:t>
            </w:r>
            <w:r w:rsidRPr="00A34F74">
              <w:rPr>
                <w:i/>
              </w:rPr>
              <w:t xml:space="preserve">De </w:t>
            </w:r>
            <w:proofErr w:type="spellStart"/>
            <w:r w:rsidRPr="00A34F74">
              <w:rPr>
                <w:i/>
              </w:rPr>
              <w:t>nominibus</w:t>
            </w:r>
            <w:proofErr w:type="spellEnd"/>
            <w:r w:rsidRPr="00A34F74">
              <w:rPr>
                <w:i/>
              </w:rPr>
              <w:t xml:space="preserve"> Dei</w:t>
            </w:r>
            <w:r>
              <w:t xml:space="preserve">) </w:t>
            </w:r>
            <w:r w:rsidRPr="008366F9">
              <w:t>XIII.</w:t>
            </w:r>
            <w:r>
              <w:t xml:space="preserve"> </w:t>
            </w:r>
            <w:r w:rsidRPr="00A34F74">
              <w:rPr>
                <w:i/>
              </w:rPr>
              <w:t>quaestió</w:t>
            </w:r>
            <w:r>
              <w:t xml:space="preserve">ján keresztül a hallgatók megismerkedjenek néhány Aquinói Szent Tamás által fölvetett vallás- és nyelvfilozófiai problémával. A kurzus során a szövegből kiindulva kitekintünk a problémák kortárs vonatkozásaira is, valamint megpróbáljuk összevetni Szent Tamás elképzeléseit egyéb középkori szerzők nézeteivel, úgymint Szent Anzelm, William of </w:t>
            </w:r>
            <w:proofErr w:type="spellStart"/>
            <w:r>
              <w:t>Ockham</w:t>
            </w:r>
            <w:proofErr w:type="spellEnd"/>
            <w:r>
              <w:t xml:space="preserve"> és </w:t>
            </w:r>
            <w:proofErr w:type="spellStart"/>
            <w:r>
              <w:t>Eckhart</w:t>
            </w:r>
            <w:proofErr w:type="spellEnd"/>
            <w:r>
              <w:t xml:space="preserve"> mester.</w:t>
            </w:r>
          </w:p>
          <w:p w14:paraId="0C53220B" w14:textId="77777777" w:rsidR="007E0054" w:rsidRDefault="007E0054" w:rsidP="0049635A">
            <w:pPr>
              <w:jc w:val="both"/>
            </w:pPr>
          </w:p>
          <w:p w14:paraId="6C4DB3EB" w14:textId="77777777" w:rsidR="007E0054" w:rsidRDefault="007E0054" w:rsidP="0049635A">
            <w:pPr>
              <w:jc w:val="both"/>
            </w:pPr>
            <w:r>
              <w:rPr>
                <w:b/>
                <w:bCs/>
              </w:rPr>
              <w:t>Oktató</w:t>
            </w:r>
            <w:r>
              <w:t>: Gaal Bendegúz (gaal.benjoe@gmail.com</w:t>
            </w:r>
            <w:hyperlink r:id="rId4" w:history="1"/>
            <w:r>
              <w:t>)</w:t>
            </w:r>
          </w:p>
          <w:p w14:paraId="7BFC39D9" w14:textId="6C2F19FB" w:rsidR="007E0054" w:rsidRDefault="007E0054" w:rsidP="0049635A">
            <w:pPr>
              <w:jc w:val="both"/>
            </w:pPr>
            <w:r>
              <w:rPr>
                <w:b/>
                <w:bCs/>
              </w:rPr>
              <w:t>Időpont</w:t>
            </w:r>
            <w:r>
              <w:t>: szeptember 12. 8:</w:t>
            </w:r>
            <w:r w:rsidR="00D53EDA">
              <w:t>15-12:45</w:t>
            </w:r>
            <w:r>
              <w:t xml:space="preserve"> és november 14. 8:</w:t>
            </w:r>
            <w:r w:rsidR="00D53EDA">
              <w:t xml:space="preserve">15-12:45 </w:t>
            </w:r>
          </w:p>
          <w:p w14:paraId="16444739" w14:textId="30070550" w:rsidR="007E0054" w:rsidRDefault="007E0054" w:rsidP="0049635A">
            <w:r>
              <w:rPr>
                <w:b/>
                <w:bCs/>
              </w:rPr>
              <w:t>Hely</w:t>
            </w:r>
            <w:r>
              <w:t xml:space="preserve">: BTK D </w:t>
            </w:r>
            <w:r w:rsidR="00D53EDA">
              <w:t>403 és BTK D 306</w:t>
            </w:r>
          </w:p>
          <w:p w14:paraId="546D2641" w14:textId="77777777" w:rsidR="007E0054" w:rsidRDefault="007E0054" w:rsidP="0049635A">
            <w:pPr>
              <w:jc w:val="center"/>
            </w:pPr>
          </w:p>
          <w:p w14:paraId="7A616F90" w14:textId="77777777" w:rsidR="007E0054" w:rsidRDefault="007E0054" w:rsidP="0049635A">
            <w:pPr>
              <w:pStyle w:val="Szvegtrzs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Munkamódszer</w:t>
            </w:r>
          </w:p>
          <w:p w14:paraId="0701F35B" w14:textId="2ABABB30" w:rsidR="007E0054" w:rsidRDefault="007E0054" w:rsidP="0049635A">
            <w:pPr>
              <w:jc w:val="both"/>
            </w:pPr>
            <w:r>
              <w:t xml:space="preserve">Az órák során egyebek mellett a </w:t>
            </w:r>
            <w:r w:rsidRPr="00F22303">
              <w:rPr>
                <w:i/>
              </w:rPr>
              <w:t xml:space="preserve">Summa </w:t>
            </w:r>
            <w:proofErr w:type="spellStart"/>
            <w:r w:rsidRPr="00F22303">
              <w:rPr>
                <w:i/>
              </w:rPr>
              <w:t>theologiae</w:t>
            </w:r>
            <w:proofErr w:type="spellEnd"/>
            <w:r>
              <w:t xml:space="preserve"> </w:t>
            </w:r>
            <w:r w:rsidRPr="00EF4A77">
              <w:t>XIII.</w:t>
            </w:r>
            <w:r w:rsidRPr="008366F9">
              <w:rPr>
                <w:i/>
              </w:rPr>
              <w:t xml:space="preserve"> </w:t>
            </w:r>
            <w:r w:rsidRPr="00F22303">
              <w:rPr>
                <w:i/>
              </w:rPr>
              <w:t>quaestió</w:t>
            </w:r>
            <w:r>
              <w:t xml:space="preserve">jának </w:t>
            </w:r>
            <w:r w:rsidR="007C0AB1">
              <w:t>egyes</w:t>
            </w:r>
            <w:r>
              <w:t xml:space="preserve"> szakasz</w:t>
            </w:r>
            <w:r w:rsidR="007C0AB1">
              <w:t>ait</w:t>
            </w:r>
            <w:r>
              <w:t xml:space="preserve"> olvassuk és dolgozzuk föl együtt. Az óra a közös gondolkodásra és szövegértelmezésre épít. A szöveg közös olvasását a terminusok tisztázása, a hallgatói kérdések megvitatása, valamint az esetleges kitekintések és szabad képzettársítások kísérik. </w:t>
            </w:r>
          </w:p>
          <w:p w14:paraId="70E1B044" w14:textId="77777777" w:rsidR="007E0054" w:rsidRDefault="007E0054" w:rsidP="0049635A">
            <w:pPr>
              <w:jc w:val="both"/>
            </w:pPr>
          </w:p>
          <w:p w14:paraId="1D34021D" w14:textId="77777777" w:rsidR="007E0054" w:rsidRDefault="007E0054" w:rsidP="0049635A">
            <w:pPr>
              <w:jc w:val="both"/>
            </w:pPr>
            <w:r>
              <w:rPr>
                <w:b/>
                <w:bCs/>
              </w:rPr>
              <w:t>Követelmények</w:t>
            </w:r>
            <w:r>
              <w:t xml:space="preserve"> </w:t>
            </w:r>
          </w:p>
          <w:p w14:paraId="6F41CB1A" w14:textId="7A2F57D8" w:rsidR="007E0054" w:rsidRDefault="007E0054" w:rsidP="0049635A">
            <w:pPr>
              <w:jc w:val="both"/>
            </w:pPr>
            <w:r>
              <w:t xml:space="preserve">Az aktív órai részvételen felül minden hallgatótól elvárt </w:t>
            </w:r>
            <w:r w:rsidR="00D53EDA">
              <w:t>az első alkalmon egyeztetett szöveg otthoni feldolgozása,</w:t>
            </w:r>
            <w:r>
              <w:t xml:space="preserve"> </w:t>
            </w:r>
            <w:r w:rsidR="00D53EDA">
              <w:t>5-6</w:t>
            </w:r>
            <w:r>
              <w:t xml:space="preserve"> </w:t>
            </w:r>
            <w:proofErr w:type="spellStart"/>
            <w:r>
              <w:t>mondatos</w:t>
            </w:r>
            <w:proofErr w:type="spellEnd"/>
            <w:r>
              <w:t xml:space="preserve"> összefoglalása és legalább egy kérdés megfogalmazása azzal kapcsolatban. Ezeket a</w:t>
            </w:r>
            <w:r w:rsidR="00D53EDA">
              <w:t xml:space="preserve"> második alkalom </w:t>
            </w:r>
            <w:r>
              <w:t xml:space="preserve">előtti nap délig várom e-mailben (gaal.benjoe@gmail.com). A félév végén minden hallgatónak egy 5-6 oldalas szemináriumi dolgozatot kell írnia valamely az órán feldolgozott témával kapcsolatban, ehhez elvárás legalább egy idegennyelvű szakirodalmi szöveg fölhasználása is. </w:t>
            </w:r>
          </w:p>
          <w:p w14:paraId="4A19A9F8" w14:textId="77777777" w:rsidR="007E0054" w:rsidRDefault="007E0054" w:rsidP="0049635A">
            <w:pPr>
              <w:jc w:val="both"/>
              <w:rPr>
                <w:b/>
                <w:bCs/>
              </w:rPr>
            </w:pPr>
          </w:p>
          <w:p w14:paraId="559A5CF1" w14:textId="77777777" w:rsidR="007E0054" w:rsidRDefault="007E0054" w:rsidP="0049635A">
            <w:pPr>
              <w:jc w:val="both"/>
            </w:pPr>
            <w:r>
              <w:rPr>
                <w:b/>
                <w:bCs/>
              </w:rPr>
              <w:t xml:space="preserve">Kötelező olvasmányok </w:t>
            </w:r>
          </w:p>
          <w:p w14:paraId="1DEC7F31" w14:textId="77777777" w:rsidR="007E0054" w:rsidRDefault="007E0054" w:rsidP="0049635A">
            <w:pPr>
              <w:ind w:left="360" w:hanging="360"/>
              <w:jc w:val="both"/>
            </w:pPr>
            <w:r>
              <w:t xml:space="preserve">Aquinói Szent Tamás: </w:t>
            </w:r>
            <w:r>
              <w:rPr>
                <w:i/>
              </w:rPr>
              <w:t xml:space="preserve">Summa </w:t>
            </w:r>
            <w:proofErr w:type="spellStart"/>
            <w:r>
              <w:rPr>
                <w:i/>
              </w:rPr>
              <w:t>t</w:t>
            </w:r>
            <w:r w:rsidRPr="00843371">
              <w:rPr>
                <w:i/>
              </w:rPr>
              <w:t>heologiae</w:t>
            </w:r>
            <w:proofErr w:type="spellEnd"/>
            <w:r w:rsidRPr="00843371">
              <w:rPr>
                <w:i/>
              </w:rPr>
              <w:t>.</w:t>
            </w:r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Prima</w:t>
            </w:r>
            <w:proofErr w:type="spellEnd"/>
            <w:r>
              <w:rPr>
                <w:i/>
              </w:rPr>
              <w:t xml:space="preserve"> pars. 2. és</w:t>
            </w:r>
            <w:r w:rsidRPr="00843371">
              <w:rPr>
                <w:i/>
              </w:rPr>
              <w:t xml:space="preserve"> 13. kérdés.</w:t>
            </w:r>
            <w:r>
              <w:t xml:space="preserve"> (ford. </w:t>
            </w:r>
            <w:proofErr w:type="spellStart"/>
            <w:r>
              <w:t>Klima</w:t>
            </w:r>
            <w:proofErr w:type="spellEnd"/>
            <w:r>
              <w:t xml:space="preserve"> Gyula) in: </w:t>
            </w:r>
            <w:r w:rsidRPr="00843371">
              <w:rPr>
                <w:i/>
              </w:rPr>
              <w:t>A létezőről és a lényegről</w:t>
            </w:r>
            <w:r>
              <w:t>. Budapest: Helikon, 1990. 111-117. és 130-57.</w:t>
            </w:r>
          </w:p>
          <w:p w14:paraId="14D83506" w14:textId="77777777" w:rsidR="007E0054" w:rsidRDefault="007E0054" w:rsidP="0049635A">
            <w:pPr>
              <w:ind w:left="360" w:hanging="360"/>
              <w:jc w:val="both"/>
            </w:pPr>
            <w:r>
              <w:t xml:space="preserve">Aquinói Szent Tamás: </w:t>
            </w:r>
            <w:r w:rsidRPr="00845EE2">
              <w:rPr>
                <w:i/>
              </w:rPr>
              <w:t>Kommentár Arisztotelész Hermeneutika c</w:t>
            </w:r>
            <w:r>
              <w:rPr>
                <w:i/>
              </w:rPr>
              <w:t>í</w:t>
            </w:r>
            <w:r w:rsidRPr="00845EE2">
              <w:rPr>
                <w:i/>
              </w:rPr>
              <w:t>mű művé</w:t>
            </w:r>
            <w:r>
              <w:rPr>
                <w:i/>
              </w:rPr>
              <w:t xml:space="preserve">hez. Első könyv, második </w:t>
            </w:r>
            <w:proofErr w:type="spellStart"/>
            <w:r>
              <w:rPr>
                <w:i/>
              </w:rPr>
              <w:t>lekció</w:t>
            </w:r>
            <w:proofErr w:type="spellEnd"/>
            <w:r>
              <w:rPr>
                <w:i/>
              </w:rPr>
              <w:t xml:space="preserve"> </w:t>
            </w:r>
            <w:r>
              <w:t xml:space="preserve">(ford. Borbély Gábor) in: </w:t>
            </w:r>
            <w:r w:rsidRPr="00380963">
              <w:rPr>
                <w:i/>
              </w:rPr>
              <w:t xml:space="preserve">Skolasztikus filozófiai szöveggyűjtemény </w:t>
            </w:r>
            <w:r>
              <w:t xml:space="preserve">(szerk.: Borbély Gábor és </w:t>
            </w:r>
            <w:proofErr w:type="spellStart"/>
            <w:r>
              <w:t>Schmal</w:t>
            </w:r>
            <w:proofErr w:type="spellEnd"/>
            <w:r>
              <w:t xml:space="preserve"> Dániel) Budapest: </w:t>
            </w:r>
            <w:proofErr w:type="spellStart"/>
            <w:r>
              <w:t>L’Harmattan</w:t>
            </w:r>
            <w:proofErr w:type="spellEnd"/>
            <w:r>
              <w:t>, 2019. 205-9.</w:t>
            </w:r>
          </w:p>
          <w:p w14:paraId="4576DFD3" w14:textId="77777777" w:rsidR="007E0054" w:rsidRDefault="007E0054" w:rsidP="0049635A">
            <w:pPr>
              <w:ind w:left="360" w:hanging="360"/>
              <w:jc w:val="both"/>
            </w:pPr>
            <w:proofErr w:type="spellStart"/>
            <w:r>
              <w:t>Guillelmus</w:t>
            </w:r>
            <w:proofErr w:type="spellEnd"/>
            <w:r>
              <w:t xml:space="preserve"> de </w:t>
            </w:r>
            <w:proofErr w:type="spellStart"/>
            <w:r>
              <w:t>Ockham</w:t>
            </w:r>
            <w:proofErr w:type="spellEnd"/>
            <w:r>
              <w:t xml:space="preserve">: </w:t>
            </w:r>
            <w:r w:rsidRPr="00BB3D77">
              <w:rPr>
                <w:i/>
              </w:rPr>
              <w:t xml:space="preserve">Summa </w:t>
            </w:r>
            <w:proofErr w:type="spellStart"/>
            <w:r w:rsidRPr="00BB3D77">
              <w:rPr>
                <w:i/>
              </w:rPr>
              <w:t>logicae</w:t>
            </w:r>
            <w:proofErr w:type="spellEnd"/>
            <w:r w:rsidRPr="00BB3D77">
              <w:rPr>
                <w:i/>
              </w:rPr>
              <w:t>: I. rész, 1. fejezet</w:t>
            </w:r>
            <w:r>
              <w:t xml:space="preserve"> (ford. Borbély Gábor) in: Uo. 247-8.</w:t>
            </w:r>
          </w:p>
          <w:p w14:paraId="7C7587C7" w14:textId="77777777" w:rsidR="007E0054" w:rsidRDefault="007E0054" w:rsidP="0049635A">
            <w:pPr>
              <w:ind w:left="360" w:hanging="360"/>
              <w:jc w:val="both"/>
            </w:pPr>
            <w:proofErr w:type="spellStart"/>
            <w:r w:rsidRPr="00BB3D77">
              <w:rPr>
                <w:iCs/>
              </w:rPr>
              <w:t>Eckhart</w:t>
            </w:r>
            <w:proofErr w:type="spellEnd"/>
            <w:r w:rsidRPr="00BB3D77">
              <w:rPr>
                <w:iCs/>
              </w:rPr>
              <w:t xml:space="preserve"> mester</w:t>
            </w:r>
            <w:r>
              <w:rPr>
                <w:i/>
                <w:iCs/>
              </w:rPr>
              <w:t>:</w:t>
            </w:r>
            <w:r>
              <w:t xml:space="preserve"> </w:t>
            </w:r>
            <w:r>
              <w:rPr>
                <w:i/>
              </w:rPr>
              <w:t xml:space="preserve">Az igaz szegénységről. </w:t>
            </w:r>
            <w:r w:rsidRPr="00BB3D77">
              <w:rPr>
                <w:i/>
              </w:rPr>
              <w:t>52. prédikáció</w:t>
            </w:r>
            <w:r>
              <w:rPr>
                <w:i/>
              </w:rPr>
              <w:t xml:space="preserve"> </w:t>
            </w:r>
            <w:r>
              <w:t xml:space="preserve">(ford. </w:t>
            </w:r>
            <w:proofErr w:type="spellStart"/>
            <w:r>
              <w:t>Schneller</w:t>
            </w:r>
            <w:proofErr w:type="spellEnd"/>
            <w:r>
              <w:t xml:space="preserve"> István) in: </w:t>
            </w:r>
            <w:r w:rsidRPr="00BB3D77">
              <w:rPr>
                <w:i/>
              </w:rPr>
              <w:t>Válogatott prédikációk</w:t>
            </w:r>
            <w:r>
              <w:t xml:space="preserve">. Budapest: </w:t>
            </w:r>
            <w:proofErr w:type="spellStart"/>
            <w:r>
              <w:t>Typotex</w:t>
            </w:r>
            <w:proofErr w:type="spellEnd"/>
            <w:r>
              <w:t xml:space="preserve">, 2017. 248-58. </w:t>
            </w:r>
          </w:p>
          <w:p w14:paraId="43E6CD3C" w14:textId="77777777" w:rsidR="007E0054" w:rsidRDefault="007E0054" w:rsidP="0049635A">
            <w:pPr>
              <w:ind w:left="360" w:hanging="360"/>
              <w:jc w:val="both"/>
            </w:pPr>
          </w:p>
          <w:p w14:paraId="085C5F07" w14:textId="77777777" w:rsidR="007E0054" w:rsidRDefault="007E0054" w:rsidP="0049635A">
            <w:pPr>
              <w:ind w:left="426" w:hanging="426"/>
              <w:rPr>
                <w:b/>
                <w:bCs/>
              </w:rPr>
            </w:pPr>
            <w:r>
              <w:rPr>
                <w:b/>
                <w:bCs/>
              </w:rPr>
              <w:t>Ajánlott irodalom</w:t>
            </w:r>
          </w:p>
          <w:p w14:paraId="5AB6360E" w14:textId="77777777" w:rsidR="007E0054" w:rsidRDefault="007E0054" w:rsidP="0049635A">
            <w:r w:rsidRPr="003F5276">
              <w:t xml:space="preserve">Borbély Gábor: </w:t>
            </w:r>
            <w:r w:rsidRPr="003F5276">
              <w:rPr>
                <w:i/>
              </w:rPr>
              <w:t>Civakodó Angyalok. Bevezetés a középkori filozófiába.</w:t>
            </w:r>
            <w:r w:rsidRPr="003F5276">
              <w:t xml:space="preserve"> Budapest: Akadémia</w:t>
            </w:r>
            <w:r>
              <w:t>i</w:t>
            </w:r>
            <w:r w:rsidRPr="003F5276">
              <w:t>, 2008.</w:t>
            </w:r>
          </w:p>
          <w:p w14:paraId="1B449EDD" w14:textId="77777777" w:rsidR="007E0054" w:rsidRDefault="007E0054" w:rsidP="0049635A">
            <w:pPr>
              <w:jc w:val="both"/>
            </w:pPr>
            <w:r>
              <w:t xml:space="preserve">Davies, Brian: </w:t>
            </w:r>
            <w:r w:rsidRPr="006D283E">
              <w:rPr>
                <w:i/>
              </w:rPr>
              <w:t>Bevezetés a vallásfilozófiába</w:t>
            </w:r>
            <w:r>
              <w:t xml:space="preserve"> (ford.: </w:t>
            </w:r>
            <w:proofErr w:type="spellStart"/>
            <w:r>
              <w:t>Rakovszky</w:t>
            </w:r>
            <w:proofErr w:type="spellEnd"/>
            <w:r>
              <w:t xml:space="preserve"> Zsuzsa és </w:t>
            </w:r>
            <w:proofErr w:type="spellStart"/>
            <w:r>
              <w:t>Vassányi</w:t>
            </w:r>
            <w:proofErr w:type="spellEnd"/>
            <w:r>
              <w:t xml:space="preserve"> Miklós) Budapest: Kossuth Kiadó, 1999.</w:t>
            </w:r>
          </w:p>
          <w:p w14:paraId="328F4DB7" w14:textId="1F116E4A" w:rsidR="007E0054" w:rsidRPr="00F57A4C" w:rsidRDefault="007E0054" w:rsidP="0049635A">
            <w:pPr>
              <w:jc w:val="both"/>
              <w:rPr>
                <w:szCs w:val="16"/>
              </w:rPr>
            </w:pPr>
            <w:r>
              <w:t xml:space="preserve">Davies, Brian: </w:t>
            </w:r>
            <w:hyperlink r:id="rId5" w:history="1">
              <w:r w:rsidRPr="00816C9F">
                <w:rPr>
                  <w:rStyle w:val="Hiperhivatkozs"/>
                  <w:i/>
                </w:rPr>
                <w:t xml:space="preserve">Thomas </w:t>
              </w:r>
              <w:proofErr w:type="spellStart"/>
              <w:r w:rsidRPr="00816C9F">
                <w:rPr>
                  <w:rStyle w:val="Hiperhivatkozs"/>
                  <w:i/>
                </w:rPr>
                <w:t>Aquinas’s</w:t>
              </w:r>
              <w:proofErr w:type="spellEnd"/>
              <w:r w:rsidRPr="00816C9F">
                <w:rPr>
                  <w:rStyle w:val="Hiperhivatkozs"/>
                  <w:i/>
                </w:rPr>
                <w:t xml:space="preserve"> Summa </w:t>
              </w:r>
              <w:proofErr w:type="spellStart"/>
              <w:r w:rsidRPr="00816C9F">
                <w:rPr>
                  <w:rStyle w:val="Hiperhivatkozs"/>
                  <w:i/>
                </w:rPr>
                <w:t>Theologiae</w:t>
              </w:r>
              <w:proofErr w:type="spellEnd"/>
              <w:r w:rsidRPr="00816C9F">
                <w:rPr>
                  <w:rStyle w:val="Hiperhivatkozs"/>
                  <w:i/>
                </w:rPr>
                <w:t xml:space="preserve">. A </w:t>
              </w:r>
              <w:proofErr w:type="spellStart"/>
              <w:r w:rsidRPr="00816C9F">
                <w:rPr>
                  <w:rStyle w:val="Hiperhivatkozs"/>
                  <w:i/>
                </w:rPr>
                <w:t>Guide</w:t>
              </w:r>
              <w:proofErr w:type="spellEnd"/>
              <w:r w:rsidRPr="00816C9F">
                <w:rPr>
                  <w:rStyle w:val="Hiperhivatkozs"/>
                  <w:i/>
                </w:rPr>
                <w:t xml:space="preserve"> and </w:t>
              </w:r>
              <w:proofErr w:type="spellStart"/>
              <w:r w:rsidRPr="00816C9F">
                <w:rPr>
                  <w:rStyle w:val="Hiperhivatkozs"/>
                  <w:i/>
                </w:rPr>
                <w:t>Commentary</w:t>
              </w:r>
              <w:proofErr w:type="spellEnd"/>
              <w:r w:rsidRPr="00816C9F">
                <w:rPr>
                  <w:rStyle w:val="Hiperhivatkozs"/>
                  <w:i/>
                </w:rPr>
                <w:t>.</w:t>
              </w:r>
            </w:hyperlink>
            <w:r>
              <w:t xml:space="preserve"> Oxford University Press, 2014.</w:t>
            </w:r>
          </w:p>
        </w:tc>
      </w:tr>
    </w:tbl>
    <w:p w14:paraId="3709F520" w14:textId="77777777" w:rsidR="00DB5FFF" w:rsidRDefault="00DB5FFF" w:rsidP="007E0054">
      <w:pPr>
        <w:jc w:val="both"/>
      </w:pPr>
      <w:r w:rsidRPr="00DB5FFF">
        <w:lastRenderedPageBreak/>
        <w:t xml:space="preserve">FESER, E.: </w:t>
      </w:r>
      <w:proofErr w:type="spellStart"/>
      <w:r w:rsidRPr="00DB5FFF">
        <w:rPr>
          <w:i/>
          <w:iCs/>
        </w:rPr>
        <w:t>Five</w:t>
      </w:r>
      <w:proofErr w:type="spellEnd"/>
      <w:r w:rsidRPr="00DB5FFF">
        <w:rPr>
          <w:i/>
          <w:iCs/>
        </w:rPr>
        <w:t xml:space="preserve"> </w:t>
      </w:r>
      <w:proofErr w:type="spellStart"/>
      <w:r w:rsidRPr="00DB5FFF">
        <w:rPr>
          <w:i/>
          <w:iCs/>
        </w:rPr>
        <w:t>Proofs</w:t>
      </w:r>
      <w:proofErr w:type="spellEnd"/>
      <w:r w:rsidRPr="00DB5FFF">
        <w:rPr>
          <w:i/>
          <w:iCs/>
        </w:rPr>
        <w:t xml:space="preserve"> of </w:t>
      </w:r>
      <w:proofErr w:type="spellStart"/>
      <w:r w:rsidRPr="00DB5FFF">
        <w:rPr>
          <w:i/>
          <w:iCs/>
        </w:rPr>
        <w:t>the</w:t>
      </w:r>
      <w:proofErr w:type="spellEnd"/>
      <w:r w:rsidRPr="00DB5FFF">
        <w:rPr>
          <w:i/>
          <w:iCs/>
        </w:rPr>
        <w:t xml:space="preserve"> </w:t>
      </w:r>
      <w:proofErr w:type="spellStart"/>
      <w:r w:rsidRPr="00DB5FFF">
        <w:rPr>
          <w:i/>
          <w:iCs/>
        </w:rPr>
        <w:t>Existence</w:t>
      </w:r>
      <w:proofErr w:type="spellEnd"/>
      <w:r w:rsidRPr="00DB5FFF">
        <w:rPr>
          <w:i/>
          <w:iCs/>
        </w:rPr>
        <w:t xml:space="preserve"> of God. </w:t>
      </w:r>
      <w:r w:rsidRPr="00DB5FFF">
        <w:t xml:space="preserve">San Francisco: </w:t>
      </w:r>
      <w:proofErr w:type="spellStart"/>
      <w:r w:rsidRPr="00DB5FFF">
        <w:t>Ignatius</w:t>
      </w:r>
      <w:proofErr w:type="spellEnd"/>
      <w:r w:rsidRPr="00DB5FFF">
        <w:t xml:space="preserve"> Press, 2017. </w:t>
      </w:r>
    </w:p>
    <w:p w14:paraId="169A75D2" w14:textId="327B160E" w:rsidR="007E0054" w:rsidRDefault="007E0054" w:rsidP="007E0054">
      <w:pPr>
        <w:jc w:val="both"/>
      </w:pPr>
      <w:proofErr w:type="spellStart"/>
      <w:r>
        <w:t>Flasch</w:t>
      </w:r>
      <w:proofErr w:type="spellEnd"/>
      <w:r>
        <w:t xml:space="preserve">, Kurt: </w:t>
      </w:r>
      <w:proofErr w:type="spellStart"/>
      <w:r w:rsidRPr="00AF4561">
        <w:rPr>
          <w:i/>
        </w:rPr>
        <w:t>Eckhart</w:t>
      </w:r>
      <w:proofErr w:type="spellEnd"/>
      <w:r w:rsidRPr="00AF4561">
        <w:rPr>
          <w:i/>
        </w:rPr>
        <w:t xml:space="preserve"> mester. A „német misztika” születése az arab filozófia szelleméből</w:t>
      </w:r>
      <w:r>
        <w:t xml:space="preserve"> (ford.: Ábrahám Zoltán) Budapest: Európa, 2011.</w:t>
      </w:r>
    </w:p>
    <w:p w14:paraId="3EA6C903" w14:textId="77777777" w:rsidR="007E0054" w:rsidRDefault="007E0054" w:rsidP="007E0054">
      <w:pPr>
        <w:jc w:val="both"/>
      </w:pPr>
      <w:r>
        <w:t>Kenny, Anthony</w:t>
      </w:r>
      <w:r w:rsidRPr="00EC4283">
        <w:t>:</w:t>
      </w:r>
      <w:r>
        <w:t xml:space="preserve"> </w:t>
      </w:r>
      <w:r w:rsidRPr="00832E5C">
        <w:rPr>
          <w:i/>
        </w:rPr>
        <w:t>Aquinói Szent Tamás</w:t>
      </w:r>
      <w:r>
        <w:t xml:space="preserve"> (ford.: </w:t>
      </w:r>
      <w:proofErr w:type="spellStart"/>
      <w:r>
        <w:t>Romhányi</w:t>
      </w:r>
      <w:proofErr w:type="spellEnd"/>
      <w:r>
        <w:t xml:space="preserve"> Török Gábor) Budapest: Akadémiai Kiadó, 1996. </w:t>
      </w:r>
    </w:p>
    <w:p w14:paraId="1F7A5C1F" w14:textId="77777777" w:rsidR="007E0054" w:rsidRDefault="007E0054" w:rsidP="007E0054">
      <w:pPr>
        <w:jc w:val="both"/>
      </w:pPr>
      <w:r>
        <w:t xml:space="preserve">Kenny, Anthony: </w:t>
      </w:r>
      <w:r w:rsidRPr="00673B61">
        <w:rPr>
          <w:i/>
        </w:rPr>
        <w:t xml:space="preserve">The </w:t>
      </w:r>
      <w:proofErr w:type="spellStart"/>
      <w:r w:rsidRPr="00673B61">
        <w:rPr>
          <w:i/>
        </w:rPr>
        <w:t>Five</w:t>
      </w:r>
      <w:proofErr w:type="spellEnd"/>
      <w:r w:rsidRPr="00673B61">
        <w:rPr>
          <w:i/>
        </w:rPr>
        <w:t xml:space="preserve"> </w:t>
      </w:r>
      <w:proofErr w:type="spellStart"/>
      <w:r w:rsidRPr="00673B61">
        <w:rPr>
          <w:i/>
        </w:rPr>
        <w:t>Ways</w:t>
      </w:r>
      <w:proofErr w:type="spellEnd"/>
      <w:r w:rsidRPr="00673B61">
        <w:rPr>
          <w:i/>
        </w:rPr>
        <w:t xml:space="preserve">: </w:t>
      </w:r>
      <w:proofErr w:type="spellStart"/>
      <w:r w:rsidRPr="00673B61">
        <w:rPr>
          <w:i/>
        </w:rPr>
        <w:t>St</w:t>
      </w:r>
      <w:proofErr w:type="spellEnd"/>
      <w:r w:rsidRPr="00673B61">
        <w:rPr>
          <w:i/>
        </w:rPr>
        <w:t xml:space="preserve"> Thomas </w:t>
      </w:r>
      <w:proofErr w:type="spellStart"/>
      <w:r w:rsidRPr="00673B61">
        <w:rPr>
          <w:i/>
        </w:rPr>
        <w:t>Aquinas</w:t>
      </w:r>
      <w:proofErr w:type="spellEnd"/>
      <w:r w:rsidRPr="00673B61">
        <w:rPr>
          <w:i/>
        </w:rPr>
        <w:t xml:space="preserve">’ </w:t>
      </w:r>
      <w:proofErr w:type="spellStart"/>
      <w:r w:rsidRPr="00673B61">
        <w:rPr>
          <w:i/>
        </w:rPr>
        <w:t>Proofs</w:t>
      </w:r>
      <w:proofErr w:type="spellEnd"/>
      <w:r w:rsidRPr="00673B61">
        <w:rPr>
          <w:i/>
        </w:rPr>
        <w:t xml:space="preserve"> of </w:t>
      </w:r>
      <w:proofErr w:type="spellStart"/>
      <w:r w:rsidRPr="00673B61">
        <w:rPr>
          <w:i/>
        </w:rPr>
        <w:t>God’s</w:t>
      </w:r>
      <w:proofErr w:type="spellEnd"/>
      <w:r w:rsidRPr="00673B61">
        <w:rPr>
          <w:i/>
        </w:rPr>
        <w:t xml:space="preserve"> </w:t>
      </w:r>
      <w:proofErr w:type="spellStart"/>
      <w:r w:rsidRPr="00673B61">
        <w:rPr>
          <w:i/>
        </w:rPr>
        <w:t>Existence</w:t>
      </w:r>
      <w:proofErr w:type="spellEnd"/>
      <w:r w:rsidRPr="00673B61">
        <w:rPr>
          <w:i/>
        </w:rPr>
        <w:t>.</w:t>
      </w:r>
      <w:r>
        <w:t xml:space="preserve"> London and New York: </w:t>
      </w:r>
      <w:proofErr w:type="spellStart"/>
      <w:r>
        <w:t>Routledge</w:t>
      </w:r>
      <w:proofErr w:type="spellEnd"/>
      <w:r>
        <w:t>, 2003.</w:t>
      </w:r>
    </w:p>
    <w:p w14:paraId="342CD78C" w14:textId="77777777" w:rsidR="007E0054" w:rsidRDefault="007E0054" w:rsidP="007E0054">
      <w:proofErr w:type="spellStart"/>
      <w:r>
        <w:t>Klima</w:t>
      </w:r>
      <w:proofErr w:type="spellEnd"/>
      <w:r>
        <w:t xml:space="preserve"> Gyula: </w:t>
      </w:r>
      <w:hyperlink r:id="rId6" w:history="1">
        <w:r w:rsidRPr="00F57A4C">
          <w:rPr>
            <w:rStyle w:val="Hiperhivatkozs"/>
            <w:i/>
          </w:rPr>
          <w:t>Az öt út. Aquinói Tamás istenbizonyítékai.</w:t>
        </w:r>
      </w:hyperlink>
      <w:r>
        <w:t xml:space="preserve"> in: Világosság, 1981, 12. szám, melléklet, 3-30. </w:t>
      </w:r>
    </w:p>
    <w:p w14:paraId="3755D7DF" w14:textId="77777777" w:rsidR="007E0054" w:rsidRPr="00483771" w:rsidRDefault="007E0054" w:rsidP="007E0054">
      <w:pPr>
        <w:jc w:val="both"/>
      </w:pPr>
      <w:proofErr w:type="spellStart"/>
      <w:r>
        <w:t>Klima</w:t>
      </w:r>
      <w:proofErr w:type="spellEnd"/>
      <w:r>
        <w:t xml:space="preserve"> Gyula: </w:t>
      </w:r>
      <w:r w:rsidRPr="00483771">
        <w:rPr>
          <w:i/>
        </w:rPr>
        <w:t>Szent Tamás metafizikája és az analitikus filozófia, avagy lehetséges-e analitikus metafizika?</w:t>
      </w:r>
      <w:r>
        <w:t xml:space="preserve"> in: </w:t>
      </w:r>
      <w:r w:rsidRPr="00843371">
        <w:rPr>
          <w:i/>
        </w:rPr>
        <w:t>A létezőről és a lényegről</w:t>
      </w:r>
      <w:r>
        <w:t>. Budapest: Helikon, 1990. 7-41.</w:t>
      </w:r>
    </w:p>
    <w:p w14:paraId="158E7279" w14:textId="77777777" w:rsidR="005F178B" w:rsidRDefault="005F178B"/>
    <w:sectPr w:rsidR="005F17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0054"/>
    <w:rsid w:val="00242114"/>
    <w:rsid w:val="004057BD"/>
    <w:rsid w:val="00414883"/>
    <w:rsid w:val="005F178B"/>
    <w:rsid w:val="007C0AB1"/>
    <w:rsid w:val="007C6DD8"/>
    <w:rsid w:val="007E0054"/>
    <w:rsid w:val="00A71AD0"/>
    <w:rsid w:val="00B86A7F"/>
    <w:rsid w:val="00BC42DF"/>
    <w:rsid w:val="00C87956"/>
    <w:rsid w:val="00D53EDA"/>
    <w:rsid w:val="00DB5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C1B276"/>
  <w15:chartTrackingRefBased/>
  <w15:docId w15:val="{FD07F212-D569-484C-9883-BD041C031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7E0054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u-HU"/>
      <w14:ligatures w14:val="none"/>
    </w:rPr>
  </w:style>
  <w:style w:type="paragraph" w:styleId="Cmsor1">
    <w:name w:val="heading 1"/>
    <w:basedOn w:val="Norml"/>
    <w:next w:val="Norml"/>
    <w:link w:val="Cmsor1Char"/>
    <w:uiPriority w:val="9"/>
    <w:qFormat/>
    <w:rsid w:val="007E0054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7E0054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7E0054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7E0054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7E0054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7E0054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7E0054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7E0054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7E0054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7E005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7E005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7E005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7E0054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7E0054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7E0054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7E0054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7E0054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7E0054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7E005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CmChar">
    <w:name w:val="Cím Char"/>
    <w:basedOn w:val="Bekezdsalapbettpusa"/>
    <w:link w:val="Cm"/>
    <w:uiPriority w:val="10"/>
    <w:rsid w:val="007E00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7E0054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lcmChar">
    <w:name w:val="Alcím Char"/>
    <w:basedOn w:val="Bekezdsalapbettpusa"/>
    <w:link w:val="Alcm"/>
    <w:uiPriority w:val="11"/>
    <w:rsid w:val="007E00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7E0054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IdzetChar">
    <w:name w:val="Idézet Char"/>
    <w:basedOn w:val="Bekezdsalapbettpusa"/>
    <w:link w:val="Idzet"/>
    <w:uiPriority w:val="29"/>
    <w:rsid w:val="007E0054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7E0054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Erskiemels">
    <w:name w:val="Intense Emphasis"/>
    <w:basedOn w:val="Bekezdsalapbettpusa"/>
    <w:uiPriority w:val="21"/>
    <w:qFormat/>
    <w:rsid w:val="007E0054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7E005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7E0054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7E0054"/>
    <w:rPr>
      <w:b/>
      <w:bCs/>
      <w:smallCaps/>
      <w:color w:val="0F4761" w:themeColor="accent1" w:themeShade="BF"/>
      <w:spacing w:val="5"/>
    </w:rPr>
  </w:style>
  <w:style w:type="character" w:styleId="Hiperhivatkozs">
    <w:name w:val="Hyperlink"/>
    <w:rsid w:val="007E0054"/>
    <w:rPr>
      <w:color w:val="0000FF"/>
      <w:u w:val="single"/>
    </w:rPr>
  </w:style>
  <w:style w:type="paragraph" w:styleId="Szvegtrzs">
    <w:name w:val="Body Text"/>
    <w:basedOn w:val="Norml"/>
    <w:link w:val="SzvegtrzsChar"/>
    <w:rsid w:val="007E0054"/>
    <w:pPr>
      <w:jc w:val="both"/>
    </w:pPr>
    <w:rPr>
      <w:sz w:val="22"/>
      <w:szCs w:val="22"/>
    </w:rPr>
  </w:style>
  <w:style w:type="character" w:customStyle="1" w:styleId="SzvegtrzsChar">
    <w:name w:val="Szövegtörzs Char"/>
    <w:basedOn w:val="Bekezdsalapbettpusa"/>
    <w:link w:val="Szvegtrzs"/>
    <w:rsid w:val="007E0054"/>
    <w:rPr>
      <w:rFonts w:ascii="Times New Roman" w:eastAsia="Times New Roman" w:hAnsi="Times New Roman" w:cs="Times New Roman"/>
      <w:kern w:val="0"/>
      <w:lang w:eastAsia="hu-HU"/>
      <w14:ligatures w14:val="none"/>
    </w:rPr>
  </w:style>
  <w:style w:type="character" w:styleId="Mrltotthiperhivatkozs">
    <w:name w:val="FollowedHyperlink"/>
    <w:basedOn w:val="Bekezdsalapbettpusa"/>
    <w:uiPriority w:val="99"/>
    <w:semiHidden/>
    <w:unhideWhenUsed/>
    <w:rsid w:val="00C87956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mi.elte.hu/szabadbolcseszet/mmi.elte.hu/szabadbolcseszet/mediatar/vallasfilozofia/klimagyula_ot_ut1.pdf" TargetMode="External"/><Relationship Id="rId5" Type="http://schemas.openxmlformats.org/officeDocument/2006/relationships/hyperlink" Target="https://archive.org/details/thomas-aquinass-summa-theologiae-brian-davies-by-bernard-orchard/mode/2up" TargetMode="External"/><Relationship Id="rId4" Type="http://schemas.openxmlformats.org/officeDocument/2006/relationships/hyperlink" Target="mailto:tamas@hankovszky.com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453</Words>
  <Characters>3131</Characters>
  <Application>Microsoft Office Word</Application>
  <DocSecurity>0</DocSecurity>
  <Lines>26</Lines>
  <Paragraphs>7</Paragraphs>
  <ScaleCrop>false</ScaleCrop>
  <Company/>
  <LinksUpToDate>false</LinksUpToDate>
  <CharactersWithSpaces>3577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Bendegúz Gaal</dc:creator>
  <cp:keywords/>
  <dc:description/>
  <cp:lastModifiedBy>Bendegúz Gaal</cp:lastModifiedBy>
  <cp:revision>5</cp:revision>
  <dcterms:created xsi:type="dcterms:W3CDTF">2026-07-30T10:18:00Z</dcterms:created>
  <dcterms:modified xsi:type="dcterms:W3CDTF">2026-07-30T11:25:00Z</dcterms:modified>
</cp:coreProperties>
</file>