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B0FD2" w14:textId="77777777" w:rsidR="00595FD8" w:rsidRDefault="00595FD8" w:rsidP="007C00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Bevezetés a filozófiába</w:t>
      </w:r>
    </w:p>
    <w:p w14:paraId="13FAD4DE" w14:textId="179237B0" w:rsidR="005648D9" w:rsidRDefault="00E64CA0" w:rsidP="007C006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Előadás, </w:t>
      </w:r>
      <w:r w:rsidR="005648D9" w:rsidRPr="00E64CA0">
        <w:rPr>
          <w:rFonts w:ascii="Times New Roman" w:hAnsi="Times New Roman"/>
          <w:sz w:val="24"/>
          <w:szCs w:val="24"/>
        </w:rPr>
        <w:t>BNNSF00300</w:t>
      </w:r>
    </w:p>
    <w:p w14:paraId="18C4F981" w14:textId="77777777" w:rsidR="00E64CA0" w:rsidRDefault="00E64CA0" w:rsidP="007C006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2026. ősz</w:t>
      </w:r>
    </w:p>
    <w:p w14:paraId="57A48DD2" w14:textId="77777777" w:rsidR="00E64CA0" w:rsidRDefault="00E64CA0" w:rsidP="007C006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EE1A7D3" w14:textId="77777777" w:rsidR="00E64CA0" w:rsidRDefault="00E64CA0" w:rsidP="007C00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KURZUSLEÍRÁS</w:t>
      </w:r>
    </w:p>
    <w:p w14:paraId="684A4913" w14:textId="77777777" w:rsidR="007C0061" w:rsidRPr="00E64CA0" w:rsidRDefault="007C0061" w:rsidP="007C00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1F03122" w14:textId="77777777" w:rsidR="00595FD8" w:rsidRDefault="00595FD8" w:rsidP="007C00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előadás első témája a filozófia történeti és antropológiai eredetének kérdése lesz. Vagyis egyfelől: mikor és hogyan kezdődött el a filozófia története és mikor jutott el addig a pontig, mikor már diszciplínák sokféleségér</w:t>
      </w:r>
      <w:r w:rsidR="00E64CA0">
        <w:rPr>
          <w:rFonts w:ascii="Times New Roman" w:hAnsi="Times New Roman"/>
          <w:sz w:val="24"/>
          <w:szCs w:val="24"/>
        </w:rPr>
        <w:t>e tagolódott. Másfelől pedig: Mi</w:t>
      </w:r>
      <w:r>
        <w:rPr>
          <w:rFonts w:ascii="Times New Roman" w:hAnsi="Times New Roman"/>
          <w:sz w:val="24"/>
          <w:szCs w:val="24"/>
        </w:rPr>
        <w:t xml:space="preserve"> az az emberben, ami őt (legalábbis potenciálisan) filozofáló lénnyé teszi? Ezt követően végig a filozófiatört</w:t>
      </w:r>
      <w:r w:rsidR="00E64CA0">
        <w:rPr>
          <w:rFonts w:ascii="Times New Roman" w:hAnsi="Times New Roman"/>
          <w:sz w:val="24"/>
          <w:szCs w:val="24"/>
        </w:rPr>
        <w:t>énet egy klasszikus alapművével, Platón „Állam” című szövegével</w:t>
      </w:r>
      <w:r>
        <w:rPr>
          <w:rFonts w:ascii="Times New Roman" w:hAnsi="Times New Roman"/>
          <w:sz w:val="24"/>
          <w:szCs w:val="24"/>
        </w:rPr>
        <w:t xml:space="preserve"> </w:t>
      </w:r>
      <w:r w:rsidR="00864329">
        <w:rPr>
          <w:rFonts w:ascii="Times New Roman" w:hAnsi="Times New Roman"/>
          <w:sz w:val="24"/>
          <w:szCs w:val="24"/>
        </w:rPr>
        <w:t>foglalkozunk</w:t>
      </w:r>
      <w:r>
        <w:rPr>
          <w:rFonts w:ascii="Times New Roman" w:hAnsi="Times New Roman"/>
          <w:sz w:val="24"/>
          <w:szCs w:val="24"/>
        </w:rPr>
        <w:t xml:space="preserve"> majd, amely önmagában is nagyon érdekes, azonfelül megmutatja, milyen a filozófiai gondolkodás</w:t>
      </w:r>
      <w:r w:rsidR="00864329">
        <w:rPr>
          <w:rFonts w:ascii="Times New Roman" w:hAnsi="Times New Roman"/>
          <w:sz w:val="24"/>
          <w:szCs w:val="24"/>
        </w:rPr>
        <w:t xml:space="preserve"> a gyakorlatban és a legnagyobbak egyikének világán belül.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595FD8">
        <w:rPr>
          <w:rFonts w:ascii="Times New Roman" w:hAnsi="Times New Roman"/>
          <w:b/>
          <w:sz w:val="24"/>
          <w:szCs w:val="24"/>
        </w:rPr>
        <w:t xml:space="preserve"> </w:t>
      </w:r>
    </w:p>
    <w:p w14:paraId="5BE4C80D" w14:textId="77777777" w:rsidR="00E73583" w:rsidRPr="00595FD8" w:rsidRDefault="00E73583" w:rsidP="007C00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69992E8" w14:textId="77777777" w:rsidR="00E64CA0" w:rsidRDefault="00595FD8" w:rsidP="007C00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76B">
        <w:rPr>
          <w:rFonts w:ascii="Times New Roman" w:hAnsi="Times New Roman"/>
          <w:b/>
          <w:sz w:val="24"/>
          <w:szCs w:val="24"/>
        </w:rPr>
        <w:t>Oktató:</w:t>
      </w:r>
      <w:r>
        <w:rPr>
          <w:rFonts w:ascii="Times New Roman" w:hAnsi="Times New Roman"/>
          <w:sz w:val="24"/>
          <w:szCs w:val="24"/>
        </w:rPr>
        <w:t xml:space="preserve"> Szombath Attila, hab. egy. </w:t>
      </w:r>
      <w:proofErr w:type="spellStart"/>
      <w:r>
        <w:rPr>
          <w:rFonts w:ascii="Times New Roman" w:hAnsi="Times New Roman"/>
          <w:sz w:val="24"/>
          <w:szCs w:val="24"/>
        </w:rPr>
        <w:t>doc</w:t>
      </w:r>
      <w:proofErr w:type="spellEnd"/>
      <w:r>
        <w:rPr>
          <w:rFonts w:ascii="Times New Roman" w:hAnsi="Times New Roman"/>
          <w:sz w:val="24"/>
          <w:szCs w:val="24"/>
        </w:rPr>
        <w:t>. (</w:t>
      </w:r>
      <w:hyperlink r:id="rId4" w:history="1">
        <w:r w:rsidRPr="00C34DAA">
          <w:rPr>
            <w:rStyle w:val="Hiperhivatkozs"/>
            <w:rFonts w:ascii="Times New Roman" w:hAnsi="Times New Roman"/>
            <w:sz w:val="24"/>
            <w:szCs w:val="24"/>
          </w:rPr>
          <w:t>szombath@btk.ppke.hu</w:t>
        </w:r>
      </w:hyperlink>
      <w:r>
        <w:rPr>
          <w:rFonts w:ascii="Times New Roman" w:hAnsi="Times New Roman"/>
          <w:sz w:val="24"/>
          <w:szCs w:val="24"/>
        </w:rPr>
        <w:t>)</w:t>
      </w:r>
    </w:p>
    <w:p w14:paraId="0CA5B8E8" w14:textId="77777777" w:rsidR="00595FD8" w:rsidRDefault="00595FD8" w:rsidP="007C00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76B">
        <w:rPr>
          <w:rFonts w:ascii="Times New Roman" w:hAnsi="Times New Roman"/>
          <w:b/>
          <w:sz w:val="24"/>
          <w:szCs w:val="24"/>
        </w:rPr>
        <w:t>Időpont:</w:t>
      </w:r>
      <w:r w:rsidR="00E64CA0">
        <w:rPr>
          <w:rFonts w:ascii="Times New Roman" w:hAnsi="Times New Roman"/>
          <w:sz w:val="24"/>
          <w:szCs w:val="24"/>
        </w:rPr>
        <w:t xml:space="preserve"> Kedd 18:00-19:3</w:t>
      </w:r>
      <w:r w:rsidR="00864329">
        <w:rPr>
          <w:rFonts w:ascii="Times New Roman" w:hAnsi="Times New Roman"/>
          <w:sz w:val="24"/>
          <w:szCs w:val="24"/>
        </w:rPr>
        <w:t>0</w:t>
      </w:r>
    </w:p>
    <w:p w14:paraId="4CB361F7" w14:textId="77777777" w:rsidR="00595FD8" w:rsidRDefault="00595FD8" w:rsidP="007C00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76B">
        <w:rPr>
          <w:rFonts w:ascii="Times New Roman" w:hAnsi="Times New Roman"/>
          <w:b/>
          <w:sz w:val="24"/>
          <w:szCs w:val="24"/>
        </w:rPr>
        <w:t>Hely:</w:t>
      </w:r>
      <w:r>
        <w:rPr>
          <w:rFonts w:ascii="Times New Roman" w:hAnsi="Times New Roman"/>
          <w:sz w:val="24"/>
          <w:szCs w:val="24"/>
        </w:rPr>
        <w:t xml:space="preserve"> DAN</w:t>
      </w:r>
      <w:r w:rsidR="005648D9">
        <w:rPr>
          <w:rFonts w:ascii="Times New Roman" w:hAnsi="Times New Roman"/>
          <w:sz w:val="24"/>
          <w:szCs w:val="24"/>
        </w:rPr>
        <w:t xml:space="preserve"> 007</w:t>
      </w:r>
    </w:p>
    <w:p w14:paraId="56F74500" w14:textId="77777777" w:rsidR="007C0061" w:rsidRDefault="007C0061" w:rsidP="007C00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C217BA" w14:textId="77777777" w:rsidR="00E64CA0" w:rsidRDefault="007772C2" w:rsidP="007C00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772C2">
        <w:rPr>
          <w:rFonts w:ascii="Times New Roman" w:hAnsi="Times New Roman"/>
          <w:b/>
          <w:sz w:val="24"/>
          <w:szCs w:val="24"/>
        </w:rPr>
        <w:t>Munkamódszer</w:t>
      </w:r>
    </w:p>
    <w:p w14:paraId="6914E9A0" w14:textId="77777777" w:rsidR="007772C2" w:rsidRPr="007772C2" w:rsidRDefault="007772C2" w:rsidP="007C00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előadást </w:t>
      </w:r>
      <w:proofErr w:type="spellStart"/>
      <w:r>
        <w:rPr>
          <w:rFonts w:ascii="Times New Roman" w:hAnsi="Times New Roman"/>
          <w:sz w:val="24"/>
          <w:szCs w:val="24"/>
        </w:rPr>
        <w:t>ppt</w:t>
      </w:r>
      <w:proofErr w:type="spellEnd"/>
      <w:r>
        <w:rPr>
          <w:rFonts w:ascii="Times New Roman" w:hAnsi="Times New Roman"/>
          <w:sz w:val="24"/>
          <w:szCs w:val="24"/>
        </w:rPr>
        <w:t xml:space="preserve">-vel kísérem, amelyen néhány szemléltető kép és a főbb gondolatok kiemelése lesz látható. A várhatóan nagy létszám ellenére szeretném, ha a hallgatók nem pusztán csendben követnék az elhangzottakat, de bátran jelentkeznének hozzászólásaikkal is. Erősen ajánlott a gondolatmenetet követő jegyzetelés (lehetőleg összefüggően, nem odavetett megjegyzések kaotikus sorozataként), illetve a Platón-szöveg feldolgozásakor a soron következő rész előzetes otthoni elolvasása.  </w:t>
      </w:r>
    </w:p>
    <w:p w14:paraId="62537BA9" w14:textId="77777777" w:rsidR="002A7CA6" w:rsidRDefault="00595FD8" w:rsidP="007C00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Követelmények: </w:t>
      </w:r>
    </w:p>
    <w:p w14:paraId="37BBE8BF" w14:textId="77777777" w:rsidR="00595FD8" w:rsidRPr="00A73EDE" w:rsidRDefault="00595FD8" w:rsidP="007C00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Rendszeres óralátogatás, értelmes hozzászólások az órákhoz, a feldolgozandó irodalom szorgalmas olvasása, </w:t>
      </w:r>
      <w:r w:rsidR="007036B8">
        <w:rPr>
          <w:rFonts w:ascii="Times New Roman" w:hAnsi="Times New Roman"/>
          <w:sz w:val="24"/>
          <w:szCs w:val="24"/>
        </w:rPr>
        <w:t>kollokvium</w:t>
      </w:r>
    </w:p>
    <w:p w14:paraId="3EDCC5DF" w14:textId="77777777" w:rsidR="00595FD8" w:rsidRDefault="00595FD8" w:rsidP="007C00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Kötelező olvasmány:</w:t>
      </w:r>
    </w:p>
    <w:p w14:paraId="369FD7BA" w14:textId="77777777" w:rsidR="003443E3" w:rsidRDefault="002A7CA6" w:rsidP="007C00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Platón: Állam, Atlantisz, Budapest, Atlantisz, 2018.</w:t>
      </w:r>
    </w:p>
    <w:p w14:paraId="2D23BAA3" w14:textId="77777777" w:rsidR="002A7CA6" w:rsidRDefault="002A7CA6" w:rsidP="007C0061">
      <w:pPr>
        <w:spacing w:after="0"/>
        <w:rPr>
          <w:rFonts w:ascii="Times New Roman" w:hAnsi="Times New Roman"/>
          <w:sz w:val="24"/>
          <w:szCs w:val="24"/>
        </w:rPr>
      </w:pPr>
    </w:p>
    <w:p w14:paraId="4EBBBE4E" w14:textId="77777777" w:rsidR="002A7CA6" w:rsidRDefault="002A7CA6" w:rsidP="007C006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Elsődlegesen ajánlott irodalom</w:t>
      </w:r>
    </w:p>
    <w:p w14:paraId="13808DEE" w14:textId="77777777" w:rsidR="002A7CA6" w:rsidRPr="002A7CA6" w:rsidRDefault="002A7CA6" w:rsidP="007C0061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Az előadás bevezető jellegéből adódóan elegendő az „</w:t>
      </w:r>
      <w:proofErr w:type="gramStart"/>
      <w:r>
        <w:rPr>
          <w:rFonts w:ascii="Times New Roman" w:hAnsi="Times New Roman"/>
          <w:sz w:val="24"/>
          <w:szCs w:val="24"/>
        </w:rPr>
        <w:t>Állam”-</w:t>
      </w:r>
      <w:proofErr w:type="gramEnd"/>
      <w:r>
        <w:rPr>
          <w:rFonts w:ascii="Times New Roman" w:hAnsi="Times New Roman"/>
          <w:sz w:val="24"/>
          <w:szCs w:val="24"/>
        </w:rPr>
        <w:t xml:space="preserve">hoz írt jegyzeteket és kommentárokat figyelemmel kísérni. </w:t>
      </w:r>
    </w:p>
    <w:sectPr w:rsidR="002A7CA6" w:rsidRPr="002A7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FD8"/>
    <w:rsid w:val="00206213"/>
    <w:rsid w:val="002A7CA6"/>
    <w:rsid w:val="003443E3"/>
    <w:rsid w:val="005648D9"/>
    <w:rsid w:val="00595FD8"/>
    <w:rsid w:val="00616C6E"/>
    <w:rsid w:val="007036B8"/>
    <w:rsid w:val="007772C2"/>
    <w:rsid w:val="007C0061"/>
    <w:rsid w:val="00864329"/>
    <w:rsid w:val="00B47F26"/>
    <w:rsid w:val="00E64CA0"/>
    <w:rsid w:val="00E7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2E15E"/>
  <w15:chartTrackingRefBased/>
  <w15:docId w15:val="{58C516F8-3DBD-4AAA-AB99-E6696BC8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95F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95F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zombath@btk.ppk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</dc:creator>
  <cp:keywords/>
  <dc:description/>
  <cp:lastModifiedBy>Hankovszky Tamás</cp:lastModifiedBy>
  <cp:revision>4</cp:revision>
  <dcterms:created xsi:type="dcterms:W3CDTF">2026-08-02T21:04:00Z</dcterms:created>
  <dcterms:modified xsi:type="dcterms:W3CDTF">2026-08-02T21:14:00Z</dcterms:modified>
</cp:coreProperties>
</file>