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61" w:rsidRPr="003D6861" w:rsidRDefault="003D6861" w:rsidP="003D6861">
      <w:pPr>
        <w:rPr>
          <w:rFonts w:ascii="Totfalusi Antiqua" w:hAnsi="Totfalusi Antiqua"/>
          <w:sz w:val="24"/>
        </w:rPr>
      </w:pPr>
      <w:r w:rsidRPr="003D6861">
        <w:rPr>
          <w:rFonts w:ascii="Totfalusi Antiqua" w:hAnsi="Totfalusi Antiqua"/>
          <w:sz w:val="24"/>
        </w:rPr>
        <w:t>K</w:t>
      </w:r>
      <w:bookmarkStart w:id="0" w:name="_GoBack"/>
      <w:bookmarkEnd w:id="0"/>
      <w:r w:rsidRPr="003D6861">
        <w:rPr>
          <w:rFonts w:ascii="Totfalusi Antiqua" w:hAnsi="Totfalusi Antiqua"/>
          <w:sz w:val="24"/>
        </w:rPr>
        <w:t>anász Viktor</w:t>
      </w:r>
    </w:p>
    <w:p w:rsidR="003D6861" w:rsidRPr="003D6861" w:rsidRDefault="003D6861" w:rsidP="003D6861">
      <w:pPr>
        <w:pStyle w:val="Listaszerbekezds"/>
        <w:numPr>
          <w:ilvl w:val="0"/>
          <w:numId w:val="1"/>
        </w:numPr>
        <w:rPr>
          <w:rFonts w:ascii="Totfalusi Antiqua" w:hAnsi="Totfalusi Antiqua"/>
          <w:sz w:val="24"/>
        </w:rPr>
      </w:pPr>
      <w:r w:rsidRPr="003D6861">
        <w:rPr>
          <w:rFonts w:ascii="Totfalusi Antiqua" w:hAnsi="Totfalusi Antiqua"/>
          <w:sz w:val="24"/>
        </w:rPr>
        <w:t>kora újkori egyháztörténet</w:t>
      </w:r>
    </w:p>
    <w:p w:rsidR="00AA654F" w:rsidRPr="003D6861" w:rsidRDefault="003D6861" w:rsidP="003D6861">
      <w:pPr>
        <w:pStyle w:val="Listaszerbekezds"/>
        <w:numPr>
          <w:ilvl w:val="0"/>
          <w:numId w:val="1"/>
        </w:numPr>
        <w:rPr>
          <w:rFonts w:ascii="Totfalusi Antiqua" w:hAnsi="Totfalusi Antiqua"/>
          <w:sz w:val="24"/>
        </w:rPr>
      </w:pPr>
      <w:r w:rsidRPr="003D6861">
        <w:rPr>
          <w:rFonts w:ascii="Totfalusi Antiqua" w:hAnsi="Totfalusi Antiqua"/>
          <w:sz w:val="24"/>
        </w:rPr>
        <w:t>kora újkori hadtörténelem</w:t>
      </w:r>
    </w:p>
    <w:p w:rsidR="003D6861" w:rsidRPr="003D6861" w:rsidRDefault="003D6861" w:rsidP="003D6861">
      <w:pPr>
        <w:pStyle w:val="Listaszerbekezds"/>
        <w:numPr>
          <w:ilvl w:val="0"/>
          <w:numId w:val="1"/>
        </w:numPr>
        <w:rPr>
          <w:rFonts w:ascii="Totfalusi Antiqua" w:hAnsi="Totfalusi Antiqua"/>
          <w:sz w:val="24"/>
        </w:rPr>
      </w:pPr>
      <w:r w:rsidRPr="003D6861">
        <w:rPr>
          <w:rFonts w:ascii="Totfalusi Antiqua" w:hAnsi="Totfalusi Antiqua"/>
          <w:sz w:val="24"/>
        </w:rPr>
        <w:t>kora újkori diplomáciatörténet</w:t>
      </w:r>
    </w:p>
    <w:sectPr w:rsidR="003D6861" w:rsidRPr="003D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tfalusi Antiqua">
    <w:panose1 w:val="02000504080000020003"/>
    <w:charset w:val="EE"/>
    <w:family w:val="auto"/>
    <w:pitch w:val="variable"/>
    <w:sig w:usb0="A00002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130"/>
    <w:multiLevelType w:val="hybridMultilevel"/>
    <w:tmpl w:val="B5A8A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61"/>
    <w:rsid w:val="003D6861"/>
    <w:rsid w:val="00A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D5EE"/>
  <w15:chartTrackingRefBased/>
  <w15:docId w15:val="{57275364-267D-4EF5-84E5-B853042E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86</Characters>
  <Application>Microsoft Office Word</Application>
  <DocSecurity>0</DocSecurity>
  <Lines>1</Lines>
  <Paragraphs>1</Paragraphs>
  <ScaleCrop>false</ScaleCrop>
  <Company>HP Inc.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Kanász Viktor</dc:creator>
  <cp:keywords/>
  <dc:description/>
  <cp:lastModifiedBy>Kanász Viktor</cp:lastModifiedBy>
  <cp:revision>1</cp:revision>
  <dcterms:created xsi:type="dcterms:W3CDTF">2025-02-20T13:32:00Z</dcterms:created>
  <dcterms:modified xsi:type="dcterms:W3CDTF">2025-02-20T13:33:00Z</dcterms:modified>
</cp:coreProperties>
</file>