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1D4C" w14:textId="77777777" w:rsidR="0098043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PPKE-BTK Pszichológia Intézet Kutatásetikai Kérelem</w:t>
      </w:r>
    </w:p>
    <w:p w14:paraId="3524B1C5" w14:textId="6AB4EDB3" w:rsidR="0098043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Érvényes: 202</w:t>
      </w:r>
      <w:r w:rsidR="002F480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="002F4803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F4803">
        <w:rPr>
          <w:rFonts w:ascii="Times New Roman" w:eastAsia="Times New Roman" w:hAnsi="Times New Roman" w:cs="Times New Roman"/>
          <w:sz w:val="24"/>
          <w:szCs w:val="24"/>
        </w:rPr>
        <w:t>őszi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félévtől</w:t>
      </w:r>
    </w:p>
    <w:p w14:paraId="5BC49F24" w14:textId="77777777" w:rsidR="0098043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23720B7" wp14:editId="0B32408B">
                <wp:simplePos x="0" y="0"/>
                <wp:positionH relativeFrom="column">
                  <wp:posOffset>370840</wp:posOffset>
                </wp:positionH>
                <wp:positionV relativeFrom="paragraph">
                  <wp:posOffset>20955</wp:posOffset>
                </wp:positionV>
                <wp:extent cx="5798820" cy="2552700"/>
                <wp:effectExtent l="0" t="0" r="11430" b="19050"/>
                <wp:wrapSquare wrapText="bothSides" distT="0" distB="0" distL="114300" distR="114300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20" cy="25527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10878C" w14:textId="77777777" w:rsidR="0098043C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Rövidített etikai eljárást kezdeményez?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ab/>
                              <w:t>IGEN / NEM</w:t>
                            </w:r>
                          </w:p>
                          <w:p w14:paraId="432CC134" w14:textId="77777777" w:rsidR="0098043C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A hivatkozott korábbi kérelem sorszáma: ……………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14:paraId="26FCBC56" w14:textId="77777777" w:rsidR="0098043C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Amennyiben ez a kutatás valamely korábban az TUKEB/RKEB/EPKEB/PPKE-BTK Pszichológia Intézet Kutatásetikai Bizottsága által jóváhagyott kutatástól csak minimális mértékben különbözik, a kérelem rövidített eljárással elbírálható. Más etikai bizottság által elfogadott vizsgálat esetén nem kezdeményezhető rövidített eljárás! </w:t>
                            </w:r>
                          </w:p>
                          <w:p w14:paraId="48D1FDEB" w14:textId="77777777" w:rsidR="0098043C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Rövidített eljárás esetén csatolja az eredeti kérelmet, adja meg annak számát, és emelje ki sárgával azokat pontokat, amelyek különböznek a korábban jóváhagyott kutatástól!</w:t>
                            </w:r>
                          </w:p>
                          <w:p w14:paraId="3B06EF92" w14:textId="77777777" w:rsidR="0098043C" w:rsidRDefault="0098043C">
                            <w:pPr>
                              <w:spacing w:line="360" w:lineRule="auto"/>
                              <w:textDirection w:val="btLr"/>
                            </w:pPr>
                          </w:p>
                          <w:p w14:paraId="14218DA8" w14:textId="77777777" w:rsidR="0098043C" w:rsidRDefault="0098043C">
                            <w:pPr>
                              <w:spacing w:line="360" w:lineRule="auto"/>
                              <w:textDirection w:val="btLr"/>
                            </w:pPr>
                          </w:p>
                          <w:p w14:paraId="664422CC" w14:textId="77777777" w:rsidR="0098043C" w:rsidRDefault="0098043C">
                            <w:pPr>
                              <w:spacing w:after="0" w:line="360" w:lineRule="auto"/>
                              <w:ind w:left="20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720B7" id="Rectangle 8" o:spid="_x0000_s1026" style="position:absolute;left:0;text-align:left;margin-left:29.2pt;margin-top:1.65pt;width:456.6pt;height:2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" fillcolor="#d8d8d8" strokeweight="2pt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0610878C" w14:textId="77777777" w:rsidR="0098043C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</w:rPr>
                        <w:t>Rövidített etikai eljárást kezdeményez?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ab/>
                        <w:t>IGEN / NEM</w:t>
                      </w:r>
                    </w:p>
                    <w:p w14:paraId="432CC134" w14:textId="77777777" w:rsidR="0098043C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</w:rPr>
                        <w:t>A hivatkozott korábbi kérelem sorszáma: ……………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</w:rPr>
                        <w:t>…….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14:paraId="26FCBC56" w14:textId="77777777" w:rsidR="0098043C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 xml:space="preserve">Amennyiben ez a kutatás valamely korábban az TUKEB/RKEB/EPKEB/PPKE-BTK Pszichológia Intézet Kutatásetikai Bizottsága által jóváhagyott kutatástól csak minimális mértékben különbözik, a kérelem rövidített eljárással elbírálható. Más etikai bizottság által elfogadott vizsgálat esetén nem kezdeményezhető rövidített eljárás! </w:t>
                      </w:r>
                    </w:p>
                    <w:p w14:paraId="48D1FDEB" w14:textId="77777777" w:rsidR="0098043C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Rövidített eljárás esetén csatolja az eredeti kérelmet, adja meg annak számát, és emelje ki sárgával azokat pontokat, amelyek különböznek a korábban jóváhagyott kutatástól!</w:t>
                      </w:r>
                    </w:p>
                    <w:p w14:paraId="3B06EF92" w14:textId="77777777" w:rsidR="0098043C" w:rsidRDefault="0098043C">
                      <w:pPr>
                        <w:spacing w:line="360" w:lineRule="auto"/>
                        <w:textDirection w:val="btLr"/>
                      </w:pPr>
                    </w:p>
                    <w:p w14:paraId="14218DA8" w14:textId="77777777" w:rsidR="0098043C" w:rsidRDefault="0098043C">
                      <w:pPr>
                        <w:spacing w:line="360" w:lineRule="auto"/>
                        <w:textDirection w:val="btLr"/>
                      </w:pPr>
                    </w:p>
                    <w:p w14:paraId="664422CC" w14:textId="77777777" w:rsidR="0098043C" w:rsidRDefault="0098043C">
                      <w:pPr>
                        <w:spacing w:after="0" w:line="360" w:lineRule="auto"/>
                        <w:ind w:left="200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954"/>
      </w:tblGrid>
      <w:tr w:rsidR="0098043C" w14:paraId="01717BE3" w14:textId="77777777">
        <w:tc>
          <w:tcPr>
            <w:tcW w:w="10060" w:type="dxa"/>
            <w:gridSpan w:val="2"/>
          </w:tcPr>
          <w:p w14:paraId="211A1A59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Általános adatok</w:t>
            </w:r>
          </w:p>
        </w:tc>
      </w:tr>
      <w:tr w:rsidR="0098043C" w14:paraId="4907BA62" w14:textId="77777777">
        <w:tc>
          <w:tcPr>
            <w:tcW w:w="4106" w:type="dxa"/>
          </w:tcPr>
          <w:p w14:paraId="79AA65BD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Intézmény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(egyetem, kar és intézet)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neve</w:t>
            </w:r>
          </w:p>
        </w:tc>
        <w:tc>
          <w:tcPr>
            <w:tcW w:w="5954" w:type="dxa"/>
          </w:tcPr>
          <w:p w14:paraId="190DFF4C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42084ED7" w14:textId="77777777">
        <w:tc>
          <w:tcPr>
            <w:tcW w:w="4106" w:type="dxa"/>
          </w:tcPr>
          <w:p w14:paraId="48862F2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Tanszék neve</w:t>
            </w:r>
          </w:p>
        </w:tc>
        <w:tc>
          <w:tcPr>
            <w:tcW w:w="5954" w:type="dxa"/>
          </w:tcPr>
          <w:p w14:paraId="5ECB8DB5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36871503" w14:textId="77777777">
        <w:tc>
          <w:tcPr>
            <w:tcW w:w="4106" w:type="dxa"/>
          </w:tcPr>
          <w:p w14:paraId="53C57222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Kérelmező neve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(aki a kutatást végzi)</w:t>
            </w:r>
          </w:p>
        </w:tc>
        <w:tc>
          <w:tcPr>
            <w:tcW w:w="5954" w:type="dxa"/>
          </w:tcPr>
          <w:p w14:paraId="58B86EFF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72427364" w14:textId="77777777">
        <w:tc>
          <w:tcPr>
            <w:tcW w:w="4106" w:type="dxa"/>
          </w:tcPr>
          <w:p w14:paraId="773DEEE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Vizsgálatban résztvevő további kutatók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(név, intézmény, beosztás)</w:t>
            </w:r>
          </w:p>
        </w:tc>
        <w:tc>
          <w:tcPr>
            <w:tcW w:w="5954" w:type="dxa"/>
          </w:tcPr>
          <w:p w14:paraId="1E02F374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12B37825" w14:textId="77777777">
        <w:tc>
          <w:tcPr>
            <w:tcW w:w="4106" w:type="dxa"/>
          </w:tcPr>
          <w:p w14:paraId="7A51C3C1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Beosztása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(megfelelő aláhúzandó)</w:t>
            </w:r>
          </w:p>
        </w:tc>
        <w:tc>
          <w:tcPr>
            <w:tcW w:w="5954" w:type="dxa"/>
          </w:tcPr>
          <w:p w14:paraId="2DCFA9D7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hallgató, doktorandusz, oktató, kutató</w:t>
            </w:r>
          </w:p>
        </w:tc>
      </w:tr>
      <w:tr w:rsidR="0098043C" w14:paraId="7ED6A191" w14:textId="77777777">
        <w:tc>
          <w:tcPr>
            <w:tcW w:w="4106" w:type="dxa"/>
          </w:tcPr>
          <w:p w14:paraId="0A14F185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Tudományos fokozata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(megfelelő aláhúzandó)</w:t>
            </w:r>
          </w:p>
        </w:tc>
        <w:tc>
          <w:tcPr>
            <w:tcW w:w="5954" w:type="dxa"/>
          </w:tcPr>
          <w:p w14:paraId="60823921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nincs tudományos fokozat, PhD,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/DLA</w:t>
            </w:r>
          </w:p>
        </w:tc>
      </w:tr>
      <w:tr w:rsidR="0098043C" w14:paraId="25072839" w14:textId="77777777">
        <w:tc>
          <w:tcPr>
            <w:tcW w:w="4106" w:type="dxa"/>
          </w:tcPr>
          <w:p w14:paraId="0B013E2D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Kutatás felügyelője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(amennyiben a kérelmezőnek nincs tudományos fokozata)</w:t>
            </w:r>
          </w:p>
        </w:tc>
        <w:tc>
          <w:tcPr>
            <w:tcW w:w="5954" w:type="dxa"/>
          </w:tcPr>
          <w:p w14:paraId="49BAF99F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56A2B7D0" w14:textId="77777777">
        <w:tc>
          <w:tcPr>
            <w:tcW w:w="4106" w:type="dxa"/>
          </w:tcPr>
          <w:p w14:paraId="1E9ED5EC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 kérelmező postacíme</w:t>
            </w:r>
          </w:p>
        </w:tc>
        <w:tc>
          <w:tcPr>
            <w:tcW w:w="5954" w:type="dxa"/>
          </w:tcPr>
          <w:p w14:paraId="4E816F96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56B8D4DE" w14:textId="77777777">
        <w:tc>
          <w:tcPr>
            <w:tcW w:w="4106" w:type="dxa"/>
          </w:tcPr>
          <w:p w14:paraId="3B729D1A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Kérelmező e-mail címe</w:t>
            </w:r>
          </w:p>
        </w:tc>
        <w:tc>
          <w:tcPr>
            <w:tcW w:w="5954" w:type="dxa"/>
          </w:tcPr>
          <w:p w14:paraId="3701AF8F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3AA89187" w14:textId="77777777">
        <w:tc>
          <w:tcPr>
            <w:tcW w:w="4106" w:type="dxa"/>
          </w:tcPr>
          <w:p w14:paraId="0BCB334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Kérelem beadásának dátuma</w:t>
            </w:r>
          </w:p>
        </w:tc>
        <w:tc>
          <w:tcPr>
            <w:tcW w:w="5954" w:type="dxa"/>
          </w:tcPr>
          <w:p w14:paraId="0D7ACA1E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FE3BD75" w14:textId="77777777" w:rsidR="0098043C" w:rsidRDefault="0098043C"/>
    <w:tbl>
      <w:tblPr>
        <w:tblStyle w:val="a0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954"/>
      </w:tblGrid>
      <w:tr w:rsidR="0098043C" w14:paraId="7D2F39D7" w14:textId="77777777">
        <w:tc>
          <w:tcPr>
            <w:tcW w:w="10060" w:type="dxa"/>
            <w:gridSpan w:val="2"/>
          </w:tcPr>
          <w:p w14:paraId="0EE83468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Vizsgálati eljárás</w:t>
            </w:r>
          </w:p>
        </w:tc>
      </w:tr>
      <w:tr w:rsidR="0098043C" w14:paraId="32F50FB2" w14:textId="77777777">
        <w:tc>
          <w:tcPr>
            <w:tcW w:w="4106" w:type="dxa"/>
          </w:tcPr>
          <w:p w14:paraId="17CAF8ED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Kutatás kezdetének várható időpontja</w:t>
            </w:r>
          </w:p>
        </w:tc>
        <w:tc>
          <w:tcPr>
            <w:tcW w:w="5954" w:type="dxa"/>
          </w:tcPr>
          <w:p w14:paraId="60BC4D79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285DDC61" w14:textId="77777777">
        <w:tc>
          <w:tcPr>
            <w:tcW w:w="4106" w:type="dxa"/>
          </w:tcPr>
          <w:p w14:paraId="7E67F95A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Kutatás címe</w:t>
            </w:r>
          </w:p>
        </w:tc>
        <w:tc>
          <w:tcPr>
            <w:tcW w:w="5954" w:type="dxa"/>
          </w:tcPr>
          <w:p w14:paraId="75D5DBCA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73009181" w14:textId="77777777">
        <w:tc>
          <w:tcPr>
            <w:tcW w:w="4106" w:type="dxa"/>
          </w:tcPr>
          <w:p w14:paraId="33DC42CA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Kutatás célja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(legfeljebb 30 szóban)</w:t>
            </w:r>
          </w:p>
        </w:tc>
        <w:tc>
          <w:tcPr>
            <w:tcW w:w="5954" w:type="dxa"/>
          </w:tcPr>
          <w:p w14:paraId="23FB1926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1C78FDF1" w14:textId="77777777">
        <w:tc>
          <w:tcPr>
            <w:tcW w:w="4106" w:type="dxa"/>
          </w:tcPr>
          <w:p w14:paraId="77DB05BC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Vizsgált személyek életkora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(pl. 4-8 év közöttiek; 18 év felettiek)</w:t>
            </w:r>
          </w:p>
        </w:tc>
        <w:tc>
          <w:tcPr>
            <w:tcW w:w="5954" w:type="dxa"/>
          </w:tcPr>
          <w:p w14:paraId="2877F183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400E795D" w14:textId="77777777">
        <w:tc>
          <w:tcPr>
            <w:tcW w:w="4106" w:type="dxa"/>
          </w:tcPr>
          <w:p w14:paraId="68B2C7BC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Vizsgált személyek kiválasztásának módja</w:t>
            </w:r>
          </w:p>
        </w:tc>
        <w:tc>
          <w:tcPr>
            <w:tcW w:w="5954" w:type="dxa"/>
          </w:tcPr>
          <w:p w14:paraId="2DA5788D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044B255E" w14:textId="77777777">
        <w:tc>
          <w:tcPr>
            <w:tcW w:w="4106" w:type="dxa"/>
          </w:tcPr>
          <w:p w14:paraId="0652AAD9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Vizsgált személyek toborzásának módja</w:t>
            </w:r>
          </w:p>
        </w:tc>
        <w:tc>
          <w:tcPr>
            <w:tcW w:w="5954" w:type="dxa"/>
          </w:tcPr>
          <w:p w14:paraId="2C70F3F1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033EEFD5" w14:textId="77777777">
        <w:tc>
          <w:tcPr>
            <w:tcW w:w="4106" w:type="dxa"/>
          </w:tcPr>
          <w:p w14:paraId="51E53F32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Ajánlanak-e bármilyen ösztönzést vagy fizetséget a vizsgálatban való részvételért?</w:t>
            </w:r>
          </w:p>
        </w:tc>
        <w:tc>
          <w:tcPr>
            <w:tcW w:w="5954" w:type="dxa"/>
          </w:tcPr>
          <w:p w14:paraId="62B635E8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3EBEC36D" w14:textId="77777777">
        <w:tc>
          <w:tcPr>
            <w:tcW w:w="4106" w:type="dxa"/>
          </w:tcPr>
          <w:p w14:paraId="20837D19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Vizsgálat helyszíne</w:t>
            </w:r>
          </w:p>
        </w:tc>
        <w:tc>
          <w:tcPr>
            <w:tcW w:w="5954" w:type="dxa"/>
          </w:tcPr>
          <w:p w14:paraId="6F62DCD5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397F66C0" w14:textId="77777777">
        <w:tc>
          <w:tcPr>
            <w:tcW w:w="4106" w:type="dxa"/>
          </w:tcPr>
          <w:p w14:paraId="375C03BD" w14:textId="35D654D0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Vizsgálat rövid leírása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(maximum 250 szóban)</w:t>
            </w:r>
            <w:r w:rsidR="002F4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Hivatkozzon a vizsgált </w:t>
            </w:r>
            <w:proofErr w:type="spellStart"/>
            <w:r w:rsidR="002F4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konstruktumok</w:t>
            </w:r>
            <w:proofErr w:type="spellEnd"/>
            <w:r w:rsidR="002F4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releváns szakirodalmára.</w:t>
            </w:r>
          </w:p>
        </w:tc>
        <w:tc>
          <w:tcPr>
            <w:tcW w:w="5954" w:type="dxa"/>
          </w:tcPr>
          <w:p w14:paraId="60084D03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795947C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954"/>
      </w:tblGrid>
      <w:tr w:rsidR="0098043C" w14:paraId="5406C20F" w14:textId="77777777">
        <w:tc>
          <w:tcPr>
            <w:tcW w:w="10060" w:type="dxa"/>
            <w:gridSpan w:val="2"/>
          </w:tcPr>
          <w:p w14:paraId="706E56D9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Vizsgálati eszközök</w:t>
            </w:r>
          </w:p>
        </w:tc>
      </w:tr>
      <w:tr w:rsidR="0098043C" w14:paraId="20C5D3EC" w14:textId="77777777">
        <w:tc>
          <w:tcPr>
            <w:tcW w:w="4106" w:type="dxa"/>
          </w:tcPr>
          <w:p w14:paraId="224FA3C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Milyen berendezéseket és eszközöket alkalmaz?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Szükség esetén csatolja azok dokumentációját (ez nem szükséges, ha azok egy korábbi eljárásban már jóvá lettek hagyva)</w:t>
            </w:r>
          </w:p>
        </w:tc>
        <w:tc>
          <w:tcPr>
            <w:tcW w:w="5954" w:type="dxa"/>
          </w:tcPr>
          <w:p w14:paraId="644AB31A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2F5F27EE" w14:textId="77777777">
        <w:tc>
          <w:tcPr>
            <w:tcW w:w="4106" w:type="dxa"/>
          </w:tcPr>
          <w:p w14:paraId="605FD8A7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Milyen kérdőíveket, teszteket, interjútechnikát stb. kíván alkalmazni?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Amennyiben azok nem sztenderd és nem a bizottság által már jóváhagyott eljárások, csatoljon egy másolatot belőlük</w:t>
            </w:r>
          </w:p>
        </w:tc>
        <w:tc>
          <w:tcPr>
            <w:tcW w:w="5954" w:type="dxa"/>
          </w:tcPr>
          <w:p w14:paraId="5807694A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8BAC73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2835"/>
        <w:gridCol w:w="2694"/>
      </w:tblGrid>
      <w:tr w:rsidR="0098043C" w14:paraId="40EC517C" w14:textId="77777777">
        <w:tc>
          <w:tcPr>
            <w:tcW w:w="10060" w:type="dxa"/>
            <w:gridSpan w:val="3"/>
          </w:tcPr>
          <w:p w14:paraId="3963B38F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Tájékoztatás és adatkezelés</w:t>
            </w:r>
          </w:p>
        </w:tc>
      </w:tr>
      <w:tr w:rsidR="0098043C" w14:paraId="02266F8B" w14:textId="77777777">
        <w:tc>
          <w:tcPr>
            <w:tcW w:w="10060" w:type="dxa"/>
            <w:gridSpan w:val="3"/>
          </w:tcPr>
          <w:p w14:paraId="44FEE86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 vizsgált személyek előzetesen, önkéntesen és minden lényeges információ birtokában beleegyezésüket kell adják a részvételhez. Ennek módja a személy életkorától függ. Az információnak minden esetben tartalmaznia kell a beleegyezés bármikori visszavonásának jogát. Az alábbiakban jelölje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X-el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 vizsgálatra vonatkozó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ketegóriát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!</w:t>
            </w:r>
          </w:p>
        </w:tc>
      </w:tr>
      <w:tr w:rsidR="0098043C" w14:paraId="3C3A57D5" w14:textId="77777777">
        <w:tc>
          <w:tcPr>
            <w:tcW w:w="7366" w:type="dxa"/>
            <w:gridSpan w:val="2"/>
          </w:tcPr>
          <w:p w14:paraId="1791DCD9" w14:textId="77777777" w:rsidR="0098043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Vizsgálati személy 3 év alatti?</w:t>
            </w:r>
          </w:p>
          <w:p w14:paraId="51D230E6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Amennyiben a gyerekkorú vizsgált személy 3 év alatti, a szükséges információt a szülőnek kell írásban átadni, és ő adhatja aláírásával a beleegyezést a gyerek nevében. Csatolja az információs dokumentumot és a beleegyezést kérő ívet.</w:t>
            </w:r>
          </w:p>
        </w:tc>
        <w:tc>
          <w:tcPr>
            <w:tcW w:w="2694" w:type="dxa"/>
          </w:tcPr>
          <w:p w14:paraId="07AABDA7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50241A30" w14:textId="77777777">
        <w:tc>
          <w:tcPr>
            <w:tcW w:w="7366" w:type="dxa"/>
            <w:gridSpan w:val="2"/>
          </w:tcPr>
          <w:p w14:paraId="254847A5" w14:textId="77777777" w:rsidR="0098043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Vizsgálati személy 3-14 év közötti?</w:t>
            </w:r>
          </w:p>
          <w:p w14:paraId="60F1406F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Amennyiben a gyerekkorú vizsgált személy életkora 3 és 14 év között van, a szülő ad írásbeli beleegyezést a fenti módon, a vizsgált gyerek pedig szóban. Csatolja a szülőknek szánt dokumentumot, a beleegyezést kérő ívet, és a gyereknek szánt szóbeli vagy írásbeli információ tartalmát.</w:t>
            </w:r>
          </w:p>
        </w:tc>
        <w:tc>
          <w:tcPr>
            <w:tcW w:w="2694" w:type="dxa"/>
          </w:tcPr>
          <w:p w14:paraId="2241C4B5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43C" w14:paraId="267BCB39" w14:textId="77777777">
        <w:tc>
          <w:tcPr>
            <w:tcW w:w="7366" w:type="dxa"/>
            <w:gridSpan w:val="2"/>
          </w:tcPr>
          <w:p w14:paraId="140D7364" w14:textId="77777777" w:rsidR="0098043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Vizsgálati személy 14-18 év közötti?</w:t>
            </w:r>
          </w:p>
          <w:p w14:paraId="63106F89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Amennyiben a gyerek 14 és 18 év közötti, az írott információt mind neki, mind a szülőnek el kell juttatni, és a beleegyezést mindketten alá kell írják. Ha a gyermek neve nem kerül a kutatásban felvételre, a szülők passzív beleegyezése is elegendő (beleegyezésük vélelmezhető, ha az írott információ ismeretében nem támasztanak kifogást gyermekük részvétele ellen). Csatolja a megfelelő dokumentumokat.</w:t>
            </w:r>
          </w:p>
        </w:tc>
        <w:tc>
          <w:tcPr>
            <w:tcW w:w="2694" w:type="dxa"/>
          </w:tcPr>
          <w:p w14:paraId="0893BB0E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7724F31E" w14:textId="77777777">
        <w:tc>
          <w:tcPr>
            <w:tcW w:w="7366" w:type="dxa"/>
            <w:gridSpan w:val="2"/>
          </w:tcPr>
          <w:p w14:paraId="763019F4" w14:textId="77777777" w:rsidR="0098043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Vizsgálati személy 18 év feletti?</w:t>
            </w:r>
          </w:p>
          <w:p w14:paraId="2E609416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Felnőtt vizsgálati személyeknek írott információt kell biztosítani a vizsgálatról és annak céljáról, és a részvételbe aláírásukkal kell beleegyezzenek. Csatolja a megfelelő dokumentumokat.</w:t>
            </w:r>
          </w:p>
        </w:tc>
        <w:tc>
          <w:tcPr>
            <w:tcW w:w="2694" w:type="dxa"/>
          </w:tcPr>
          <w:p w14:paraId="4A1DDFF1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5E08BBC1" w14:textId="77777777">
        <w:tc>
          <w:tcPr>
            <w:tcW w:w="4531" w:type="dxa"/>
          </w:tcPr>
          <w:p w14:paraId="5F8FCC8B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Ismertesse, milyen módon biztosítja a felvett adatok bizalmas kezelését és azt, hogy azokból a vizsgált személy ne legyen azonosítható!</w:t>
            </w:r>
          </w:p>
        </w:tc>
        <w:tc>
          <w:tcPr>
            <w:tcW w:w="5529" w:type="dxa"/>
            <w:gridSpan w:val="2"/>
          </w:tcPr>
          <w:p w14:paraId="2AA6DA12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17C571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2835"/>
        <w:gridCol w:w="2694"/>
      </w:tblGrid>
      <w:tr w:rsidR="0098043C" w14:paraId="16B3510D" w14:textId="77777777">
        <w:tc>
          <w:tcPr>
            <w:tcW w:w="10060" w:type="dxa"/>
            <w:gridSpan w:val="3"/>
          </w:tcPr>
          <w:p w14:paraId="7AFE29DC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Etikai szempontok</w:t>
            </w:r>
          </w:p>
          <w:p w14:paraId="0398C467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Megfelelő aláhúzandó</w:t>
            </w:r>
          </w:p>
        </w:tc>
      </w:tr>
      <w:tr w:rsidR="0098043C" w14:paraId="3D0F6655" w14:textId="77777777">
        <w:tc>
          <w:tcPr>
            <w:tcW w:w="7366" w:type="dxa"/>
            <w:gridSpan w:val="2"/>
          </w:tcPr>
          <w:p w14:paraId="78392AF3" w14:textId="77777777" w:rsidR="0098043C" w:rsidRDefault="00000000">
            <w:pPr>
              <w:numPr>
                <w:ilvl w:val="0"/>
                <w:numId w:val="1"/>
              </w:numPr>
              <w:spacing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Jár-e a vizsgálat kellemetlen ingerek bemutatásával vagy kellemetlen helyzetek létrehozásával?</w:t>
            </w:r>
          </w:p>
        </w:tc>
        <w:tc>
          <w:tcPr>
            <w:tcW w:w="2694" w:type="dxa"/>
          </w:tcPr>
          <w:p w14:paraId="44319434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3DE358C4" w14:textId="77777777">
        <w:tc>
          <w:tcPr>
            <w:tcW w:w="7366" w:type="dxa"/>
            <w:gridSpan w:val="2"/>
          </w:tcPr>
          <w:p w14:paraId="12D5A3BF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fájdalommal?</w:t>
            </w:r>
          </w:p>
        </w:tc>
        <w:tc>
          <w:tcPr>
            <w:tcW w:w="2694" w:type="dxa"/>
          </w:tcPr>
          <w:p w14:paraId="28F79A33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31FB2D91" w14:textId="77777777">
        <w:tc>
          <w:tcPr>
            <w:tcW w:w="7366" w:type="dxa"/>
            <w:gridSpan w:val="2"/>
          </w:tcPr>
          <w:p w14:paraId="55D1208F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víz, élelem, alvás stb. megvonásával?</w:t>
            </w:r>
          </w:p>
        </w:tc>
        <w:tc>
          <w:tcPr>
            <w:tcW w:w="2694" w:type="dxa"/>
          </w:tcPr>
          <w:p w14:paraId="52DAE11E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58A2F0C5" w14:textId="77777777">
        <w:tc>
          <w:tcPr>
            <w:tcW w:w="7366" w:type="dxa"/>
            <w:gridSpan w:val="2"/>
          </w:tcPr>
          <w:p w14:paraId="0C0FDC3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gyógyszerek vagy pszichoaktív szerek alkalmazásával?</w:t>
            </w:r>
          </w:p>
        </w:tc>
        <w:tc>
          <w:tcPr>
            <w:tcW w:w="2694" w:type="dxa"/>
          </w:tcPr>
          <w:p w14:paraId="577FB080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59F968D2" w14:textId="77777777">
        <w:tc>
          <w:tcPr>
            <w:tcW w:w="7366" w:type="dxa"/>
            <w:gridSpan w:val="2"/>
          </w:tcPr>
          <w:p w14:paraId="7DFBA05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testi sérülés veszélyével?</w:t>
            </w:r>
          </w:p>
        </w:tc>
        <w:tc>
          <w:tcPr>
            <w:tcW w:w="2694" w:type="dxa"/>
          </w:tcPr>
          <w:p w14:paraId="3942FD3A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07872925" w14:textId="77777777">
        <w:tc>
          <w:tcPr>
            <w:tcW w:w="7366" w:type="dxa"/>
            <w:gridSpan w:val="2"/>
          </w:tcPr>
          <w:p w14:paraId="50371675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mentális betegek vagy mentálisan veszélyeztett egyének részvételével?</w:t>
            </w:r>
          </w:p>
        </w:tc>
        <w:tc>
          <w:tcPr>
            <w:tcW w:w="2694" w:type="dxa"/>
          </w:tcPr>
          <w:p w14:paraId="6C655BFF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5F6A9323" w14:textId="77777777">
        <w:tc>
          <w:tcPr>
            <w:tcW w:w="7366" w:type="dxa"/>
            <w:gridSpan w:val="2"/>
          </w:tcPr>
          <w:p w14:paraId="67422C4F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a vizsgált személyek tudatos félrevezetésével?</w:t>
            </w:r>
          </w:p>
        </w:tc>
        <w:tc>
          <w:tcPr>
            <w:tcW w:w="2694" w:type="dxa"/>
          </w:tcPr>
          <w:p w14:paraId="70AAB18E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37B578FA" w14:textId="77777777">
        <w:tc>
          <w:tcPr>
            <w:tcW w:w="7366" w:type="dxa"/>
            <w:gridSpan w:val="2"/>
          </w:tcPr>
          <w:p w14:paraId="169B9DFA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a kutatás természetére vagy céljára vonatkozó információk eltitkolásával?</w:t>
            </w:r>
          </w:p>
        </w:tc>
        <w:tc>
          <w:tcPr>
            <w:tcW w:w="2694" w:type="dxa"/>
          </w:tcPr>
          <w:p w14:paraId="6B0847C0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7DF5D95E" w14:textId="77777777">
        <w:tc>
          <w:tcPr>
            <w:tcW w:w="7366" w:type="dxa"/>
            <w:gridSpan w:val="2"/>
          </w:tcPr>
          <w:p w14:paraId="47EEDBC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Jár-e a vizsgálat olyan eljárással, amely akár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szándéktalanul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 szorongást vagy szenvedést okozhat (pl. mélyinterjú).</w:t>
            </w:r>
          </w:p>
        </w:tc>
        <w:tc>
          <w:tcPr>
            <w:tcW w:w="2694" w:type="dxa"/>
          </w:tcPr>
          <w:p w14:paraId="31720350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4F8E818E" w14:textId="77777777">
        <w:tc>
          <w:tcPr>
            <w:tcW w:w="4531" w:type="dxa"/>
          </w:tcPr>
          <w:p w14:paraId="5BA0EC0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Amennyiben bármelyik kérdésre IGEN-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válaszolt, ismertesse, hogyan gondoskodik arról, hogy a vizsgált személyekben testi és lelki kár ne essék a vizsgálat folyamán.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fenti kérdések valamelyikére adott IGEN válasz nem zárja ki a kutatás végrehajthatóságát.</w:t>
            </w:r>
          </w:p>
        </w:tc>
        <w:tc>
          <w:tcPr>
            <w:tcW w:w="5529" w:type="dxa"/>
            <w:gridSpan w:val="2"/>
          </w:tcPr>
          <w:p w14:paraId="478B8C34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3AF0497C" w14:textId="77777777">
        <w:tc>
          <w:tcPr>
            <w:tcW w:w="4531" w:type="dxa"/>
          </w:tcPr>
          <w:p w14:paraId="290CF62F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Van-e bármilyen további etikai vonatkozása a vizsgálatnak, amelyre 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fenti kérdésekre adott válaszokban nem történt utalás?</w:t>
            </w:r>
          </w:p>
        </w:tc>
        <w:tc>
          <w:tcPr>
            <w:tcW w:w="5529" w:type="dxa"/>
            <w:gridSpan w:val="2"/>
          </w:tcPr>
          <w:p w14:paraId="714D3B7E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3FE580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A6EAA3" w14:textId="77777777" w:rsidR="0098043C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Megítélésem szerint a tervezett kutatás összhangban van a pszichológiai kutatásetikai normákkal. Kérem annak engedélyezését.</w:t>
      </w:r>
    </w:p>
    <w:p w14:paraId="61842922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2AE6DA" w14:textId="77777777" w:rsidR="0098043C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Dátum: 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E70971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62227E" w14:textId="77777777" w:rsidR="0098043C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kérelmező aláírása</w:t>
      </w:r>
    </w:p>
    <w:p w14:paraId="67D231EF" w14:textId="77777777" w:rsidR="0098043C" w:rsidRDefault="0098043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</w:p>
    <w:p w14:paraId="05D288E7" w14:textId="77777777" w:rsidR="0098043C" w:rsidRDefault="0098043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</w:p>
    <w:p w14:paraId="78DAA8AE" w14:textId="77777777" w:rsidR="0098043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KUTATÁS FELÜGYELŐJE TÖLTI KI (ha van)</w:t>
      </w:r>
    </w:p>
    <w:p w14:paraId="77862633" w14:textId="77777777" w:rsidR="0098043C" w:rsidRDefault="0098043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567"/>
        </w:tabs>
        <w:spacing w:after="0" w:line="360" w:lineRule="auto"/>
        <w:rPr>
          <w:rFonts w:ascii="Calibri" w:eastAsia="Calibri" w:hAnsi="Calibri" w:cs="Calibri"/>
          <w:color w:val="000000"/>
        </w:rPr>
      </w:pPr>
    </w:p>
    <w:p w14:paraId="707470A1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1C54D" w14:textId="77777777" w:rsidR="0098043C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kérelmet elolvastam, és a tervezett kutatás szerintem nem vet fel további etikai kérdéseket</w:t>
      </w:r>
    </w:p>
    <w:p w14:paraId="4ACAFBB4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271556" w14:textId="77777777" w:rsidR="0098043C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Dátum: …………………………………….</w:t>
      </w:r>
    </w:p>
    <w:p w14:paraId="3E6A6221" w14:textId="77777777" w:rsidR="0098043C" w:rsidRDefault="0098043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2435652" w14:textId="77777777" w:rsidR="0098043C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kutatás felügyelőjének aláírása </w:t>
      </w:r>
    </w:p>
    <w:p w14:paraId="3C534275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2964F5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12FEC6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C49765" w14:textId="77777777" w:rsidR="0098043C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1DE96C9" wp14:editId="15C3F48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492240" cy="7482840"/>
                <wp:effectExtent l="0" t="0" r="22860" b="2286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74828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3AD862" w14:textId="77777777" w:rsidR="0098043C" w:rsidRDefault="00000000">
                            <w:pPr>
                              <w:spacing w:after="0" w:line="36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u w:val="single"/>
                              </w:rPr>
                              <w:t>A kutatásetikai kérvény leadásának módja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: </w:t>
                            </w:r>
                          </w:p>
                          <w:p w14:paraId="408C2448" w14:textId="156BE646" w:rsidR="0098043C" w:rsidRDefault="00000000">
                            <w:pPr>
                              <w:spacing w:after="0" w:line="360" w:lineRule="auto"/>
                              <w:ind w:left="472" w:firstLine="272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A kérelmet online, az etikai bizottság titkárának e-mail-ben kell elküldeni (dr. </w:t>
                            </w:r>
                            <w:proofErr w:type="spellStart"/>
                            <w:r w:rsidR="002F4803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Somosi</w:t>
                            </w:r>
                            <w:proofErr w:type="spellEnd"/>
                            <w:r w:rsidR="002F4803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 Ágnes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, </w:t>
                            </w:r>
                            <w:r w:rsidR="002F4803">
                              <w:rPr>
                                <w:rFonts w:ascii="Calibri" w:eastAsia="Calibri" w:hAnsi="Calibri" w:cs="Calibri"/>
                                <w:color w:val="0563C1"/>
                                <w:sz w:val="28"/>
                                <w:u w:val="single"/>
                              </w:rPr>
                              <w:t>somosi.agnes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563C1"/>
                                <w:sz w:val="28"/>
                                <w:u w:val="single"/>
                              </w:rPr>
                              <w:t>@btk.ppke.hu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) .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 A kérelmet PDF vagy Microsoft Word formátumban kérjük.</w:t>
                            </w:r>
                          </w:p>
                          <w:p w14:paraId="5B58C196" w14:textId="77777777" w:rsidR="0098043C" w:rsidRDefault="00000000">
                            <w:pPr>
                              <w:spacing w:after="0" w:line="360" w:lineRule="auto"/>
                              <w:ind w:left="484" w:firstLine="283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A kérelmet a kérvényező és a kutatás felügyelőjének aláírásával ellátva kell leadni</w:t>
                            </w:r>
                          </w:p>
                          <w:p w14:paraId="73CA3917" w14:textId="7187C95A" w:rsidR="0098043C" w:rsidRDefault="00000000">
                            <w:pPr>
                              <w:spacing w:after="0" w:line="360" w:lineRule="auto"/>
                              <w:ind w:left="484" w:firstLine="283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A kérelemnek elektronikus vagy nyomtatott, aláírt formában tartalmaznia az összes mellékletet</w:t>
                            </w:r>
                            <w:r w:rsidR="00B856E1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! 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Leadás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 előtt ellenőrizze a mellékleteket! Minden esetben szükséges legalább:</w:t>
                            </w:r>
                          </w:p>
                          <w:p w14:paraId="2FFD259C" w14:textId="77777777" w:rsidR="0098043C" w:rsidRDefault="00000000">
                            <w:pPr>
                              <w:spacing w:after="0" w:line="360" w:lineRule="auto"/>
                              <w:ind w:left="1440" w:firstLine="108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Toborzó szöveg</w:t>
                            </w:r>
                          </w:p>
                          <w:p w14:paraId="1D98AE10" w14:textId="77777777" w:rsidR="0098043C" w:rsidRDefault="00000000">
                            <w:pPr>
                              <w:spacing w:after="0" w:line="360" w:lineRule="auto"/>
                              <w:ind w:left="1440" w:firstLine="108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Tájékoztató szövegek és az összes beleegyező nyilatkozat teljes szövege</w:t>
                            </w:r>
                          </w:p>
                          <w:p w14:paraId="055A4DDE" w14:textId="77777777" w:rsidR="0098043C" w:rsidRDefault="00000000">
                            <w:pPr>
                              <w:spacing w:after="0" w:line="360" w:lineRule="auto"/>
                              <w:ind w:left="1440" w:firstLine="108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Nem standardizált kérdőívek teljes szövege, VAGY (amennyiben nincs jogi akadálya) a teljes kérdőív</w:t>
                            </w:r>
                          </w:p>
                          <w:p w14:paraId="164A6A80" w14:textId="3FE477E8" w:rsidR="00B856E1" w:rsidRDefault="00000000" w:rsidP="00B856E1">
                            <w:pPr>
                              <w:spacing w:after="0" w:line="360" w:lineRule="auto"/>
                              <w:ind w:left="1440" w:firstLine="1080"/>
                              <w:textDirection w:val="btLr"/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Minden olyan segédanyag egyéb információ, amelyet a vizsgálati személyek is megkapnak </w:t>
                            </w:r>
                          </w:p>
                          <w:p w14:paraId="2CA6A515" w14:textId="03A7999E" w:rsidR="00B856E1" w:rsidRPr="00B856E1" w:rsidRDefault="00B856E1" w:rsidP="00B856E1">
                            <w:pPr>
                              <w:spacing w:after="0" w:line="360" w:lineRule="auto"/>
                              <w:ind w:left="1440" w:firstLine="1080"/>
                              <w:textDirection w:val="btLr"/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Intézményben (kórház, gyermekotthon, iskola, fegyveres testület stb.) végzett vizsgálat esetén az intézményvezető hozzájárulása</w:t>
                            </w:r>
                          </w:p>
                          <w:p w14:paraId="2142940E" w14:textId="77777777" w:rsidR="0098043C" w:rsidRDefault="0098043C">
                            <w:pPr>
                              <w:spacing w:after="0" w:line="360" w:lineRule="auto"/>
                              <w:textDirection w:val="btLr"/>
                            </w:pPr>
                          </w:p>
                          <w:p w14:paraId="1236A459" w14:textId="77777777" w:rsidR="0098043C" w:rsidRDefault="00000000">
                            <w:pPr>
                              <w:spacing w:after="0" w:line="36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A Kutatásetikai Bizottság tagjai és azok elérhetősége a Pszichológia Intézet honlapján tekinthető meg: </w:t>
                            </w:r>
                          </w:p>
                          <w:p w14:paraId="554B93D7" w14:textId="77777777" w:rsidR="0098043C" w:rsidRDefault="0098043C">
                            <w:pPr>
                              <w:spacing w:after="0" w:line="360" w:lineRule="auto"/>
                              <w:textDirection w:val="btLr"/>
                            </w:pPr>
                          </w:p>
                          <w:p w14:paraId="4F739112" w14:textId="77777777" w:rsidR="0098043C" w:rsidRDefault="00000000">
                            <w:pPr>
                              <w:spacing w:after="0" w:line="36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563C1"/>
                                <w:sz w:val="28"/>
                                <w:u w:val="single"/>
                              </w:rPr>
                              <w:t>https://btk.ppke.hu/pszichologiai-intezet-kutatasetikai-bizottsaga</w:t>
                            </w:r>
                          </w:p>
                          <w:p w14:paraId="1F9143F2" w14:textId="77777777" w:rsidR="0098043C" w:rsidRDefault="0098043C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E96C9" id="Rectangle 1" o:spid="_x0000_s1027" style="position:absolute;margin-left:460pt;margin-top:0;width:511.2pt;height:589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" fillcolor="#d8d8d8" strokeweight="2pt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643AD862" w14:textId="77777777" w:rsidR="0098043C" w:rsidRDefault="00000000">
                      <w:pPr>
                        <w:spacing w:after="0" w:line="360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u w:val="single"/>
                        </w:rPr>
                        <w:t>A kutatásetikai kérvény leadásának módja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: </w:t>
                      </w:r>
                    </w:p>
                    <w:p w14:paraId="408C2448" w14:textId="156BE646" w:rsidR="0098043C" w:rsidRDefault="00000000">
                      <w:pPr>
                        <w:spacing w:after="0" w:line="360" w:lineRule="auto"/>
                        <w:ind w:left="472" w:firstLine="272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A kérelmet online, az etikai bizottság titkárának e-mail-ben kell elküldeni (dr. </w:t>
                      </w:r>
                      <w:proofErr w:type="spellStart"/>
                      <w:r w:rsidR="002F4803"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Somosi</w:t>
                      </w:r>
                      <w:proofErr w:type="spellEnd"/>
                      <w:r w:rsidR="002F4803"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 Ágnes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, </w:t>
                      </w:r>
                      <w:r w:rsidR="002F4803">
                        <w:rPr>
                          <w:rFonts w:ascii="Calibri" w:eastAsia="Calibri" w:hAnsi="Calibri" w:cs="Calibri"/>
                          <w:color w:val="0563C1"/>
                          <w:sz w:val="28"/>
                          <w:u w:val="single"/>
                        </w:rPr>
                        <w:t>somosi.agnes</w:t>
                      </w:r>
                      <w:r>
                        <w:rPr>
                          <w:rFonts w:ascii="Calibri" w:eastAsia="Calibri" w:hAnsi="Calibri" w:cs="Calibri"/>
                          <w:color w:val="0563C1"/>
                          <w:sz w:val="28"/>
                          <w:u w:val="single"/>
                        </w:rPr>
                        <w:t>@btk.ppke.hu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) .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 A kérelmet PDF vagy Microsoft Word formátumban kérjük.</w:t>
                      </w:r>
                    </w:p>
                    <w:p w14:paraId="5B58C196" w14:textId="77777777" w:rsidR="0098043C" w:rsidRDefault="00000000">
                      <w:pPr>
                        <w:spacing w:after="0" w:line="360" w:lineRule="auto"/>
                        <w:ind w:left="484" w:firstLine="283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A kérelmet a kérvényező és a kutatás felügyelőjének aláírásával ellátva kell leadni</w:t>
                      </w:r>
                    </w:p>
                    <w:p w14:paraId="73CA3917" w14:textId="7187C95A" w:rsidR="0098043C" w:rsidRDefault="00000000">
                      <w:pPr>
                        <w:spacing w:after="0" w:line="360" w:lineRule="auto"/>
                        <w:ind w:left="484" w:firstLine="283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A kérelemnek elektronikus vagy nyomtatott, aláírt formában tartalmaznia az összes mellékletet</w:t>
                      </w:r>
                      <w:r w:rsidR="00B856E1"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! 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Leadás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 előtt ellenőrizze a mellékleteket! Minden esetben szükséges legalább:</w:t>
                      </w:r>
                    </w:p>
                    <w:p w14:paraId="2FFD259C" w14:textId="77777777" w:rsidR="0098043C" w:rsidRDefault="00000000">
                      <w:pPr>
                        <w:spacing w:after="0" w:line="360" w:lineRule="auto"/>
                        <w:ind w:left="1440" w:firstLine="108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Toborzó szöveg</w:t>
                      </w:r>
                    </w:p>
                    <w:p w14:paraId="1D98AE10" w14:textId="77777777" w:rsidR="0098043C" w:rsidRDefault="00000000">
                      <w:pPr>
                        <w:spacing w:after="0" w:line="360" w:lineRule="auto"/>
                        <w:ind w:left="1440" w:firstLine="108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Tájékoztató szövegek és az összes beleegyező nyilatkozat teljes szövege</w:t>
                      </w:r>
                    </w:p>
                    <w:p w14:paraId="055A4DDE" w14:textId="77777777" w:rsidR="0098043C" w:rsidRDefault="00000000">
                      <w:pPr>
                        <w:spacing w:after="0" w:line="360" w:lineRule="auto"/>
                        <w:ind w:left="1440" w:firstLine="108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Nem standardizált kérdőívek teljes szövege, VAGY (amennyiben nincs jogi akadálya) a teljes kérdőív</w:t>
                      </w:r>
                    </w:p>
                    <w:p w14:paraId="164A6A80" w14:textId="3FE477E8" w:rsidR="00B856E1" w:rsidRDefault="00000000" w:rsidP="00B856E1">
                      <w:pPr>
                        <w:spacing w:after="0" w:line="360" w:lineRule="auto"/>
                        <w:ind w:left="1440" w:firstLine="1080"/>
                        <w:textDirection w:val="btLr"/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Minden olyan segédanyag egyéb információ, amelyet a vizsgálati személyek is megkapnak </w:t>
                      </w:r>
                    </w:p>
                    <w:p w14:paraId="2CA6A515" w14:textId="03A7999E" w:rsidR="00B856E1" w:rsidRPr="00B856E1" w:rsidRDefault="00B856E1" w:rsidP="00B856E1">
                      <w:pPr>
                        <w:spacing w:after="0" w:line="360" w:lineRule="auto"/>
                        <w:ind w:left="1440" w:firstLine="1080"/>
                        <w:textDirection w:val="btLr"/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Intézményben (kórház, gyermekotthon, iskola, fegyveres testület stb.) végzett vizsgálat esetén az intézményvezető hozzájárulása</w:t>
                      </w:r>
                    </w:p>
                    <w:p w14:paraId="2142940E" w14:textId="77777777" w:rsidR="0098043C" w:rsidRDefault="0098043C">
                      <w:pPr>
                        <w:spacing w:after="0" w:line="360" w:lineRule="auto"/>
                        <w:textDirection w:val="btLr"/>
                      </w:pPr>
                    </w:p>
                    <w:p w14:paraId="1236A459" w14:textId="77777777" w:rsidR="0098043C" w:rsidRDefault="00000000">
                      <w:pPr>
                        <w:spacing w:after="0" w:line="360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A Kutatásetikai Bizottság tagjai és azok elérhetősége a Pszichológia Intézet honlapján tekinthető meg: </w:t>
                      </w:r>
                    </w:p>
                    <w:p w14:paraId="554B93D7" w14:textId="77777777" w:rsidR="0098043C" w:rsidRDefault="0098043C">
                      <w:pPr>
                        <w:spacing w:after="0" w:line="360" w:lineRule="auto"/>
                        <w:textDirection w:val="btLr"/>
                      </w:pPr>
                    </w:p>
                    <w:p w14:paraId="4F739112" w14:textId="77777777" w:rsidR="0098043C" w:rsidRDefault="00000000">
                      <w:pPr>
                        <w:spacing w:after="0" w:line="360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563C1"/>
                          <w:sz w:val="28"/>
                          <w:u w:val="single"/>
                        </w:rPr>
                        <w:t>https://btk.ppke.hu/pszichologiai-intezet-kutatasetikai-bizottsaga</w:t>
                      </w:r>
                    </w:p>
                    <w:p w14:paraId="1F9143F2" w14:textId="77777777" w:rsidR="0098043C" w:rsidRDefault="0098043C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sectPr w:rsidR="0098043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763" w:bottom="1417" w:left="78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94B0E" w14:textId="77777777" w:rsidR="00940C78" w:rsidRDefault="00940C78">
      <w:pPr>
        <w:spacing w:after="0" w:line="240" w:lineRule="auto"/>
      </w:pPr>
      <w:r>
        <w:separator/>
      </w:r>
    </w:p>
  </w:endnote>
  <w:endnote w:type="continuationSeparator" w:id="0">
    <w:p w14:paraId="5727BC2C" w14:textId="77777777" w:rsidR="00940C78" w:rsidRDefault="0094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  <w:embedRegular r:id="rId1" w:fontKey="{FDCA3CCA-C70F-42EF-B0E4-E3C4D5C394F7}"/>
    <w:embedBold r:id="rId2" w:fontKey="{7F44C537-314F-41F3-A408-87BEAA271830}"/>
  </w:font>
  <w:font w:name="Georgia">
    <w:panose1 w:val="02040502050405020303"/>
    <w:charset w:val="00"/>
    <w:family w:val="auto"/>
    <w:pitch w:val="default"/>
    <w:embedItalic r:id="rId3" w:fontKey="{4CD98A96-88EC-4836-83EE-2F82AA2056F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612A46F4-5A70-481C-A299-04E29A074810}"/>
    <w:embedBold r:id="rId5" w:fontKey="{ACED7E8B-2C4D-42A8-A5F4-7222F761150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FC03C461-C60B-4295-AFCF-1BDF99A0D4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D99E" w14:textId="77777777" w:rsidR="0098043C" w:rsidRDefault="0098043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Calibri" w:eastAsia="Calibri" w:hAnsi="Calibri" w:cs="Calibri"/>
        <w:color w:val="000000"/>
      </w:rPr>
    </w:pPr>
  </w:p>
  <w:tbl>
    <w:tblPr>
      <w:tblStyle w:val="a6"/>
      <w:tblW w:w="9781" w:type="dxa"/>
      <w:tblInd w:w="33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72"/>
      <w:gridCol w:w="3686"/>
      <w:gridCol w:w="3123"/>
    </w:tblGrid>
    <w:tr w:rsidR="0098043C" w14:paraId="0BA1EBF2" w14:textId="77777777">
      <w:tc>
        <w:tcPr>
          <w:tcW w:w="2972" w:type="dxa"/>
        </w:tcPr>
        <w:p w14:paraId="3F8B605C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T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+</w:t>
          </w:r>
          <w:proofErr w:type="gramEnd"/>
          <w:r>
            <w:rPr>
              <w:rFonts w:ascii="PT Sans" w:eastAsia="PT Sans" w:hAnsi="PT Sans" w:cs="PT Sans"/>
              <w:sz w:val="16"/>
              <w:szCs w:val="16"/>
            </w:rPr>
            <w:t>36 1 327 5929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hidden="0" allowOverlap="1" wp14:anchorId="7C478172" wp14:editId="5E3DF7C9">
                    <wp:simplePos x="0" y="0"/>
                    <wp:positionH relativeFrom="column">
                      <wp:posOffset>416878</wp:posOffset>
                    </wp:positionH>
                    <wp:positionV relativeFrom="paragraph">
                      <wp:posOffset>17145</wp:posOffset>
                    </wp:positionV>
                    <wp:extent cx="15875" cy="102141"/>
                    <wp:effectExtent l="0" t="0" r="0" b="0"/>
                    <wp:wrapNone/>
                    <wp:docPr id="3" name="Straight Arrow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416878</wp:posOffset>
                    </wp:positionH>
                    <wp:positionV relativeFrom="paragraph">
                      <wp:posOffset>17145</wp:posOffset>
                    </wp:positionV>
                    <wp:extent cx="15875" cy="102141"/>
                    <wp:effectExtent b="0" l="0" r="0" t="0"/>
                    <wp:wrapNone/>
                    <wp:docPr id="3" name="image4.png"/>
                    <a:graphic>
                      <a:graphicData uri="http://schemas.openxmlformats.org/drawingml/2006/picture">
                        <pic:pic>
                          <pic:nvPicPr>
                            <pic:cNvPr id="0" name="image4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686" w:type="dxa"/>
        </w:tcPr>
        <w:p w14:paraId="60FC7AB8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E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pszichologia@btk.ppke.hu</w:t>
          </w:r>
          <w:proofErr w:type="gramEnd"/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hidden="0" allowOverlap="1" wp14:anchorId="0A57C027" wp14:editId="63733B62">
                    <wp:simplePos x="0" y="0"/>
                    <wp:positionH relativeFrom="column">
                      <wp:posOffset>423863</wp:posOffset>
                    </wp:positionH>
                    <wp:positionV relativeFrom="paragraph">
                      <wp:posOffset>16510</wp:posOffset>
                    </wp:positionV>
                    <wp:extent cx="15875" cy="102141"/>
                    <wp:effectExtent l="0" t="0" r="0" b="0"/>
                    <wp:wrapNone/>
                    <wp:docPr id="5" name="Straight Arrow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423863</wp:posOffset>
                    </wp:positionH>
                    <wp:positionV relativeFrom="paragraph">
                      <wp:posOffset>16510</wp:posOffset>
                    </wp:positionV>
                    <wp:extent cx="15875" cy="102141"/>
                    <wp:effectExtent b="0" l="0" r="0" t="0"/>
                    <wp:wrapNone/>
                    <wp:docPr id="5" name="image6.png"/>
                    <a:graphic>
                      <a:graphicData uri="http://schemas.openxmlformats.org/drawingml/2006/picture">
                        <pic:pic>
                          <pic:nvPicPr>
                            <pic:cNvPr id="0" name="image6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123" w:type="dxa"/>
        </w:tcPr>
        <w:p w14:paraId="50FCC1C1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W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www.btk.ppke.hu</w:t>
          </w:r>
          <w:proofErr w:type="gramEnd"/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hidden="0" allowOverlap="1" wp14:anchorId="56BA06AD" wp14:editId="399F0027">
                    <wp:simplePos x="0" y="0"/>
                    <wp:positionH relativeFrom="column">
                      <wp:posOffset>428723</wp:posOffset>
                    </wp:positionH>
                    <wp:positionV relativeFrom="paragraph">
                      <wp:posOffset>15875</wp:posOffset>
                    </wp:positionV>
                    <wp:extent cx="15875" cy="102141"/>
                    <wp:effectExtent l="0" t="0" r="0" b="0"/>
                    <wp:wrapNone/>
                    <wp:docPr id="12" name="Straight Arrow Connector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428723</wp:posOffset>
                    </wp:positionH>
                    <wp:positionV relativeFrom="paragraph">
                      <wp:posOffset>15875</wp:posOffset>
                    </wp:positionV>
                    <wp:extent cx="15875" cy="102141"/>
                    <wp:effectExtent b="0" l="0" r="0" t="0"/>
                    <wp:wrapNone/>
                    <wp:docPr id="12" name="image13.png"/>
                    <a:graphic>
                      <a:graphicData uri="http://schemas.openxmlformats.org/drawingml/2006/picture">
                        <pic:pic>
                          <pic:nvPicPr>
                            <pic:cNvPr id="0" name="image13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</w:tr>
    <w:tr w:rsidR="0098043C" w14:paraId="15B3B82F" w14:textId="77777777">
      <w:tc>
        <w:tcPr>
          <w:tcW w:w="2972" w:type="dxa"/>
        </w:tcPr>
        <w:p w14:paraId="5DE56CCB" w14:textId="77777777" w:rsidR="0098043C" w:rsidRDefault="0098043C">
          <w:pPr>
            <w:rPr>
              <w:rFonts w:ascii="PT Sans" w:eastAsia="PT Sans" w:hAnsi="PT Sans" w:cs="PT Sans"/>
            </w:rPr>
          </w:pPr>
        </w:p>
      </w:tc>
      <w:tc>
        <w:tcPr>
          <w:tcW w:w="3686" w:type="dxa"/>
        </w:tcPr>
        <w:p w14:paraId="458B8555" w14:textId="77777777" w:rsidR="0098043C" w:rsidRDefault="00000000">
          <w:pPr>
            <w:spacing w:before="80"/>
            <w:jc w:val="center"/>
            <w:rPr>
              <w:rFonts w:ascii="PT Sans" w:eastAsia="PT Sans" w:hAnsi="PT Sans" w:cs="PT Sans"/>
            </w:rPr>
          </w:pPr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Levelezési cím: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>1088 Budapest, Mikszáth tér 1.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hidden="0" allowOverlap="1" wp14:anchorId="23D5A1D3" wp14:editId="55ADE455">
                    <wp:simplePos x="0" y="0"/>
                    <wp:positionH relativeFrom="column">
                      <wp:posOffset>43279</wp:posOffset>
                    </wp:positionH>
                    <wp:positionV relativeFrom="paragraph">
                      <wp:posOffset>64769</wp:posOffset>
                    </wp:positionV>
                    <wp:extent cx="15875" cy="102141"/>
                    <wp:effectExtent l="0" t="0" r="0" b="0"/>
                    <wp:wrapNone/>
                    <wp:docPr id="10" name="Straight Arrow Connector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43279</wp:posOffset>
                    </wp:positionH>
                    <wp:positionV relativeFrom="paragraph">
                      <wp:posOffset>64769</wp:posOffset>
                    </wp:positionV>
                    <wp:extent cx="15875" cy="102141"/>
                    <wp:effectExtent b="0" l="0" r="0" t="0"/>
                    <wp:wrapNone/>
                    <wp:docPr id="10" name="image11.png"/>
                    <a:graphic>
                      <a:graphicData uri="http://schemas.openxmlformats.org/drawingml/2006/picture">
                        <pic:pic>
                          <pic:nvPicPr>
                            <pic:cNvPr id="0" name="image11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123" w:type="dxa"/>
        </w:tcPr>
        <w:p w14:paraId="1486E2B3" w14:textId="77777777" w:rsidR="0098043C" w:rsidRDefault="0098043C">
          <w:pPr>
            <w:rPr>
              <w:rFonts w:ascii="PT Sans" w:eastAsia="PT Sans" w:hAnsi="PT Sans" w:cs="PT Sans"/>
            </w:rPr>
          </w:pPr>
        </w:p>
      </w:tc>
    </w:tr>
  </w:tbl>
  <w:p w14:paraId="2AAD9DAB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7A9E" w14:textId="77777777" w:rsidR="0098043C" w:rsidRDefault="0098043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Calibri" w:eastAsia="Calibri" w:hAnsi="Calibri" w:cs="Calibri"/>
        <w:color w:val="000000"/>
      </w:rPr>
    </w:pPr>
  </w:p>
  <w:tbl>
    <w:tblPr>
      <w:tblStyle w:val="a7"/>
      <w:tblW w:w="9781" w:type="dxa"/>
      <w:tblInd w:w="33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72"/>
      <w:gridCol w:w="3686"/>
      <w:gridCol w:w="3123"/>
    </w:tblGrid>
    <w:tr w:rsidR="0098043C" w14:paraId="136BAAA9" w14:textId="77777777">
      <w:tc>
        <w:tcPr>
          <w:tcW w:w="2972" w:type="dxa"/>
        </w:tcPr>
        <w:p w14:paraId="1AF4CAC7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T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+</w:t>
          </w:r>
          <w:proofErr w:type="gramEnd"/>
          <w:r>
            <w:rPr>
              <w:rFonts w:ascii="PT Sans" w:eastAsia="PT Sans" w:hAnsi="PT Sans" w:cs="PT Sans"/>
              <w:sz w:val="16"/>
              <w:szCs w:val="16"/>
            </w:rPr>
            <w:t>36 1 327 5929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hidden="0" allowOverlap="1" wp14:anchorId="05DAE915" wp14:editId="3A2C7E2E">
                    <wp:simplePos x="0" y="0"/>
                    <wp:positionH relativeFrom="column">
                      <wp:posOffset>416878</wp:posOffset>
                    </wp:positionH>
                    <wp:positionV relativeFrom="paragraph">
                      <wp:posOffset>17145</wp:posOffset>
                    </wp:positionV>
                    <wp:extent cx="15875" cy="102141"/>
                    <wp:effectExtent l="0" t="0" r="0" b="0"/>
                    <wp:wrapNone/>
                    <wp:docPr id="2" name="Straight Arrow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416878</wp:posOffset>
                    </wp:positionH>
                    <wp:positionV relativeFrom="paragraph">
                      <wp:posOffset>17145</wp:posOffset>
                    </wp:positionV>
                    <wp:extent cx="15875" cy="102141"/>
                    <wp:effectExtent b="0" l="0" r="0" t="0"/>
                    <wp:wrapNone/>
                    <wp:docPr id="2" name="image3.png"/>
                    <a:graphic>
                      <a:graphicData uri="http://schemas.openxmlformats.org/drawingml/2006/picture">
                        <pic:pic>
                          <pic:nvPicPr>
                            <pic:cNvPr id="0" name="image3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686" w:type="dxa"/>
        </w:tcPr>
        <w:p w14:paraId="3C1403CB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E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pszichologia@btk.ppke.hu</w:t>
          </w:r>
          <w:proofErr w:type="gramEnd"/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hidden="0" allowOverlap="1" wp14:anchorId="57F1835A" wp14:editId="6748E8F6">
                    <wp:simplePos x="0" y="0"/>
                    <wp:positionH relativeFrom="column">
                      <wp:posOffset>423863</wp:posOffset>
                    </wp:positionH>
                    <wp:positionV relativeFrom="paragraph">
                      <wp:posOffset>16510</wp:posOffset>
                    </wp:positionV>
                    <wp:extent cx="15875" cy="102141"/>
                    <wp:effectExtent l="0" t="0" r="0" b="0"/>
                    <wp:wrapNone/>
                    <wp:docPr id="9" name="Straight Arrow Connector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423863</wp:posOffset>
                    </wp:positionH>
                    <wp:positionV relativeFrom="paragraph">
                      <wp:posOffset>16510</wp:posOffset>
                    </wp:positionV>
                    <wp:extent cx="15875" cy="102141"/>
                    <wp:effectExtent b="0" l="0" r="0" t="0"/>
                    <wp:wrapNone/>
                    <wp:docPr id="9" name="image10.png"/>
                    <a:graphic>
                      <a:graphicData uri="http://schemas.openxmlformats.org/drawingml/2006/picture">
                        <pic:pic>
                          <pic:nvPicPr>
                            <pic:cNvPr id="0" name="image10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123" w:type="dxa"/>
        </w:tcPr>
        <w:p w14:paraId="66E251DE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W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www.btk.ppke.hu</w:t>
          </w:r>
          <w:proofErr w:type="gramEnd"/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hidden="0" allowOverlap="1" wp14:anchorId="731E1A54" wp14:editId="64E4F71C">
                    <wp:simplePos x="0" y="0"/>
                    <wp:positionH relativeFrom="column">
                      <wp:posOffset>428723</wp:posOffset>
                    </wp:positionH>
                    <wp:positionV relativeFrom="paragraph">
                      <wp:posOffset>15875</wp:posOffset>
                    </wp:positionV>
                    <wp:extent cx="15875" cy="102141"/>
                    <wp:effectExtent l="0" t="0" r="0" b="0"/>
                    <wp:wrapNone/>
                    <wp:docPr id="7" name="Straight Arrow Connector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428723</wp:posOffset>
                    </wp:positionH>
                    <wp:positionV relativeFrom="paragraph">
                      <wp:posOffset>15875</wp:posOffset>
                    </wp:positionV>
                    <wp:extent cx="15875" cy="102141"/>
                    <wp:effectExtent b="0" l="0" r="0" t="0"/>
                    <wp:wrapNone/>
                    <wp:docPr id="7" name="image8.png"/>
                    <a:graphic>
                      <a:graphicData uri="http://schemas.openxmlformats.org/drawingml/2006/picture">
                        <pic:pic>
                          <pic:nvPicPr>
                            <pic:cNvPr id="0" name="image8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</w:tr>
    <w:tr w:rsidR="0098043C" w14:paraId="6BBE7440" w14:textId="77777777">
      <w:tc>
        <w:tcPr>
          <w:tcW w:w="2972" w:type="dxa"/>
        </w:tcPr>
        <w:p w14:paraId="247ED649" w14:textId="77777777" w:rsidR="0098043C" w:rsidRDefault="0098043C">
          <w:pPr>
            <w:rPr>
              <w:rFonts w:ascii="PT Sans" w:eastAsia="PT Sans" w:hAnsi="PT Sans" w:cs="PT Sans"/>
            </w:rPr>
          </w:pPr>
        </w:p>
      </w:tc>
      <w:tc>
        <w:tcPr>
          <w:tcW w:w="3686" w:type="dxa"/>
        </w:tcPr>
        <w:p w14:paraId="30EF6D89" w14:textId="77777777" w:rsidR="0098043C" w:rsidRDefault="00000000">
          <w:pPr>
            <w:spacing w:before="80"/>
            <w:jc w:val="center"/>
            <w:rPr>
              <w:rFonts w:ascii="PT Sans" w:eastAsia="PT Sans" w:hAnsi="PT Sans" w:cs="PT Sans"/>
            </w:rPr>
          </w:pPr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Levelezési cím: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>1088 Budapest, Mikszáth tér 1.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hidden="0" allowOverlap="1" wp14:anchorId="3EE8CAE8" wp14:editId="03BD090A">
                    <wp:simplePos x="0" y="0"/>
                    <wp:positionH relativeFrom="column">
                      <wp:posOffset>43279</wp:posOffset>
                    </wp:positionH>
                    <wp:positionV relativeFrom="paragraph">
                      <wp:posOffset>64769</wp:posOffset>
                    </wp:positionV>
                    <wp:extent cx="15875" cy="102141"/>
                    <wp:effectExtent l="0" t="0" r="0" b="0"/>
                    <wp:wrapNone/>
                    <wp:docPr id="4" name="Straight Arrow Connector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43279</wp:posOffset>
                    </wp:positionH>
                    <wp:positionV relativeFrom="paragraph">
                      <wp:posOffset>64769</wp:posOffset>
                    </wp:positionV>
                    <wp:extent cx="15875" cy="102141"/>
                    <wp:effectExtent b="0" l="0" r="0" t="0"/>
                    <wp:wrapNone/>
                    <wp:docPr id="4" name="image5.png"/>
                    <a:graphic>
                      <a:graphicData uri="http://schemas.openxmlformats.org/drawingml/2006/picture">
                        <pic:pic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123" w:type="dxa"/>
        </w:tcPr>
        <w:p w14:paraId="6C49F164" w14:textId="77777777" w:rsidR="0098043C" w:rsidRDefault="0098043C">
          <w:pPr>
            <w:rPr>
              <w:rFonts w:ascii="PT Sans" w:eastAsia="PT Sans" w:hAnsi="PT Sans" w:cs="PT Sans"/>
            </w:rPr>
          </w:pPr>
        </w:p>
      </w:tc>
    </w:tr>
  </w:tbl>
  <w:p w14:paraId="047E9CE3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2FB0E" w14:textId="77777777" w:rsidR="00940C78" w:rsidRDefault="00940C78">
      <w:pPr>
        <w:spacing w:after="0" w:line="240" w:lineRule="auto"/>
      </w:pPr>
      <w:r>
        <w:separator/>
      </w:r>
    </w:p>
  </w:footnote>
  <w:footnote w:type="continuationSeparator" w:id="0">
    <w:p w14:paraId="2D6820E3" w14:textId="77777777" w:rsidR="00940C78" w:rsidRDefault="00940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E10B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color w:val="000000"/>
        <w:sz w:val="38"/>
        <w:szCs w:val="38"/>
      </w:rPr>
    </w:pPr>
  </w:p>
  <w:tbl>
    <w:tblPr>
      <w:tblStyle w:val="a4"/>
      <w:tblpPr w:leftFromText="141" w:rightFromText="141" w:vertAnchor="text" w:tblpX="-21" w:tblpY="83"/>
      <w:tblW w:w="1049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212"/>
      <w:gridCol w:w="185"/>
      <w:gridCol w:w="5093"/>
    </w:tblGrid>
    <w:tr w:rsidR="0098043C" w14:paraId="23C706E0" w14:textId="77777777">
      <w:trPr>
        <w:trHeight w:val="287"/>
      </w:trPr>
      <w:tc>
        <w:tcPr>
          <w:tcW w:w="5212" w:type="dxa"/>
        </w:tcPr>
        <w:p w14:paraId="33F62622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noProof/>
            </w:rPr>
            <w:drawing>
              <wp:inline distT="0" distB="0" distL="0" distR="0" wp14:anchorId="0C5C1C08" wp14:editId="44AC160E">
                <wp:extent cx="2098800" cy="777600"/>
                <wp:effectExtent l="0" t="0" r="0" b="0"/>
                <wp:docPr id="1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8800" cy="777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" w:type="dxa"/>
        </w:tcPr>
        <w:p w14:paraId="0521B69B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18D6E4F0" wp14:editId="07199A77">
                    <wp:simplePos x="0" y="0"/>
                    <wp:positionH relativeFrom="column">
                      <wp:posOffset>-1586</wp:posOffset>
                    </wp:positionH>
                    <wp:positionV relativeFrom="paragraph">
                      <wp:posOffset>149329</wp:posOffset>
                    </wp:positionV>
                    <wp:extent cx="15875" cy="572108"/>
                    <wp:effectExtent l="0" t="0" r="0" b="0"/>
                    <wp:wrapNone/>
                    <wp:docPr id="11" name="Straight Arrow Connector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493946"/>
                              <a:ext cx="0" cy="572108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-1586</wp:posOffset>
                    </wp:positionH>
                    <wp:positionV relativeFrom="paragraph">
                      <wp:posOffset>149329</wp:posOffset>
                    </wp:positionV>
                    <wp:extent cx="15875" cy="572108"/>
                    <wp:effectExtent b="0" l="0" r="0" t="0"/>
                    <wp:wrapNone/>
                    <wp:docPr id="11" name="image12.png"/>
                    <a:graphic>
                      <a:graphicData uri="http://schemas.openxmlformats.org/drawingml/2006/picture">
                        <pic:pic>
                          <pic:nvPicPr>
                            <pic:cNvPr id="0" name="image12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572108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5093" w:type="dxa"/>
        </w:tcPr>
        <w:p w14:paraId="79670586" w14:textId="77777777" w:rsidR="0098043C" w:rsidRDefault="0098043C">
          <w:pPr>
            <w:rPr>
              <w:rFonts w:ascii="PT Sans" w:eastAsia="PT Sans" w:hAnsi="PT Sans" w:cs="PT Sans"/>
              <w:b/>
              <w:bCs/>
              <w:sz w:val="12"/>
              <w:szCs w:val="12"/>
            </w:rPr>
          </w:pPr>
        </w:p>
        <w:p w14:paraId="004BEA7F" w14:textId="77777777" w:rsidR="0098043C" w:rsidRDefault="00000000">
          <w:pPr>
            <w:rPr>
              <w:rFonts w:ascii="PT Sans" w:eastAsia="PT Sans" w:hAnsi="PT Sans" w:cs="PT Sans"/>
              <w:b/>
              <w:bCs/>
              <w:sz w:val="31"/>
              <w:szCs w:val="31"/>
            </w:rPr>
          </w:pPr>
          <w:r>
            <w:rPr>
              <w:rFonts w:ascii="PT Sans" w:eastAsia="PT Sans" w:hAnsi="PT Sans" w:cs="PT Sans"/>
              <w:b/>
              <w:bCs/>
              <w:sz w:val="31"/>
              <w:szCs w:val="31"/>
            </w:rPr>
            <w:t>Pszichológiai Intézet</w:t>
          </w:r>
        </w:p>
        <w:p w14:paraId="7B6FA8EE" w14:textId="77777777" w:rsidR="0098043C" w:rsidRDefault="0098043C">
          <w:pPr>
            <w:rPr>
              <w:rFonts w:ascii="PT Sans" w:eastAsia="PT Sans" w:hAnsi="PT Sans" w:cs="PT Sans"/>
              <w:sz w:val="16"/>
              <w:szCs w:val="16"/>
            </w:rPr>
          </w:pPr>
        </w:p>
        <w:p w14:paraId="05B0A568" w14:textId="77777777" w:rsidR="0098043C" w:rsidRDefault="00000000">
          <w:pPr>
            <w:rPr>
              <w:rFonts w:ascii="PT Sans" w:eastAsia="PT Sans" w:hAnsi="PT Sans" w:cs="PT Sans"/>
              <w:sz w:val="15"/>
              <w:szCs w:val="15"/>
            </w:rPr>
          </w:pPr>
          <w:r>
            <w:rPr>
              <w:rFonts w:ascii="PT Sans" w:eastAsia="PT Sans" w:hAnsi="PT Sans" w:cs="PT Sans"/>
              <w:sz w:val="15"/>
              <w:szCs w:val="15"/>
            </w:rPr>
            <w:t>Intézményi azonosító: FI79633</w:t>
          </w:r>
        </w:p>
        <w:p w14:paraId="64C63AB4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rFonts w:ascii="PT Sans" w:eastAsia="PT Sans" w:hAnsi="PT Sans" w:cs="PT Sans"/>
              <w:sz w:val="15"/>
              <w:szCs w:val="15"/>
            </w:rPr>
            <w:t>1088 Budapest, Mikszáth tér 1.</w:t>
          </w:r>
        </w:p>
      </w:tc>
    </w:tr>
  </w:tbl>
  <w:p w14:paraId="255F800A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color w:val="000000"/>
      </w:rPr>
    </w:pPr>
  </w:p>
  <w:p w14:paraId="5BBFD01B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89F78CB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2633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color w:val="000000"/>
        <w:sz w:val="38"/>
        <w:szCs w:val="38"/>
      </w:rPr>
    </w:pPr>
  </w:p>
  <w:tbl>
    <w:tblPr>
      <w:tblStyle w:val="a5"/>
      <w:tblpPr w:leftFromText="141" w:rightFromText="141" w:vertAnchor="text" w:tblpX="-21" w:tblpY="83"/>
      <w:tblW w:w="1049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212"/>
      <w:gridCol w:w="185"/>
      <w:gridCol w:w="5093"/>
    </w:tblGrid>
    <w:tr w:rsidR="0098043C" w14:paraId="062EDF71" w14:textId="77777777">
      <w:trPr>
        <w:trHeight w:val="287"/>
      </w:trPr>
      <w:tc>
        <w:tcPr>
          <w:tcW w:w="5212" w:type="dxa"/>
        </w:tcPr>
        <w:p w14:paraId="34B8179E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noProof/>
            </w:rPr>
            <w:drawing>
              <wp:inline distT="0" distB="0" distL="0" distR="0" wp14:anchorId="0B1D7211" wp14:editId="03AD99D8">
                <wp:extent cx="2098800" cy="777600"/>
                <wp:effectExtent l="0" t="0" r="0" b="0"/>
                <wp:docPr id="1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8800" cy="777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" w:type="dxa"/>
        </w:tcPr>
        <w:p w14:paraId="156EDEDF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hidden="0" allowOverlap="1" wp14:anchorId="35F3B8A1" wp14:editId="61FEC510">
                    <wp:simplePos x="0" y="0"/>
                    <wp:positionH relativeFrom="column">
                      <wp:posOffset>-1586</wp:posOffset>
                    </wp:positionH>
                    <wp:positionV relativeFrom="paragraph">
                      <wp:posOffset>149329</wp:posOffset>
                    </wp:positionV>
                    <wp:extent cx="15875" cy="572108"/>
                    <wp:effectExtent l="0" t="0" r="0" b="0"/>
                    <wp:wrapNone/>
                    <wp:docPr id="6" name="Straight Arrow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493946"/>
                              <a:ext cx="0" cy="572108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-1586</wp:posOffset>
                    </wp:positionH>
                    <wp:positionV relativeFrom="paragraph">
                      <wp:posOffset>149329</wp:posOffset>
                    </wp:positionV>
                    <wp:extent cx="15875" cy="572108"/>
                    <wp:effectExtent b="0" l="0" r="0" t="0"/>
                    <wp:wrapNone/>
                    <wp:docPr id="6" name="image7.png"/>
                    <a:graphic>
                      <a:graphicData uri="http://schemas.openxmlformats.org/drawingml/2006/picture">
                        <pic:pic>
                          <pic:nvPicPr>
                            <pic:cNvPr id="0" name="image7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572108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5093" w:type="dxa"/>
        </w:tcPr>
        <w:p w14:paraId="5968C127" w14:textId="77777777" w:rsidR="0098043C" w:rsidRDefault="0098043C">
          <w:pPr>
            <w:rPr>
              <w:rFonts w:ascii="PT Sans" w:eastAsia="PT Sans" w:hAnsi="PT Sans" w:cs="PT Sans"/>
              <w:b/>
              <w:bCs/>
              <w:sz w:val="12"/>
              <w:szCs w:val="12"/>
            </w:rPr>
          </w:pPr>
        </w:p>
        <w:p w14:paraId="22C6D6D7" w14:textId="77777777" w:rsidR="0098043C" w:rsidRDefault="00000000">
          <w:pPr>
            <w:rPr>
              <w:rFonts w:ascii="PT Sans" w:eastAsia="PT Sans" w:hAnsi="PT Sans" w:cs="PT Sans"/>
              <w:b/>
              <w:bCs/>
              <w:sz w:val="31"/>
              <w:szCs w:val="31"/>
            </w:rPr>
          </w:pPr>
          <w:r>
            <w:rPr>
              <w:rFonts w:ascii="PT Sans" w:eastAsia="PT Sans" w:hAnsi="PT Sans" w:cs="PT Sans"/>
              <w:b/>
              <w:bCs/>
              <w:sz w:val="31"/>
              <w:szCs w:val="31"/>
            </w:rPr>
            <w:t>Pszichológiai Intézet</w:t>
          </w:r>
        </w:p>
        <w:p w14:paraId="412CB3D9" w14:textId="77777777" w:rsidR="0098043C" w:rsidRDefault="0098043C">
          <w:pPr>
            <w:rPr>
              <w:rFonts w:ascii="PT Sans" w:eastAsia="PT Sans" w:hAnsi="PT Sans" w:cs="PT Sans"/>
              <w:sz w:val="16"/>
              <w:szCs w:val="16"/>
            </w:rPr>
          </w:pPr>
        </w:p>
        <w:p w14:paraId="6AFC5915" w14:textId="77777777" w:rsidR="0098043C" w:rsidRDefault="00000000">
          <w:pPr>
            <w:rPr>
              <w:rFonts w:ascii="PT Sans" w:eastAsia="PT Sans" w:hAnsi="PT Sans" w:cs="PT Sans"/>
              <w:sz w:val="15"/>
              <w:szCs w:val="15"/>
            </w:rPr>
          </w:pPr>
          <w:r>
            <w:rPr>
              <w:rFonts w:ascii="PT Sans" w:eastAsia="PT Sans" w:hAnsi="PT Sans" w:cs="PT Sans"/>
              <w:sz w:val="15"/>
              <w:szCs w:val="15"/>
            </w:rPr>
            <w:t>Intézményi azonosító: FI79633</w:t>
          </w:r>
        </w:p>
        <w:p w14:paraId="6DF25EE1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rFonts w:ascii="PT Sans" w:eastAsia="PT Sans" w:hAnsi="PT Sans" w:cs="PT Sans"/>
              <w:sz w:val="15"/>
              <w:szCs w:val="15"/>
            </w:rPr>
            <w:t>1088 Budapest, Mikszáth tér 1.</w:t>
          </w:r>
        </w:p>
      </w:tc>
    </w:tr>
  </w:tbl>
  <w:p w14:paraId="4F3EB5B6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color w:val="000000"/>
      </w:rPr>
    </w:pPr>
  </w:p>
  <w:p w14:paraId="33CDE1C8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C5B8740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730"/>
    <w:multiLevelType w:val="multilevel"/>
    <w:tmpl w:val="AFD2ACB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E425A"/>
    <w:multiLevelType w:val="multilevel"/>
    <w:tmpl w:val="670E10AA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1569433">
    <w:abstractNumId w:val="0"/>
  </w:num>
  <w:num w:numId="2" w16cid:durableId="1149131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43C"/>
    <w:rsid w:val="002F4803"/>
    <w:rsid w:val="006444D9"/>
    <w:rsid w:val="00940C78"/>
    <w:rsid w:val="0098043C"/>
    <w:rsid w:val="00B8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0CCEA"/>
  <w15:docId w15:val="{C12C522E-154A-48E3-8735-26F7ECE9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Sans" w:eastAsia="PT Sans" w:hAnsi="PT Sans" w:cs="PT Sans"/>
        <w:sz w:val="22"/>
        <w:szCs w:val="22"/>
        <w:lang w:val="h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57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57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E9vveopq7iLqO+iuIOtNRcJE/w==">CgMxLjA4AHIhMW5Xc0lkWHVWUzNXU0I4RVFkejZ1eVd2ZHlORmJSRlBi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Kővágó Pál Lajos</cp:lastModifiedBy>
  <cp:revision>3</cp:revision>
  <dcterms:created xsi:type="dcterms:W3CDTF">2026-07-19T07:13:00Z</dcterms:created>
  <dcterms:modified xsi:type="dcterms:W3CDTF">2026-07-19T07:18:00Z</dcterms:modified>
</cp:coreProperties>
</file>