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47498C">
            <w:r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3D07EE9D" wp14:editId="7459C39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934720</wp:posOffset>
                  </wp:positionV>
                  <wp:extent cx="819150" cy="631825"/>
                  <wp:effectExtent l="0" t="0" r="0" b="0"/>
                  <wp:wrapTight wrapText="bothSides">
                    <wp:wrapPolygon edited="0">
                      <wp:start x="0" y="0"/>
                      <wp:lineTo x="0" y="20840"/>
                      <wp:lineTo x="21098" y="20840"/>
                      <wp:lineTo x="21098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3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A01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7pt;margin-top:4.4pt;width:52.15pt;height:70.45pt;z-index:251663360;mso-position-horizontal-relative:text;mso-position-vertical-relative:text" wrapcoords="-292 0 -292 21384 21600 21384 21600 0 -292 0">
                  <v:imagedata r:id="rId7" o:title=""/>
                  <w10:wrap type="tight"/>
                </v:shape>
                <o:OLEObject Type="Embed" ProgID="PBrush" ShapeID="_x0000_s1027" DrawAspect="Content" ObjectID="_1494780211" r:id="rId8"/>
              </w:object>
            </w:r>
          </w:p>
        </w:tc>
        <w:tc>
          <w:tcPr>
            <w:tcW w:w="7371" w:type="dxa"/>
          </w:tcPr>
          <w:p w:rsidR="00541022" w:rsidRPr="0047498C" w:rsidRDefault="00541022" w:rsidP="00541022">
            <w:pPr>
              <w:jc w:val="center"/>
              <w:rPr>
                <w:sz w:val="40"/>
                <w:szCs w:val="40"/>
              </w:rPr>
            </w:pPr>
            <w:r w:rsidRPr="0047498C">
              <w:rPr>
                <w:b/>
                <w:sz w:val="40"/>
                <w:szCs w:val="40"/>
              </w:rPr>
              <w:t>Pázmány Péter Katolikus Egyetem</w:t>
            </w:r>
          </w:p>
          <w:p w:rsidR="00541022" w:rsidRDefault="00541022" w:rsidP="00541022">
            <w:pPr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Bölcsészet- és Társadalomtudományi Kar</w:t>
            </w:r>
          </w:p>
          <w:p w:rsidR="00FE5016" w:rsidRDefault="004D3E80" w:rsidP="00FE5016"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Pszichológiai Intézet</w:t>
            </w:r>
          </w:p>
          <w:p w:rsidR="00541022" w:rsidRDefault="00541022" w:rsidP="00541022">
            <w:pPr>
              <w:jc w:val="center"/>
            </w:pPr>
          </w:p>
          <w:p w:rsidR="0047498C" w:rsidRPr="00FE5016" w:rsidRDefault="00FE5016" w:rsidP="0047498C">
            <w:pPr>
              <w:jc w:val="center"/>
              <w:rPr>
                <w:rFonts w:ascii="Times New Roman" w:hAnsi="Times New Roman" w:cs="Times New Roman"/>
              </w:rPr>
            </w:pPr>
            <w:r w:rsidRPr="00FE5016">
              <w:rPr>
                <w:rFonts w:ascii="Times New Roman" w:hAnsi="Times New Roman" w:cs="Times New Roman"/>
              </w:rPr>
              <w:t>1088 Budapest, Mikszáth Kálmán tér 1.</w:t>
            </w:r>
            <w:r w:rsidR="0047498C" w:rsidRPr="00FE5016">
              <w:rPr>
                <w:rFonts w:ascii="Times New Roman" w:hAnsi="Times New Roman" w:cs="Times New Roman"/>
              </w:rPr>
              <w:t xml:space="preserve">   </w:t>
            </w:r>
          </w:p>
          <w:p w:rsidR="0047498C" w:rsidRPr="00FE5016" w:rsidRDefault="0047498C" w:rsidP="00A54AE2">
            <w:pPr>
              <w:jc w:val="center"/>
              <w:rPr>
                <w:rFonts w:ascii="Times New Roman" w:hAnsi="Times New Roman" w:cs="Times New Roman"/>
              </w:rPr>
            </w:pPr>
            <w:r w:rsidRPr="00FE5016">
              <w:rPr>
                <w:rFonts w:ascii="Times New Roman" w:hAnsi="Times New Roman" w:cs="Times New Roman"/>
              </w:rPr>
              <w:t xml:space="preserve">Tel: </w:t>
            </w:r>
            <w:r w:rsidR="006725BC">
              <w:rPr>
                <w:rFonts w:ascii="Times New Roman" w:hAnsi="Times New Roman" w:cs="Times New Roman"/>
              </w:rPr>
              <w:t>061/235 3039</w:t>
            </w:r>
          </w:p>
          <w:p w:rsidR="00541022" w:rsidRDefault="00541022" w:rsidP="00A54AE2">
            <w:pPr>
              <w:jc w:val="center"/>
            </w:pPr>
            <w:r w:rsidRPr="00FE5016">
              <w:rPr>
                <w:rFonts w:ascii="Times New Roman" w:hAnsi="Times New Roman" w:cs="Times New Roman"/>
              </w:rPr>
              <w:t>Intézményi azonosító: FI79633</w:t>
            </w:r>
          </w:p>
        </w:tc>
      </w:tr>
    </w:tbl>
    <w:p w:rsidR="00ED672B" w:rsidRDefault="00ED672B" w:rsidP="0047498C">
      <w:pPr>
        <w:spacing w:after="0"/>
      </w:pPr>
    </w:p>
    <w:p w:rsidR="00F36A8E" w:rsidRPr="00114A01" w:rsidRDefault="00114A01" w:rsidP="00114A01">
      <w:pPr>
        <w:pStyle w:val="Alcm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4A01">
        <w:rPr>
          <w:rFonts w:ascii="Times New Roman" w:hAnsi="Times New Roman" w:cs="Times New Roman"/>
          <w:color w:val="auto"/>
          <w:sz w:val="28"/>
          <w:szCs w:val="28"/>
        </w:rPr>
        <w:t>Hallgatói tájékoztató a Záróvizsga menetéről</w:t>
      </w:r>
    </w:p>
    <w:p w:rsidR="00114A01" w:rsidRDefault="00114A01" w:rsidP="00114A01"/>
    <w:p w:rsidR="00114A01" w:rsidRPr="00114A01" w:rsidRDefault="00114A01" w:rsidP="00114A01">
      <w:pPr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>A záróvizsga két részből áll:</w:t>
      </w:r>
    </w:p>
    <w:p w:rsidR="00114A01" w:rsidRPr="00114A01" w:rsidRDefault="00114A01" w:rsidP="00114A01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>Szakdolgozati prezentációból és annak védéséből (10 perc prezentáció+2 perc a témavezető kérdéseinek megválaszolása+3 perc további kérdések).</w:t>
      </w:r>
    </w:p>
    <w:p w:rsidR="00114A01" w:rsidRPr="00114A01" w:rsidRDefault="00114A01" w:rsidP="00114A0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4A01" w:rsidRPr="00114A01" w:rsidRDefault="00114A01" w:rsidP="00114A01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>Elméleti vizsgából (kb. 15 perc), melynek során a hallgató a négy törzstárgyból szerzett tudásáról ad számot. A négy fő témakör:</w:t>
      </w:r>
    </w:p>
    <w:p w:rsidR="00114A01" w:rsidRPr="00114A01" w:rsidRDefault="00114A01" w:rsidP="00114A0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>A = Általános lélektan</w:t>
      </w:r>
    </w:p>
    <w:p w:rsidR="00114A01" w:rsidRPr="00114A01" w:rsidRDefault="00114A01" w:rsidP="00114A0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>B = Fejlődéslélektan</w:t>
      </w:r>
    </w:p>
    <w:p w:rsidR="00114A01" w:rsidRPr="00114A01" w:rsidRDefault="00114A01" w:rsidP="00114A0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>C = Szociálpszichológia</w:t>
      </w:r>
    </w:p>
    <w:p w:rsidR="00114A01" w:rsidRPr="00114A01" w:rsidRDefault="00114A01" w:rsidP="00114A0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 xml:space="preserve">D = </w:t>
      </w:r>
      <w:proofErr w:type="spellStart"/>
      <w:r w:rsidRPr="00114A01">
        <w:rPr>
          <w:rFonts w:ascii="Times New Roman" w:hAnsi="Times New Roman" w:cs="Times New Roman"/>
          <w:sz w:val="24"/>
          <w:szCs w:val="24"/>
        </w:rPr>
        <w:t>Személyiséglélektan</w:t>
      </w:r>
      <w:proofErr w:type="spellEnd"/>
    </w:p>
    <w:p w:rsidR="00114A01" w:rsidRPr="00114A01" w:rsidRDefault="00114A01" w:rsidP="00114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A01" w:rsidRPr="00114A01" w:rsidRDefault="00114A01" w:rsidP="00114A01">
      <w:pPr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 xml:space="preserve">Témakörönként 10-10 tételből húz a hallgató. Első lépésben kihúzza a fő témakört (A, B, C, vagy D), majd második lépésben kihúzza a témakörhöz tartozó tétel számát. Így összesen két témakör 1-1 tételéből vizsgázik le a hallgató. A tételek húzásakor a hallgatók  a tételcímeket kapják és a kulcsszavakat egyaránt megkapják. </w:t>
      </w:r>
    </w:p>
    <w:p w:rsidR="00114A01" w:rsidRPr="00114A01" w:rsidRDefault="00114A01" w:rsidP="00114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A01" w:rsidRPr="00114A01" w:rsidRDefault="00114A01" w:rsidP="00114A01">
      <w:pPr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>A záróvizsga mindkét része egy napon zajlik. A</w:t>
      </w:r>
      <w:r>
        <w:rPr>
          <w:rFonts w:ascii="Times New Roman" w:hAnsi="Times New Roman" w:cs="Times New Roman"/>
          <w:sz w:val="24"/>
          <w:szCs w:val="24"/>
        </w:rPr>
        <w:t xml:space="preserve"> záróvizsga tételsora letölthető</w:t>
      </w:r>
      <w:r w:rsidRPr="00114A01">
        <w:rPr>
          <w:rFonts w:ascii="Times New Roman" w:hAnsi="Times New Roman" w:cs="Times New Roman"/>
          <w:sz w:val="24"/>
          <w:szCs w:val="24"/>
        </w:rPr>
        <w:t>.</w:t>
      </w:r>
    </w:p>
    <w:p w:rsidR="00114A01" w:rsidRPr="00114A01" w:rsidRDefault="00114A01" w:rsidP="00114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A8E" w:rsidRPr="00114A01" w:rsidRDefault="00114A01" w:rsidP="00114A01">
      <w:pPr>
        <w:jc w:val="both"/>
        <w:rPr>
          <w:rFonts w:ascii="Times New Roman" w:hAnsi="Times New Roman" w:cs="Times New Roman"/>
          <w:sz w:val="24"/>
          <w:szCs w:val="24"/>
        </w:rPr>
      </w:pPr>
      <w:r w:rsidRPr="00114A01">
        <w:rPr>
          <w:rFonts w:ascii="Times New Roman" w:hAnsi="Times New Roman" w:cs="Times New Roman"/>
          <w:sz w:val="24"/>
          <w:szCs w:val="24"/>
        </w:rPr>
        <w:t>A záróvizsga minősítése a PPKE BTK TVSZ alapján: - a szakdolgozat minősítésének - a szakdolgozat védés minősítésének, továbbá - az adott szak tantervében előírt további részvizsgák minősítéseinek az átlaga egész számra kerekítve azzal a megkötéssel, hogy amennyiben bármelyik részminősítés elégtelen, úgy a záróvizsga minősít</w:t>
      </w:r>
      <w:bookmarkStart w:id="0" w:name="_GoBack"/>
      <w:bookmarkEnd w:id="0"/>
      <w:r w:rsidRPr="00114A01">
        <w:rPr>
          <w:rFonts w:ascii="Times New Roman" w:hAnsi="Times New Roman" w:cs="Times New Roman"/>
          <w:sz w:val="24"/>
          <w:szCs w:val="24"/>
        </w:rPr>
        <w:t xml:space="preserve">ése is elégtelen. </w:t>
      </w:r>
    </w:p>
    <w:sectPr w:rsidR="00F36A8E" w:rsidRPr="00114A01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6018"/>
    <w:multiLevelType w:val="hybridMultilevel"/>
    <w:tmpl w:val="8C483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301B0"/>
    <w:multiLevelType w:val="hybridMultilevel"/>
    <w:tmpl w:val="0DC6DB82"/>
    <w:lvl w:ilvl="0" w:tplc="88AA5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2B"/>
    <w:rsid w:val="00114A01"/>
    <w:rsid w:val="00281EF8"/>
    <w:rsid w:val="003E28AD"/>
    <w:rsid w:val="0047498C"/>
    <w:rsid w:val="004D3E80"/>
    <w:rsid w:val="00541022"/>
    <w:rsid w:val="00660706"/>
    <w:rsid w:val="006725BC"/>
    <w:rsid w:val="008D7949"/>
    <w:rsid w:val="009510B1"/>
    <w:rsid w:val="00A54AE2"/>
    <w:rsid w:val="00B35273"/>
    <w:rsid w:val="00C53D0B"/>
    <w:rsid w:val="00D143F7"/>
    <w:rsid w:val="00ED672B"/>
    <w:rsid w:val="00F22008"/>
    <w:rsid w:val="00F36A8E"/>
    <w:rsid w:val="00F8246F"/>
    <w:rsid w:val="00FD6C93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BB6731-160E-42E4-A030-42FDF7F0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E5016"/>
    <w:pPr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sid w:val="00114A0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114A01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11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28D2-08D1-4E99-91D2-11A8C10D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Csabai Krisztina</cp:lastModifiedBy>
  <cp:revision>2</cp:revision>
  <dcterms:created xsi:type="dcterms:W3CDTF">2015-06-02T17:57:00Z</dcterms:created>
  <dcterms:modified xsi:type="dcterms:W3CDTF">2015-06-02T17:57:00Z</dcterms:modified>
</cp:coreProperties>
</file>