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E" w:rsidRPr="00627F67" w:rsidRDefault="005671EE" w:rsidP="005671EE">
      <w:pPr>
        <w:rPr>
          <w:rFonts w:ascii="Times New Roman" w:hAnsi="Times New Roman"/>
          <w:sz w:val="24"/>
          <w:szCs w:val="24"/>
        </w:rPr>
      </w:pPr>
      <w:r w:rsidRPr="00627F67">
        <w:rPr>
          <w:rFonts w:ascii="Times New Roman" w:hAnsi="Times New Roman"/>
          <w:sz w:val="24"/>
          <w:szCs w:val="24"/>
        </w:rPr>
        <w:t>PPKE BTK</w:t>
      </w:r>
    </w:p>
    <w:p w:rsidR="005671EE" w:rsidRPr="00627F67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627F67">
        <w:rPr>
          <w:rFonts w:ascii="Times New Roman" w:hAnsi="Times New Roman"/>
          <w:b/>
          <w:sz w:val="24"/>
          <w:szCs w:val="24"/>
        </w:rPr>
        <w:t>PÁZMÁNY SZENIOR EGYETEM</w:t>
      </w:r>
    </w:p>
    <w:p w:rsidR="00144D4F" w:rsidRPr="00627F67" w:rsidRDefault="0082411B" w:rsidP="00627F6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</w:t>
      </w:r>
      <w:proofErr w:type="spellStart"/>
      <w:r>
        <w:rPr>
          <w:rFonts w:ascii="Times New Roman" w:hAnsi="Times New Roman"/>
          <w:sz w:val="24"/>
          <w:szCs w:val="24"/>
        </w:rPr>
        <w:t>tavaszi</w:t>
      </w:r>
      <w:proofErr w:type="spellEnd"/>
      <w:r w:rsidR="00D03E52"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 w:rsidRPr="00627F67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9124A4" w:rsidRDefault="009124A4" w:rsidP="00874E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2F6" w:rsidRPr="008B1A42" w:rsidRDefault="00C009D6" w:rsidP="00AC7F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Korunk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legfontosabb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problémái</w:t>
      </w:r>
      <w:proofErr w:type="spellEnd"/>
      <w:r w:rsidR="000C1319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0C1319">
        <w:rPr>
          <w:rFonts w:ascii="Times New Roman" w:hAnsi="Times New Roman"/>
          <w:b/>
          <w:sz w:val="40"/>
          <w:szCs w:val="40"/>
        </w:rPr>
        <w:t>politikatudományi</w:t>
      </w:r>
      <w:proofErr w:type="spellEnd"/>
      <w:r w:rsidR="000C1319">
        <w:rPr>
          <w:rFonts w:ascii="Times New Roman" w:hAnsi="Times New Roman"/>
          <w:b/>
          <w:sz w:val="40"/>
          <w:szCs w:val="40"/>
        </w:rPr>
        <w:t xml:space="preserve"> </w:t>
      </w:r>
      <w:bookmarkStart w:id="0" w:name="_GoBack"/>
      <w:bookmarkEnd w:id="0"/>
      <w:proofErr w:type="spellStart"/>
      <w:r w:rsidR="000C1319">
        <w:rPr>
          <w:rFonts w:ascii="Times New Roman" w:hAnsi="Times New Roman"/>
          <w:b/>
          <w:sz w:val="40"/>
          <w:szCs w:val="40"/>
        </w:rPr>
        <w:t>szemszögből</w:t>
      </w:r>
      <w:proofErr w:type="spellEnd"/>
    </w:p>
    <w:p w:rsidR="008A7F7E" w:rsidRDefault="008A7F7E" w:rsidP="00C77BB7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850F30" w:rsidRDefault="00C77BB7" w:rsidP="00351C0D">
      <w:pPr>
        <w:rPr>
          <w:rFonts w:ascii="Times New Roman" w:hAnsi="Times New Roman"/>
          <w:sz w:val="24"/>
          <w:szCs w:val="24"/>
          <w:lang w:val="hu-HU"/>
        </w:rPr>
      </w:pPr>
      <w:r w:rsidRPr="00627F67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627F6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009D6">
        <w:rPr>
          <w:rFonts w:ascii="Times New Roman" w:hAnsi="Times New Roman"/>
          <w:sz w:val="24"/>
          <w:szCs w:val="24"/>
          <w:lang w:val="hu-HU"/>
        </w:rPr>
        <w:t>politika</w:t>
      </w:r>
      <w:r w:rsidR="00566FB0" w:rsidRPr="00627F67">
        <w:rPr>
          <w:rFonts w:ascii="Times New Roman" w:hAnsi="Times New Roman"/>
          <w:sz w:val="24"/>
          <w:szCs w:val="24"/>
          <w:lang w:val="hu-HU"/>
        </w:rPr>
        <w:t>tudomány</w:t>
      </w:r>
      <w:r w:rsidR="0082411B" w:rsidRPr="000C495F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850F30" w:rsidRDefault="00850F30" w:rsidP="008B1A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B1A42" w:rsidRPr="000C495F" w:rsidRDefault="0082411B" w:rsidP="008B1A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C495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50F30" w:rsidRPr="00850F30">
        <w:rPr>
          <w:rFonts w:ascii="Times New Roman" w:hAnsi="Times New Roman"/>
          <w:sz w:val="24"/>
          <w:szCs w:val="24"/>
          <w:lang w:val="hu-HU"/>
        </w:rPr>
        <w:t xml:space="preserve">A </w:t>
      </w:r>
      <w:proofErr w:type="spellStart"/>
      <w:r w:rsidR="00850F30" w:rsidRPr="00850F30">
        <w:rPr>
          <w:rFonts w:ascii="Times New Roman" w:hAnsi="Times New Roman"/>
          <w:sz w:val="24"/>
          <w:szCs w:val="24"/>
          <w:lang w:val="hu-HU"/>
        </w:rPr>
        <w:t>globalizált</w:t>
      </w:r>
      <w:proofErr w:type="spellEnd"/>
      <w:r w:rsidR="00850F30" w:rsidRPr="00850F30">
        <w:rPr>
          <w:rFonts w:ascii="Times New Roman" w:hAnsi="Times New Roman"/>
          <w:sz w:val="24"/>
          <w:szCs w:val="24"/>
          <w:lang w:val="hu-HU"/>
        </w:rPr>
        <w:t xml:space="preserve"> jelenben a megoldásra váró problémák is átlépnek a nemzeti közösségeken, és globális problémaként jelentkeznek. Kérdés, hogy ezekkel a jelenleg is nemzetállami szinteken működő politika hogyan tud megfelelő válaszokat találni? Mennyiben tud sikeres lenni egy nemzetek feletti együttműködés és milyen átalakuláson megy ker</w:t>
      </w:r>
      <w:r w:rsidR="00E87269">
        <w:rPr>
          <w:rFonts w:ascii="Times New Roman" w:hAnsi="Times New Roman"/>
          <w:sz w:val="24"/>
          <w:szCs w:val="24"/>
          <w:lang w:val="hu-HU"/>
        </w:rPr>
        <w:t>esztül a politika? A politikatudományi</w:t>
      </w:r>
      <w:r w:rsidR="00850F30" w:rsidRPr="00850F30">
        <w:rPr>
          <w:rFonts w:ascii="Times New Roman" w:hAnsi="Times New Roman"/>
          <w:sz w:val="24"/>
          <w:szCs w:val="24"/>
          <w:lang w:val="hu-HU"/>
        </w:rPr>
        <w:t xml:space="preserve"> kurzus az emberiség jövőjét fenyegető legsúlyosabb problémáit ezen az objektíven keresztül igyekszik bemutatni: mi az, ami megtehető, hol vannak a kollektív cselekvés határai, milyen új terhek nehezednek a döntéshozók vállára?</w:t>
      </w:r>
    </w:p>
    <w:p w:rsidR="0082411B" w:rsidRPr="000C495F" w:rsidRDefault="0082411B" w:rsidP="008B1A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2411B" w:rsidRPr="000C495F" w:rsidRDefault="0082411B" w:rsidP="008B1A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05848" w:rsidRPr="00627F67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627F67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FE49A4" w:rsidRPr="00627F67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Pr="00627F67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627F67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670"/>
        <w:gridCol w:w="2693"/>
      </w:tblGrid>
      <w:tr w:rsidR="00F44836" w:rsidRPr="00627F67" w:rsidTr="00EB2A77">
        <w:trPr>
          <w:trHeight w:val="340"/>
        </w:trPr>
        <w:tc>
          <w:tcPr>
            <w:tcW w:w="1271" w:type="dxa"/>
            <w:shd w:val="clear" w:color="auto" w:fill="F2F2F2"/>
            <w:vAlign w:val="center"/>
          </w:tcPr>
          <w:p w:rsidR="00F44836" w:rsidRPr="008B1A42" w:rsidRDefault="00905848" w:rsidP="008B1A4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1A42">
              <w:rPr>
                <w:rFonts w:ascii="Times New Roman" w:hAnsi="Times New Roman"/>
                <w:b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670" w:type="dxa"/>
            <w:shd w:val="clear" w:color="auto" w:fill="F2F2F2"/>
            <w:vAlign w:val="center"/>
          </w:tcPr>
          <w:p w:rsidR="00F44836" w:rsidRPr="008B1A42" w:rsidRDefault="005671EE" w:rsidP="008B1A4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A42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8B1A42">
              <w:rPr>
                <w:rFonts w:ascii="Times New Roman" w:hAnsi="Times New Roman"/>
                <w:b/>
                <w:sz w:val="24"/>
                <w:szCs w:val="24"/>
              </w:rPr>
              <w:t>kurzus</w:t>
            </w:r>
            <w:proofErr w:type="spellEnd"/>
            <w:r w:rsidRPr="008B1A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1A42">
              <w:rPr>
                <w:rFonts w:ascii="Times New Roman" w:hAnsi="Times New Roman"/>
                <w:b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693" w:type="dxa"/>
            <w:shd w:val="clear" w:color="auto" w:fill="F2F2F2"/>
            <w:vAlign w:val="center"/>
          </w:tcPr>
          <w:p w:rsidR="00F44836" w:rsidRPr="008B1A42" w:rsidRDefault="00F44836" w:rsidP="008B1A4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1A42">
              <w:rPr>
                <w:rFonts w:ascii="Times New Roman" w:hAnsi="Times New Roman"/>
                <w:b/>
                <w:sz w:val="24"/>
                <w:szCs w:val="24"/>
              </w:rPr>
              <w:t>Előadó</w:t>
            </w:r>
            <w:proofErr w:type="spellEnd"/>
          </w:p>
        </w:tc>
      </w:tr>
      <w:tr w:rsidR="000C495F" w:rsidRPr="00627F67" w:rsidTr="00F82CB1">
        <w:trPr>
          <w:trHeight w:val="340"/>
        </w:trPr>
        <w:tc>
          <w:tcPr>
            <w:tcW w:w="1271" w:type="dxa"/>
            <w:vAlign w:val="center"/>
          </w:tcPr>
          <w:p w:rsidR="000C495F" w:rsidRPr="00627F67" w:rsidRDefault="000C495F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Febr.14.</w:t>
            </w:r>
          </w:p>
        </w:tc>
        <w:tc>
          <w:tcPr>
            <w:tcW w:w="5670" w:type="dxa"/>
            <w:vAlign w:val="bottom"/>
          </w:tcPr>
          <w:p w:rsidR="000C495F" w:rsidRPr="00EB2A77" w:rsidRDefault="000C495F" w:rsidP="00F82CB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Túlnépesedés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migrációs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válság</w:t>
            </w:r>
            <w:proofErr w:type="spellEnd"/>
          </w:p>
        </w:tc>
        <w:tc>
          <w:tcPr>
            <w:tcW w:w="2693" w:type="dxa"/>
            <w:vAlign w:val="center"/>
          </w:tcPr>
          <w:p w:rsidR="00F82CB1" w:rsidRPr="00EB2A77" w:rsidRDefault="00EB2A77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="00386236" w:rsidRPr="00EB2A77">
              <w:rPr>
                <w:rFonts w:ascii="Times New Roman" w:hAnsi="Times New Roman"/>
                <w:sz w:val="24"/>
                <w:szCs w:val="24"/>
              </w:rPr>
              <w:t>Nagy Viktor</w:t>
            </w:r>
          </w:p>
        </w:tc>
      </w:tr>
      <w:tr w:rsidR="000C495F" w:rsidRPr="00627F67" w:rsidTr="00EB2A77">
        <w:trPr>
          <w:trHeight w:val="340"/>
        </w:trPr>
        <w:tc>
          <w:tcPr>
            <w:tcW w:w="1271" w:type="dxa"/>
            <w:vAlign w:val="center"/>
          </w:tcPr>
          <w:p w:rsidR="000C495F" w:rsidRPr="00627F67" w:rsidRDefault="000C495F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Febr.21.</w:t>
            </w:r>
          </w:p>
        </w:tc>
        <w:tc>
          <w:tcPr>
            <w:tcW w:w="5670" w:type="dxa"/>
            <w:vAlign w:val="center"/>
          </w:tcPr>
          <w:p w:rsidR="000C495F" w:rsidRPr="00EB2A77" w:rsidRDefault="000C495F" w:rsidP="00F82CB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Globális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ökológiai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problémák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C495F" w:rsidRPr="00EB2A77" w:rsidRDefault="00EB2A77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386236" w:rsidRPr="00EB2A77">
              <w:rPr>
                <w:rFonts w:ascii="Times New Roman" w:hAnsi="Times New Roman"/>
                <w:sz w:val="24"/>
                <w:szCs w:val="24"/>
              </w:rPr>
              <w:t>Jekatyerina</w:t>
            </w:r>
            <w:proofErr w:type="spellEnd"/>
            <w:r w:rsidR="00386236"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6236" w:rsidRPr="00EB2A77">
              <w:rPr>
                <w:rFonts w:ascii="Times New Roman" w:hAnsi="Times New Roman"/>
                <w:sz w:val="24"/>
                <w:szCs w:val="24"/>
              </w:rPr>
              <w:t>Dunajeva</w:t>
            </w:r>
            <w:proofErr w:type="spellEnd"/>
          </w:p>
        </w:tc>
      </w:tr>
      <w:tr w:rsidR="006F6674" w:rsidRPr="00627F67" w:rsidTr="00EB2A77">
        <w:trPr>
          <w:trHeight w:val="340"/>
        </w:trPr>
        <w:tc>
          <w:tcPr>
            <w:tcW w:w="1271" w:type="dxa"/>
            <w:vAlign w:val="center"/>
          </w:tcPr>
          <w:p w:rsidR="006F6674" w:rsidRPr="00627F67" w:rsidRDefault="006F6674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Febr.28.</w:t>
            </w:r>
          </w:p>
        </w:tc>
        <w:tc>
          <w:tcPr>
            <w:tcW w:w="5670" w:type="dxa"/>
            <w:vAlign w:val="center"/>
          </w:tcPr>
          <w:p w:rsidR="006F6674" w:rsidRPr="00EB2A77" w:rsidRDefault="006F6674" w:rsidP="00F82CB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Egészségügyi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rendszer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nyugdíjrendszer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F6674" w:rsidRPr="00EB2A77" w:rsidRDefault="00EB2A77" w:rsidP="00BC5F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6F6674" w:rsidRPr="00EB2A77">
              <w:rPr>
                <w:rFonts w:ascii="Times New Roman" w:hAnsi="Times New Roman"/>
                <w:sz w:val="24"/>
                <w:szCs w:val="24"/>
              </w:rPr>
              <w:t>Botos</w:t>
            </w:r>
            <w:proofErr w:type="spellEnd"/>
            <w:r w:rsidR="006F6674"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6674" w:rsidRPr="00EB2A77"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</w:p>
        </w:tc>
      </w:tr>
      <w:tr w:rsidR="006F6674" w:rsidRPr="00627F67" w:rsidTr="00EB2A77">
        <w:trPr>
          <w:trHeight w:val="340"/>
        </w:trPr>
        <w:tc>
          <w:tcPr>
            <w:tcW w:w="1271" w:type="dxa"/>
            <w:vAlign w:val="center"/>
          </w:tcPr>
          <w:p w:rsidR="006F6674" w:rsidRPr="00627F67" w:rsidRDefault="006F6674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Márc.7.</w:t>
            </w:r>
          </w:p>
        </w:tc>
        <w:tc>
          <w:tcPr>
            <w:tcW w:w="5670" w:type="dxa"/>
            <w:vAlign w:val="center"/>
          </w:tcPr>
          <w:p w:rsidR="006F6674" w:rsidRPr="00EB2A77" w:rsidRDefault="007E54DD" w:rsidP="00F82CB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C</w:t>
            </w:r>
            <w:r w:rsidR="006F6674" w:rsidRPr="00EB2A77">
              <w:rPr>
                <w:rFonts w:ascii="Times New Roman" w:hAnsi="Times New Roman"/>
                <w:sz w:val="24"/>
                <w:szCs w:val="24"/>
              </w:rPr>
              <w:t>ivilizáció</w:t>
            </w:r>
            <w:r w:rsidR="008304F9" w:rsidRPr="00EB2A77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8304F9"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04F9" w:rsidRPr="00EB2A77">
              <w:rPr>
                <w:rFonts w:ascii="Times New Roman" w:hAnsi="Times New Roman"/>
                <w:sz w:val="24"/>
                <w:szCs w:val="24"/>
              </w:rPr>
              <w:t>konfliktusok</w:t>
            </w:r>
            <w:proofErr w:type="spellEnd"/>
          </w:p>
        </w:tc>
        <w:tc>
          <w:tcPr>
            <w:tcW w:w="2693" w:type="dxa"/>
            <w:vAlign w:val="center"/>
          </w:tcPr>
          <w:p w:rsidR="006F6674" w:rsidRPr="00EB2A77" w:rsidRDefault="00EB2A77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6F6674" w:rsidRPr="00EB2A77">
              <w:rPr>
                <w:rFonts w:ascii="Times New Roman" w:hAnsi="Times New Roman"/>
                <w:sz w:val="24"/>
                <w:szCs w:val="24"/>
              </w:rPr>
              <w:t>Nyirkos</w:t>
            </w:r>
            <w:proofErr w:type="spellEnd"/>
            <w:r w:rsidR="006F6674"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6674" w:rsidRPr="00EB2A77">
              <w:rPr>
                <w:rFonts w:ascii="Times New Roman" w:hAnsi="Times New Roman"/>
                <w:sz w:val="24"/>
                <w:szCs w:val="24"/>
              </w:rPr>
              <w:t>Tamás</w:t>
            </w:r>
            <w:proofErr w:type="spellEnd"/>
          </w:p>
        </w:tc>
      </w:tr>
      <w:tr w:rsidR="006F6674" w:rsidRPr="00627F67" w:rsidTr="00EB2A77">
        <w:trPr>
          <w:trHeight w:val="340"/>
        </w:trPr>
        <w:tc>
          <w:tcPr>
            <w:tcW w:w="1271" w:type="dxa"/>
            <w:vAlign w:val="center"/>
          </w:tcPr>
          <w:p w:rsidR="006F6674" w:rsidRPr="00627F67" w:rsidRDefault="006F6674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Márc.14.</w:t>
            </w:r>
          </w:p>
        </w:tc>
        <w:tc>
          <w:tcPr>
            <w:tcW w:w="5670" w:type="dxa"/>
            <w:vAlign w:val="center"/>
          </w:tcPr>
          <w:p w:rsidR="006F6674" w:rsidRPr="00EB2A77" w:rsidRDefault="006F6674" w:rsidP="00F82CB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Kína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felemelkedése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, mint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globális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kihívás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F6674" w:rsidRPr="00EB2A77" w:rsidRDefault="00EB2A77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6F6674" w:rsidRPr="00EB2A77">
              <w:rPr>
                <w:rFonts w:ascii="Times New Roman" w:hAnsi="Times New Roman"/>
                <w:sz w:val="24"/>
                <w:szCs w:val="24"/>
              </w:rPr>
              <w:t>Salát</w:t>
            </w:r>
            <w:proofErr w:type="spellEnd"/>
            <w:r w:rsidR="006F6674"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6674" w:rsidRPr="00EB2A77">
              <w:rPr>
                <w:rFonts w:ascii="Times New Roman" w:hAnsi="Times New Roman"/>
                <w:sz w:val="24"/>
                <w:szCs w:val="24"/>
              </w:rPr>
              <w:t>Gergely</w:t>
            </w:r>
            <w:proofErr w:type="spellEnd"/>
          </w:p>
        </w:tc>
      </w:tr>
      <w:tr w:rsidR="006F6674" w:rsidRPr="00627F67" w:rsidTr="00EB2A77">
        <w:trPr>
          <w:trHeight w:val="340"/>
        </w:trPr>
        <w:tc>
          <w:tcPr>
            <w:tcW w:w="1271" w:type="dxa"/>
            <w:vAlign w:val="center"/>
          </w:tcPr>
          <w:p w:rsidR="006F6674" w:rsidRPr="00627F67" w:rsidRDefault="006F6674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Márc.21.</w:t>
            </w:r>
          </w:p>
        </w:tc>
        <w:tc>
          <w:tcPr>
            <w:tcW w:w="5670" w:type="dxa"/>
            <w:vAlign w:val="center"/>
          </w:tcPr>
          <w:p w:rsidR="006F6674" w:rsidRPr="00EB2A77" w:rsidRDefault="006F6674" w:rsidP="00F82CB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Nemzetállam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identitáspolitika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populizmus</w:t>
            </w:r>
            <w:proofErr w:type="spellEnd"/>
          </w:p>
        </w:tc>
        <w:tc>
          <w:tcPr>
            <w:tcW w:w="2693" w:type="dxa"/>
            <w:vAlign w:val="center"/>
          </w:tcPr>
          <w:p w:rsidR="006F6674" w:rsidRPr="00EB2A77" w:rsidRDefault="00EB2A77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6F6674" w:rsidRPr="00EB2A77">
              <w:rPr>
                <w:rFonts w:ascii="Times New Roman" w:hAnsi="Times New Roman"/>
                <w:sz w:val="24"/>
                <w:szCs w:val="24"/>
              </w:rPr>
              <w:t>Pócza</w:t>
            </w:r>
            <w:proofErr w:type="spellEnd"/>
            <w:r w:rsidR="006F6674"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6674" w:rsidRPr="00EB2A77">
              <w:rPr>
                <w:rFonts w:ascii="Times New Roman" w:hAnsi="Times New Roman"/>
                <w:sz w:val="24"/>
                <w:szCs w:val="24"/>
              </w:rPr>
              <w:t>Kálmán</w:t>
            </w:r>
            <w:proofErr w:type="spellEnd"/>
          </w:p>
        </w:tc>
      </w:tr>
      <w:tr w:rsidR="006F6674" w:rsidRPr="00627F67" w:rsidTr="00EB2A77">
        <w:trPr>
          <w:trHeight w:val="340"/>
        </w:trPr>
        <w:tc>
          <w:tcPr>
            <w:tcW w:w="1271" w:type="dxa"/>
            <w:vAlign w:val="center"/>
          </w:tcPr>
          <w:p w:rsidR="006F6674" w:rsidRPr="00627F67" w:rsidRDefault="006F6674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Márc.28.</w:t>
            </w:r>
          </w:p>
        </w:tc>
        <w:tc>
          <w:tcPr>
            <w:tcW w:w="5670" w:type="dxa"/>
            <w:vAlign w:val="center"/>
          </w:tcPr>
          <w:p w:rsidR="006F6674" w:rsidRPr="00EB2A77" w:rsidRDefault="006F6674" w:rsidP="00F82CB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Nukleáris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biztonság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háborús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konfliktusok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világban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F6674" w:rsidRPr="00EB2A77" w:rsidRDefault="00EB2A77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6F6674" w:rsidRPr="00EB2A77">
              <w:rPr>
                <w:rFonts w:ascii="Times New Roman" w:hAnsi="Times New Roman"/>
                <w:sz w:val="24"/>
                <w:szCs w:val="24"/>
              </w:rPr>
              <w:t>Rácz</w:t>
            </w:r>
            <w:proofErr w:type="spellEnd"/>
            <w:r w:rsidR="006F6674"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6674" w:rsidRPr="00EB2A77">
              <w:rPr>
                <w:rFonts w:ascii="Times New Roman" w:hAnsi="Times New Roman"/>
                <w:sz w:val="24"/>
                <w:szCs w:val="24"/>
              </w:rPr>
              <w:t>András</w:t>
            </w:r>
            <w:proofErr w:type="spellEnd"/>
          </w:p>
        </w:tc>
      </w:tr>
      <w:tr w:rsidR="006F6674" w:rsidRPr="00627F67" w:rsidTr="00EB2A77">
        <w:trPr>
          <w:trHeight w:val="340"/>
        </w:trPr>
        <w:tc>
          <w:tcPr>
            <w:tcW w:w="1271" w:type="dxa"/>
            <w:vAlign w:val="center"/>
          </w:tcPr>
          <w:p w:rsidR="006F6674" w:rsidRPr="00627F67" w:rsidRDefault="006F6674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Ápr.4.</w:t>
            </w:r>
          </w:p>
        </w:tc>
        <w:tc>
          <w:tcPr>
            <w:tcW w:w="5670" w:type="dxa"/>
            <w:vAlign w:val="center"/>
          </w:tcPr>
          <w:p w:rsidR="006F6674" w:rsidRPr="00EB2A77" w:rsidRDefault="006F6674" w:rsidP="00F82CB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Értékválság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elvallástalanodás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vallások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átalakulása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F6674" w:rsidRPr="00EB2A77" w:rsidRDefault="00EB2A77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6F6674" w:rsidRPr="00EB2A77">
              <w:rPr>
                <w:rFonts w:ascii="Times New Roman" w:hAnsi="Times New Roman"/>
                <w:sz w:val="24"/>
                <w:szCs w:val="24"/>
              </w:rPr>
              <w:t>Rosta</w:t>
            </w:r>
            <w:proofErr w:type="spellEnd"/>
            <w:r w:rsidR="006F6674"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6674" w:rsidRPr="00EB2A77">
              <w:rPr>
                <w:rFonts w:ascii="Times New Roman" w:hAnsi="Times New Roman"/>
                <w:sz w:val="24"/>
                <w:szCs w:val="24"/>
              </w:rPr>
              <w:t>Gergely</w:t>
            </w:r>
            <w:proofErr w:type="spellEnd"/>
          </w:p>
        </w:tc>
      </w:tr>
      <w:tr w:rsidR="006F6674" w:rsidRPr="00627F67" w:rsidTr="00EB2A77">
        <w:trPr>
          <w:trHeight w:val="340"/>
        </w:trPr>
        <w:tc>
          <w:tcPr>
            <w:tcW w:w="1271" w:type="dxa"/>
            <w:vAlign w:val="center"/>
          </w:tcPr>
          <w:p w:rsidR="006F6674" w:rsidRPr="00627F67" w:rsidRDefault="006F6674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Ápr.11.</w:t>
            </w:r>
          </w:p>
        </w:tc>
        <w:tc>
          <w:tcPr>
            <w:tcW w:w="5670" w:type="dxa"/>
            <w:vAlign w:val="center"/>
          </w:tcPr>
          <w:p w:rsidR="006F6674" w:rsidRPr="00EB2A77" w:rsidRDefault="006F6674" w:rsidP="00F82CB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Energiapolitika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energiaválság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F6674" w:rsidRPr="00EB2A77" w:rsidRDefault="00EB2A77" w:rsidP="0068337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6F6674" w:rsidRPr="00EB2A77">
              <w:rPr>
                <w:rFonts w:ascii="Times New Roman" w:hAnsi="Times New Roman"/>
                <w:sz w:val="24"/>
                <w:szCs w:val="24"/>
              </w:rPr>
              <w:t>Feledy</w:t>
            </w:r>
            <w:proofErr w:type="spellEnd"/>
            <w:r w:rsidR="006F6674"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6674" w:rsidRPr="00EB2A77">
              <w:rPr>
                <w:rFonts w:ascii="Times New Roman" w:hAnsi="Times New Roman"/>
                <w:sz w:val="24"/>
                <w:szCs w:val="24"/>
              </w:rPr>
              <w:t>Botond</w:t>
            </w:r>
            <w:proofErr w:type="spellEnd"/>
          </w:p>
        </w:tc>
      </w:tr>
      <w:tr w:rsidR="006F6674" w:rsidRPr="000C495F" w:rsidTr="00EB2A77">
        <w:trPr>
          <w:trHeight w:val="340"/>
        </w:trPr>
        <w:tc>
          <w:tcPr>
            <w:tcW w:w="1271" w:type="dxa"/>
            <w:vAlign w:val="center"/>
          </w:tcPr>
          <w:p w:rsidR="006F6674" w:rsidRPr="00627F67" w:rsidRDefault="006F6674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Máj.9.</w:t>
            </w:r>
          </w:p>
        </w:tc>
        <w:tc>
          <w:tcPr>
            <w:tcW w:w="5670" w:type="dxa"/>
            <w:vAlign w:val="center"/>
          </w:tcPr>
          <w:p w:rsidR="006F6674" w:rsidRPr="00EB2A77" w:rsidRDefault="006F6674" w:rsidP="00F82CB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proofErr w:type="spellStart"/>
            <w:r w:rsidRPr="00EB2A77">
              <w:rPr>
                <w:rFonts w:ascii="Times New Roman" w:hAnsi="Times New Roman"/>
                <w:sz w:val="24"/>
                <w:szCs w:val="24"/>
                <w:lang w:val="de-AT"/>
              </w:rPr>
              <w:t>Nemzetközi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  <w:lang w:val="de-AT"/>
              </w:rPr>
              <w:t>pénzügyi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  <w:lang w:val="de-AT"/>
              </w:rPr>
              <w:t>krízis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F6674" w:rsidRPr="00EB2A77" w:rsidRDefault="00EB2A77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Dr. </w:t>
            </w:r>
            <w:r w:rsidR="006F6674" w:rsidRPr="00EB2A77">
              <w:rPr>
                <w:rFonts w:ascii="Times New Roman" w:hAnsi="Times New Roman"/>
                <w:sz w:val="24"/>
                <w:szCs w:val="24"/>
                <w:lang w:val="de-AT"/>
              </w:rPr>
              <w:t>Botos Katalin</w:t>
            </w:r>
          </w:p>
        </w:tc>
      </w:tr>
      <w:tr w:rsidR="006F6674" w:rsidRPr="00627F67" w:rsidTr="00EB2A77">
        <w:trPr>
          <w:trHeight w:val="340"/>
        </w:trPr>
        <w:tc>
          <w:tcPr>
            <w:tcW w:w="1271" w:type="dxa"/>
            <w:vAlign w:val="center"/>
          </w:tcPr>
          <w:p w:rsidR="006F6674" w:rsidRPr="00627F67" w:rsidRDefault="006F6674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Máj.16.</w:t>
            </w:r>
          </w:p>
        </w:tc>
        <w:tc>
          <w:tcPr>
            <w:tcW w:w="5670" w:type="dxa"/>
            <w:vAlign w:val="center"/>
          </w:tcPr>
          <w:p w:rsidR="006F6674" w:rsidRPr="00EB2A77" w:rsidRDefault="006F6674" w:rsidP="00F82CB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Mesterséges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intelligencia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>, cyber-</w:t>
            </w:r>
            <w:proofErr w:type="spellStart"/>
            <w:r w:rsidRPr="00EB2A77">
              <w:rPr>
                <w:rFonts w:ascii="Times New Roman" w:hAnsi="Times New Roman"/>
                <w:sz w:val="24"/>
                <w:szCs w:val="24"/>
              </w:rPr>
              <w:t>háború</w:t>
            </w:r>
            <w:proofErr w:type="spellEnd"/>
            <w:r w:rsidRPr="00EB2A77">
              <w:rPr>
                <w:rFonts w:ascii="Times New Roman" w:hAnsi="Times New Roman"/>
                <w:sz w:val="24"/>
                <w:szCs w:val="24"/>
              </w:rPr>
              <w:t xml:space="preserve">, fake news </w:t>
            </w:r>
          </w:p>
        </w:tc>
        <w:tc>
          <w:tcPr>
            <w:tcW w:w="2693" w:type="dxa"/>
            <w:vAlign w:val="center"/>
          </w:tcPr>
          <w:p w:rsidR="006F6674" w:rsidRPr="00EB2A77" w:rsidRDefault="00EB2A77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6F6674" w:rsidRPr="00EB2A77">
              <w:rPr>
                <w:rFonts w:ascii="Times New Roman" w:hAnsi="Times New Roman"/>
                <w:sz w:val="24"/>
                <w:szCs w:val="24"/>
              </w:rPr>
              <w:t>Pintér</w:t>
            </w:r>
            <w:proofErr w:type="spellEnd"/>
            <w:r w:rsidR="006F6674" w:rsidRPr="00EB2A77">
              <w:rPr>
                <w:rFonts w:ascii="Times New Roman" w:hAnsi="Times New Roman"/>
                <w:sz w:val="24"/>
                <w:szCs w:val="24"/>
              </w:rPr>
              <w:t xml:space="preserve"> Melinda</w:t>
            </w:r>
          </w:p>
        </w:tc>
      </w:tr>
    </w:tbl>
    <w:p w:rsidR="0032429C" w:rsidRPr="00627F67" w:rsidRDefault="0032429C" w:rsidP="00C826E3">
      <w:pPr>
        <w:rPr>
          <w:rFonts w:ascii="Times New Roman" w:hAnsi="Times New Roman"/>
          <w:sz w:val="24"/>
          <w:szCs w:val="24"/>
        </w:rPr>
      </w:pPr>
    </w:p>
    <w:sectPr w:rsidR="0032429C" w:rsidRPr="00627F67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5F" w:rsidRDefault="000C495F">
      <w:r>
        <w:separator/>
      </w:r>
    </w:p>
  </w:endnote>
  <w:endnote w:type="continuationSeparator" w:id="0">
    <w:p w:rsidR="000C495F" w:rsidRDefault="000C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5F" w:rsidRDefault="001512FD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C495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C495F">
      <w:rPr>
        <w:rStyle w:val="Oldalszm"/>
        <w:noProof/>
      </w:rPr>
      <w:t>24</w:t>
    </w:r>
    <w:r>
      <w:rPr>
        <w:rStyle w:val="Oldalszm"/>
      </w:rPr>
      <w:fldChar w:fldCharType="end"/>
    </w:r>
  </w:p>
  <w:p w:rsidR="000C495F" w:rsidRDefault="000C495F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5F" w:rsidRDefault="000C495F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5F" w:rsidRDefault="000C495F">
      <w:r>
        <w:separator/>
      </w:r>
    </w:p>
  </w:footnote>
  <w:footnote w:type="continuationSeparator" w:id="0">
    <w:p w:rsidR="000C495F" w:rsidRDefault="000C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902FA"/>
    <w:multiLevelType w:val="hybridMultilevel"/>
    <w:tmpl w:val="CBB8FEB6"/>
    <w:lvl w:ilvl="0" w:tplc="2AD0D36E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35"/>
  </w:num>
  <w:num w:numId="5">
    <w:abstractNumId w:val="31"/>
  </w:num>
  <w:num w:numId="6">
    <w:abstractNumId w:val="25"/>
  </w:num>
  <w:num w:numId="7">
    <w:abstractNumId w:val="13"/>
  </w:num>
  <w:num w:numId="8">
    <w:abstractNumId w:val="6"/>
  </w:num>
  <w:num w:numId="9">
    <w:abstractNumId w:val="30"/>
  </w:num>
  <w:num w:numId="10">
    <w:abstractNumId w:val="18"/>
  </w:num>
  <w:num w:numId="11">
    <w:abstractNumId w:val="10"/>
  </w:num>
  <w:num w:numId="12">
    <w:abstractNumId w:val="33"/>
  </w:num>
  <w:num w:numId="13">
    <w:abstractNumId w:val="27"/>
  </w:num>
  <w:num w:numId="14">
    <w:abstractNumId w:val="42"/>
  </w:num>
  <w:num w:numId="15">
    <w:abstractNumId w:val="3"/>
  </w:num>
  <w:num w:numId="16">
    <w:abstractNumId w:val="17"/>
  </w:num>
  <w:num w:numId="17">
    <w:abstractNumId w:val="36"/>
  </w:num>
  <w:num w:numId="18">
    <w:abstractNumId w:val="2"/>
  </w:num>
  <w:num w:numId="19">
    <w:abstractNumId w:val="40"/>
  </w:num>
  <w:num w:numId="20">
    <w:abstractNumId w:val="8"/>
  </w:num>
  <w:num w:numId="21">
    <w:abstractNumId w:val="26"/>
  </w:num>
  <w:num w:numId="22">
    <w:abstractNumId w:val="32"/>
  </w:num>
  <w:num w:numId="23">
    <w:abstractNumId w:val="4"/>
  </w:num>
  <w:num w:numId="24">
    <w:abstractNumId w:val="16"/>
  </w:num>
  <w:num w:numId="25">
    <w:abstractNumId w:val="37"/>
  </w:num>
  <w:num w:numId="26">
    <w:abstractNumId w:val="38"/>
  </w:num>
  <w:num w:numId="27">
    <w:abstractNumId w:val="20"/>
  </w:num>
  <w:num w:numId="28">
    <w:abstractNumId w:val="34"/>
  </w:num>
  <w:num w:numId="29">
    <w:abstractNumId w:val="11"/>
  </w:num>
  <w:num w:numId="30">
    <w:abstractNumId w:val="5"/>
  </w:num>
  <w:num w:numId="31">
    <w:abstractNumId w:val="21"/>
  </w:num>
  <w:num w:numId="32">
    <w:abstractNumId w:val="22"/>
  </w:num>
  <w:num w:numId="33">
    <w:abstractNumId w:val="7"/>
  </w:num>
  <w:num w:numId="34">
    <w:abstractNumId w:val="19"/>
  </w:num>
  <w:num w:numId="35">
    <w:abstractNumId w:val="24"/>
  </w:num>
  <w:num w:numId="36">
    <w:abstractNumId w:val="39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1"/>
  </w:num>
  <w:num w:numId="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0E1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C1C"/>
    <w:rsid w:val="00062E96"/>
    <w:rsid w:val="000636B0"/>
    <w:rsid w:val="000636F9"/>
    <w:rsid w:val="0006393C"/>
    <w:rsid w:val="0006419D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319"/>
    <w:rsid w:val="000C19B7"/>
    <w:rsid w:val="000C1A3A"/>
    <w:rsid w:val="000C1BE1"/>
    <w:rsid w:val="000C1DE7"/>
    <w:rsid w:val="000C4236"/>
    <w:rsid w:val="000C495F"/>
    <w:rsid w:val="000C55F9"/>
    <w:rsid w:val="000C587A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65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3A89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2FD"/>
    <w:rsid w:val="00151A3C"/>
    <w:rsid w:val="001527F5"/>
    <w:rsid w:val="0015354E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951"/>
    <w:rsid w:val="00163BC4"/>
    <w:rsid w:val="001643E2"/>
    <w:rsid w:val="0016482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31A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797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0F4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C74EE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0C7D"/>
    <w:rsid w:val="003017B3"/>
    <w:rsid w:val="00301A0B"/>
    <w:rsid w:val="00301B41"/>
    <w:rsid w:val="00302645"/>
    <w:rsid w:val="003027B2"/>
    <w:rsid w:val="00303003"/>
    <w:rsid w:val="0030322C"/>
    <w:rsid w:val="00303681"/>
    <w:rsid w:val="00303A02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29C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1C0D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43"/>
    <w:rsid w:val="00373DC3"/>
    <w:rsid w:val="00373E65"/>
    <w:rsid w:val="0037484E"/>
    <w:rsid w:val="00374C89"/>
    <w:rsid w:val="0037535A"/>
    <w:rsid w:val="00375431"/>
    <w:rsid w:val="00375EBB"/>
    <w:rsid w:val="0037692F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236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0732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5ED9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3E1A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D5E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90B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6E8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82C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3F7E"/>
    <w:rsid w:val="005354BF"/>
    <w:rsid w:val="00535A07"/>
    <w:rsid w:val="00535BD3"/>
    <w:rsid w:val="005360DD"/>
    <w:rsid w:val="005369A0"/>
    <w:rsid w:val="00536B7C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404A"/>
    <w:rsid w:val="00564284"/>
    <w:rsid w:val="00566C12"/>
    <w:rsid w:val="00566FB0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AA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77"/>
    <w:rsid w:val="006168B2"/>
    <w:rsid w:val="006172DC"/>
    <w:rsid w:val="006208AD"/>
    <w:rsid w:val="00620E2D"/>
    <w:rsid w:val="00620FF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27F67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5205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23C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D75C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6674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9C2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750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687C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54DD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6A8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11B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4F9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502"/>
    <w:rsid w:val="0084482D"/>
    <w:rsid w:val="00845116"/>
    <w:rsid w:val="00845373"/>
    <w:rsid w:val="00845449"/>
    <w:rsid w:val="00845EF6"/>
    <w:rsid w:val="00850A96"/>
    <w:rsid w:val="00850F30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4EC1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426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A7F7E"/>
    <w:rsid w:val="008B027C"/>
    <w:rsid w:val="008B152B"/>
    <w:rsid w:val="008B1A42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4A4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956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1F9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19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400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42D"/>
    <w:rsid w:val="009E0B91"/>
    <w:rsid w:val="009E208E"/>
    <w:rsid w:val="009E28CD"/>
    <w:rsid w:val="009E2CC6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51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6E69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B4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C7F64"/>
    <w:rsid w:val="00AD005F"/>
    <w:rsid w:val="00AD0185"/>
    <w:rsid w:val="00AD036E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891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55F4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2AFE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654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133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1104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257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09D6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35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26E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3E52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1E5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19EB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69E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87269"/>
    <w:rsid w:val="00E905B0"/>
    <w:rsid w:val="00E90702"/>
    <w:rsid w:val="00E90C62"/>
    <w:rsid w:val="00E91741"/>
    <w:rsid w:val="00E91E61"/>
    <w:rsid w:val="00E923AB"/>
    <w:rsid w:val="00E931FD"/>
    <w:rsid w:val="00E96485"/>
    <w:rsid w:val="00E9697B"/>
    <w:rsid w:val="00E96B64"/>
    <w:rsid w:val="00E972F6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2A77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1FAC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CB1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86BC49-1B6B-4028-9067-E534A220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Törökné Radnai Ágnes</cp:lastModifiedBy>
  <cp:revision>6</cp:revision>
  <cp:lastPrinted>2018-12-12T15:15:00Z</cp:lastPrinted>
  <dcterms:created xsi:type="dcterms:W3CDTF">2018-12-10T12:16:00Z</dcterms:created>
  <dcterms:modified xsi:type="dcterms:W3CDTF">2018-12-12T15:20:00Z</dcterms:modified>
</cp:coreProperties>
</file>