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891890" w14:textId="77777777" w:rsidR="005F537A" w:rsidRPr="007E1FA4" w:rsidRDefault="005F53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hu-HU"/>
        </w:rPr>
      </w:pPr>
    </w:p>
    <w:tbl>
      <w:tblPr>
        <w:tblStyle w:val="a0"/>
        <w:tblW w:w="92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3285"/>
        <w:gridCol w:w="2084"/>
      </w:tblGrid>
      <w:tr w:rsidR="005F537A" w:rsidRPr="007E1FA4" w14:paraId="47AC8864" w14:textId="77777777">
        <w:tc>
          <w:tcPr>
            <w:tcW w:w="384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8057AF" w14:textId="77777777" w:rsidR="005F537A" w:rsidRPr="007E1FA4" w:rsidRDefault="00A40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"/>
              <w:jc w:val="center"/>
              <w:rPr>
                <w:lang w:val="hu-HU"/>
              </w:rPr>
            </w:pPr>
            <w:r w:rsidRPr="007E1FA4">
              <w:rPr>
                <w:rFonts w:ascii="Arial" w:eastAsia="Arial" w:hAnsi="Arial" w:cs="Arial"/>
                <w:i/>
                <w:sz w:val="20"/>
                <w:szCs w:val="20"/>
                <w:lang w:val="hu-HU"/>
              </w:rPr>
              <w:t xml:space="preserve">A tantárgy címe: </w:t>
            </w:r>
            <w:r w:rsidRPr="007E1FA4">
              <w:rPr>
                <w:rFonts w:ascii="Arial" w:eastAsia="Arial" w:hAnsi="Arial" w:cs="Arial"/>
                <w:i/>
                <w:sz w:val="20"/>
                <w:szCs w:val="20"/>
                <w:lang w:val="hu-HU"/>
              </w:rPr>
              <w:br/>
            </w:r>
            <w:r w:rsidRPr="007E1FA4">
              <w:rPr>
                <w:rFonts w:ascii="Arial" w:eastAsia="Arial" w:hAnsi="Arial" w:cs="Arial"/>
                <w:sz w:val="20"/>
                <w:szCs w:val="20"/>
                <w:lang w:val="hu-HU"/>
              </w:rPr>
              <w:t>Ú</w:t>
            </w:r>
            <w:r w:rsidRPr="007E1FA4">
              <w:rPr>
                <w:rFonts w:ascii="Arial" w:eastAsia="Arial" w:hAnsi="Arial" w:cs="Arial"/>
                <w:sz w:val="20"/>
                <w:szCs w:val="20"/>
                <w:lang w:val="hu-HU"/>
              </w:rPr>
              <w:t>jságírás projektfeladat</w:t>
            </w:r>
          </w:p>
        </w:tc>
        <w:tc>
          <w:tcPr>
            <w:tcW w:w="328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5B0825B" w14:textId="77777777" w:rsidR="005F537A" w:rsidRPr="007E1FA4" w:rsidRDefault="00A40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"/>
              <w:jc w:val="center"/>
              <w:rPr>
                <w:lang w:val="hu-HU"/>
              </w:rPr>
            </w:pPr>
            <w:r w:rsidRPr="007E1FA4">
              <w:rPr>
                <w:rFonts w:ascii="Arial" w:eastAsia="Arial" w:hAnsi="Arial" w:cs="Arial"/>
                <w:i/>
                <w:sz w:val="20"/>
                <w:szCs w:val="20"/>
                <w:lang w:val="hu-HU"/>
              </w:rPr>
              <w:t xml:space="preserve">A tantárgy kódja: </w:t>
            </w:r>
            <w:r w:rsidRPr="007E1FA4">
              <w:rPr>
                <w:rFonts w:ascii="Arial" w:eastAsia="Arial" w:hAnsi="Arial" w:cs="Arial"/>
                <w:sz w:val="20"/>
                <w:szCs w:val="20"/>
                <w:lang w:val="hu-HU"/>
              </w:rPr>
              <w:t>BBNKM</w:t>
            </w:r>
            <w:r w:rsidRPr="007E1FA4">
              <w:rPr>
                <w:rFonts w:ascii="Arial" w:eastAsia="Arial" w:hAnsi="Arial" w:cs="Arial"/>
                <w:sz w:val="20"/>
                <w:szCs w:val="20"/>
                <w:lang w:val="hu-HU"/>
              </w:rPr>
              <w:t>42400/BBNKM42500</w:t>
            </w:r>
          </w:p>
        </w:tc>
        <w:tc>
          <w:tcPr>
            <w:tcW w:w="20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F85B638" w14:textId="77777777" w:rsidR="005F537A" w:rsidRPr="007E1FA4" w:rsidRDefault="00A40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"/>
              <w:jc w:val="center"/>
              <w:rPr>
                <w:lang w:val="hu-HU"/>
              </w:rPr>
            </w:pPr>
            <w:r w:rsidRPr="007E1FA4">
              <w:rPr>
                <w:rFonts w:ascii="Arial" w:eastAsia="Arial" w:hAnsi="Arial" w:cs="Arial"/>
                <w:i/>
                <w:sz w:val="20"/>
                <w:szCs w:val="20"/>
                <w:lang w:val="hu-HU"/>
              </w:rPr>
              <w:t xml:space="preserve">Félév: </w:t>
            </w:r>
            <w:r w:rsidRPr="007E1FA4">
              <w:rPr>
                <w:rFonts w:ascii="Arial" w:eastAsia="Arial" w:hAnsi="Arial" w:cs="Arial"/>
                <w:sz w:val="20"/>
                <w:szCs w:val="20"/>
                <w:lang w:val="hu-HU"/>
              </w:rPr>
              <w:t>20</w:t>
            </w:r>
            <w:r w:rsidR="007E1FA4">
              <w:rPr>
                <w:rFonts w:ascii="Arial" w:eastAsia="Arial" w:hAnsi="Arial" w:cs="Arial"/>
                <w:sz w:val="20"/>
                <w:szCs w:val="20"/>
                <w:lang w:val="hu-HU"/>
              </w:rPr>
              <w:t>20</w:t>
            </w:r>
            <w:r w:rsidRPr="007E1FA4">
              <w:rPr>
                <w:rFonts w:ascii="Arial" w:eastAsia="Arial" w:hAnsi="Arial" w:cs="Arial"/>
                <w:sz w:val="20"/>
                <w:szCs w:val="20"/>
                <w:lang w:val="hu-HU"/>
              </w:rPr>
              <w:t>/20</w:t>
            </w:r>
            <w:r w:rsidRPr="007E1FA4">
              <w:rPr>
                <w:rFonts w:ascii="Arial" w:eastAsia="Arial" w:hAnsi="Arial" w:cs="Arial"/>
                <w:sz w:val="20"/>
                <w:szCs w:val="20"/>
                <w:lang w:val="hu-HU"/>
              </w:rPr>
              <w:t>2</w:t>
            </w:r>
            <w:r w:rsidR="007E1FA4">
              <w:rPr>
                <w:rFonts w:ascii="Arial" w:eastAsia="Arial" w:hAnsi="Arial" w:cs="Arial"/>
                <w:sz w:val="20"/>
                <w:szCs w:val="20"/>
                <w:lang w:val="hu-HU"/>
              </w:rPr>
              <w:t>1</w:t>
            </w:r>
            <w:r w:rsidRPr="007E1FA4">
              <w:rPr>
                <w:rFonts w:ascii="Arial" w:eastAsia="Arial" w:hAnsi="Arial" w:cs="Arial"/>
                <w:sz w:val="20"/>
                <w:szCs w:val="20"/>
                <w:lang w:val="hu-HU"/>
              </w:rPr>
              <w:t>/</w:t>
            </w:r>
            <w:r w:rsidR="007E1FA4">
              <w:rPr>
                <w:rFonts w:ascii="Arial" w:eastAsia="Arial" w:hAnsi="Arial" w:cs="Arial"/>
                <w:sz w:val="20"/>
                <w:szCs w:val="20"/>
                <w:lang w:val="hu-HU"/>
              </w:rPr>
              <w:t>1</w:t>
            </w:r>
            <w:bookmarkStart w:id="0" w:name="_GoBack"/>
            <w:bookmarkEnd w:id="0"/>
          </w:p>
        </w:tc>
      </w:tr>
      <w:tr w:rsidR="005F537A" w:rsidRPr="007E1FA4" w14:paraId="4C7F25FB" w14:textId="77777777">
        <w:trPr>
          <w:trHeight w:val="420"/>
        </w:trPr>
        <w:tc>
          <w:tcPr>
            <w:tcW w:w="384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0F93C85" w14:textId="77777777" w:rsidR="005F537A" w:rsidRPr="007E1FA4" w:rsidRDefault="00A40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"/>
              <w:jc w:val="center"/>
              <w:rPr>
                <w:lang w:val="hu-HU"/>
              </w:rPr>
            </w:pPr>
            <w:r w:rsidRPr="007E1FA4">
              <w:rPr>
                <w:rFonts w:ascii="Arial" w:eastAsia="Arial" w:hAnsi="Arial" w:cs="Arial"/>
                <w:i/>
                <w:sz w:val="20"/>
                <w:szCs w:val="20"/>
                <w:lang w:val="hu-HU"/>
              </w:rPr>
              <w:t xml:space="preserve">A tantárgy típusa: </w:t>
            </w:r>
            <w:r w:rsidRPr="007E1FA4">
              <w:rPr>
                <w:rFonts w:ascii="Arial" w:eastAsia="Arial" w:hAnsi="Arial" w:cs="Arial"/>
                <w:sz w:val="20"/>
                <w:szCs w:val="20"/>
                <w:lang w:val="hu-HU"/>
              </w:rPr>
              <w:t>gyakorlat</w:t>
            </w:r>
          </w:p>
        </w:tc>
        <w:tc>
          <w:tcPr>
            <w:tcW w:w="328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4938C24" w14:textId="77777777" w:rsidR="005F537A" w:rsidRPr="007E1FA4" w:rsidRDefault="00A40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"/>
              <w:jc w:val="center"/>
              <w:rPr>
                <w:lang w:val="hu-HU"/>
              </w:rPr>
            </w:pPr>
            <w:r w:rsidRPr="007E1FA4">
              <w:rPr>
                <w:rFonts w:ascii="Arial" w:eastAsia="Arial" w:hAnsi="Arial" w:cs="Arial"/>
                <w:i/>
                <w:sz w:val="20"/>
                <w:szCs w:val="20"/>
                <w:lang w:val="hu-HU"/>
              </w:rPr>
              <w:t xml:space="preserve">Óraszám: </w:t>
            </w:r>
            <w:r w:rsidRPr="007E1FA4">
              <w:rPr>
                <w:rFonts w:ascii="Arial" w:eastAsia="Arial" w:hAnsi="Arial" w:cs="Arial"/>
                <w:sz w:val="20"/>
                <w:szCs w:val="20"/>
                <w:lang w:val="hu-HU"/>
              </w:rPr>
              <w:t>2/hét</w:t>
            </w:r>
          </w:p>
        </w:tc>
        <w:tc>
          <w:tcPr>
            <w:tcW w:w="20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74020B" w14:textId="77777777" w:rsidR="005F537A" w:rsidRPr="007E1FA4" w:rsidRDefault="00A40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"/>
              <w:jc w:val="center"/>
              <w:rPr>
                <w:lang w:val="hu-HU"/>
              </w:rPr>
            </w:pPr>
            <w:r w:rsidRPr="007E1FA4">
              <w:rPr>
                <w:rFonts w:ascii="Arial" w:eastAsia="Arial" w:hAnsi="Arial" w:cs="Arial"/>
                <w:i/>
                <w:sz w:val="20"/>
                <w:szCs w:val="20"/>
                <w:lang w:val="hu-HU"/>
              </w:rPr>
              <w:t xml:space="preserve">Kreditek száma: </w:t>
            </w:r>
            <w:r w:rsidRPr="007E1FA4">
              <w:rPr>
                <w:rFonts w:ascii="Arial" w:eastAsia="Arial" w:hAnsi="Arial" w:cs="Arial"/>
                <w:sz w:val="20"/>
                <w:szCs w:val="20"/>
                <w:lang w:val="hu-HU"/>
              </w:rPr>
              <w:t>3</w:t>
            </w:r>
          </w:p>
        </w:tc>
      </w:tr>
    </w:tbl>
    <w:p w14:paraId="44E0DAAF" w14:textId="77777777" w:rsidR="005F537A" w:rsidRPr="007E1FA4" w:rsidRDefault="005F537A">
      <w:pPr>
        <w:pBdr>
          <w:top w:val="nil"/>
          <w:left w:val="nil"/>
          <w:bottom w:val="nil"/>
          <w:right w:val="nil"/>
          <w:between w:val="nil"/>
        </w:pBdr>
        <w:spacing w:after="0"/>
        <w:ind w:right="-5"/>
        <w:jc w:val="both"/>
        <w:rPr>
          <w:lang w:val="hu-HU"/>
        </w:rPr>
      </w:pPr>
    </w:p>
    <w:p w14:paraId="013256E0" w14:textId="77777777" w:rsidR="005F537A" w:rsidRPr="007E1FA4" w:rsidRDefault="00A4087E">
      <w:pPr>
        <w:pBdr>
          <w:top w:val="nil"/>
          <w:left w:val="nil"/>
          <w:bottom w:val="nil"/>
          <w:right w:val="nil"/>
          <w:between w:val="nil"/>
        </w:pBdr>
        <w:spacing w:after="0"/>
        <w:ind w:right="-5"/>
        <w:jc w:val="both"/>
        <w:rPr>
          <w:lang w:val="hu-HU"/>
        </w:rPr>
      </w:pPr>
      <w:r w:rsidRPr="007E1FA4">
        <w:rPr>
          <w:rFonts w:ascii="Arial" w:eastAsia="Arial" w:hAnsi="Arial" w:cs="Arial"/>
          <w:i/>
          <w:sz w:val="20"/>
          <w:szCs w:val="20"/>
          <w:lang w:val="hu-HU"/>
        </w:rPr>
        <w:t>Tantárgyfelelős</w:t>
      </w:r>
      <w:r w:rsidRPr="007E1FA4">
        <w:rPr>
          <w:rFonts w:ascii="Arial" w:eastAsia="Arial" w:hAnsi="Arial" w:cs="Arial"/>
          <w:sz w:val="20"/>
          <w:szCs w:val="20"/>
          <w:lang w:val="hu-HU"/>
        </w:rPr>
        <w:t>:</w:t>
      </w:r>
      <w:r w:rsidRPr="007E1FA4">
        <w:rPr>
          <w:rFonts w:ascii="Arial" w:eastAsia="Arial" w:hAnsi="Arial" w:cs="Arial"/>
          <w:sz w:val="20"/>
          <w:szCs w:val="20"/>
          <w:lang w:val="hu-HU"/>
        </w:rPr>
        <w:t xml:space="preserve"> Andok Mónika</w:t>
      </w:r>
    </w:p>
    <w:p w14:paraId="033B870D" w14:textId="77777777" w:rsidR="005F537A" w:rsidRPr="007E1FA4" w:rsidRDefault="005F537A">
      <w:pPr>
        <w:pBdr>
          <w:top w:val="nil"/>
          <w:left w:val="nil"/>
          <w:bottom w:val="nil"/>
          <w:right w:val="nil"/>
          <w:between w:val="nil"/>
        </w:pBdr>
        <w:spacing w:after="0"/>
        <w:ind w:right="-5"/>
        <w:jc w:val="both"/>
        <w:rPr>
          <w:lang w:val="hu-HU"/>
        </w:rPr>
      </w:pPr>
    </w:p>
    <w:p w14:paraId="1DB8AFA1" w14:textId="77777777" w:rsidR="005F537A" w:rsidRPr="007E1FA4" w:rsidRDefault="005F53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"/>
        <w:jc w:val="both"/>
        <w:rPr>
          <w:rFonts w:ascii="Arial" w:eastAsia="Arial" w:hAnsi="Arial" w:cs="Arial"/>
          <w:i/>
          <w:sz w:val="20"/>
          <w:szCs w:val="20"/>
          <w:lang w:val="hu-HU"/>
        </w:rPr>
      </w:pPr>
    </w:p>
    <w:p w14:paraId="5136716A" w14:textId="77777777" w:rsidR="005F537A" w:rsidRPr="007E1FA4" w:rsidRDefault="00A408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"/>
        <w:jc w:val="both"/>
        <w:rPr>
          <w:lang w:val="hu-HU"/>
        </w:rPr>
      </w:pPr>
      <w:r w:rsidRPr="007E1FA4">
        <w:rPr>
          <w:rFonts w:ascii="Arial" w:eastAsia="Arial" w:hAnsi="Arial" w:cs="Arial"/>
          <w:i/>
          <w:sz w:val="20"/>
          <w:szCs w:val="20"/>
          <w:lang w:val="hu-HU"/>
        </w:rPr>
        <w:t>A t</w:t>
      </w:r>
      <w:r w:rsidRPr="007E1FA4">
        <w:rPr>
          <w:rFonts w:ascii="Arial" w:eastAsia="Arial" w:hAnsi="Arial" w:cs="Arial"/>
          <w:i/>
          <w:sz w:val="20"/>
          <w:szCs w:val="20"/>
          <w:lang w:val="hu-HU"/>
        </w:rPr>
        <w:t>antárgy célja</w:t>
      </w:r>
      <w:r w:rsidRPr="007E1FA4">
        <w:rPr>
          <w:rFonts w:ascii="Arial" w:eastAsia="Arial" w:hAnsi="Arial" w:cs="Arial"/>
          <w:sz w:val="20"/>
          <w:szCs w:val="20"/>
          <w:lang w:val="hu-HU"/>
        </w:rPr>
        <w:t xml:space="preserve">: </w:t>
      </w:r>
    </w:p>
    <w:p w14:paraId="30A9CA5C" w14:textId="77777777" w:rsidR="005F537A" w:rsidRPr="007E1FA4" w:rsidRDefault="005F537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ind w:right="-5"/>
        <w:jc w:val="both"/>
        <w:rPr>
          <w:lang w:val="hu-HU"/>
        </w:rPr>
      </w:pPr>
    </w:p>
    <w:p w14:paraId="7CC4FB4B" w14:textId="77777777" w:rsidR="005F537A" w:rsidRPr="007E1FA4" w:rsidRDefault="00A4087E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Arial" w:eastAsia="Arial" w:hAnsi="Arial" w:cs="Arial"/>
          <w:sz w:val="20"/>
          <w:szCs w:val="20"/>
          <w:lang w:val="hu-HU"/>
        </w:rPr>
      </w:pPr>
      <w:r w:rsidRPr="007E1FA4">
        <w:rPr>
          <w:rFonts w:ascii="Arial" w:eastAsia="Arial" w:hAnsi="Arial" w:cs="Arial"/>
          <w:sz w:val="20"/>
          <w:szCs w:val="20"/>
          <w:lang w:val="hu-HU"/>
        </w:rPr>
        <w:t>A tárgy célja a felkészülés a szakirányos képzés folyamatát kísérő és lezáró gyakorlati feladat (ún. projektmunka) elkészítésére. A projektfeladat tanúsítja és ellenőrzi a megszerzett elméleti, illetve gyakorlati tudást, megteremti az egyéni és közösségi f</w:t>
      </w:r>
      <w:r w:rsidRPr="007E1FA4">
        <w:rPr>
          <w:rFonts w:ascii="Arial" w:eastAsia="Arial" w:hAnsi="Arial" w:cs="Arial"/>
          <w:sz w:val="20"/>
          <w:szCs w:val="20"/>
          <w:lang w:val="hu-HU"/>
        </w:rPr>
        <w:t>eladatok kiválasztásának, megtervezésének, a végrehajtás megszervezésének műhelymunkáját és egyúttal lehetőséget biztosít a felvételi munkákra, különösen az aktuális események felvételére. A megfelelő színvonalon elkészített feladatok az intézet honlapján,</w:t>
      </w:r>
      <w:r w:rsidRPr="007E1FA4">
        <w:rPr>
          <w:rFonts w:ascii="Arial" w:eastAsia="Arial" w:hAnsi="Arial" w:cs="Arial"/>
          <w:sz w:val="20"/>
          <w:szCs w:val="20"/>
          <w:lang w:val="hu-HU"/>
        </w:rPr>
        <w:t xml:space="preserve"> valamint a médiumokban bemutatásra kerülnek.  </w:t>
      </w:r>
    </w:p>
    <w:p w14:paraId="2BE95E37" w14:textId="77777777" w:rsidR="005F537A" w:rsidRPr="007E1FA4" w:rsidRDefault="005F537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  <w:lang w:val="hu-HU"/>
        </w:rPr>
      </w:pPr>
    </w:p>
    <w:p w14:paraId="32D02219" w14:textId="77777777" w:rsidR="005F537A" w:rsidRPr="007E1FA4" w:rsidRDefault="00A4087E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lang w:val="hu-HU"/>
        </w:rPr>
      </w:pPr>
      <w:r w:rsidRPr="007E1FA4">
        <w:rPr>
          <w:rFonts w:ascii="Arial" w:eastAsia="Arial" w:hAnsi="Arial" w:cs="Arial"/>
          <w:i/>
          <w:sz w:val="20"/>
          <w:szCs w:val="20"/>
          <w:lang w:val="hu-HU"/>
        </w:rPr>
        <w:t xml:space="preserve">Az oktatás módszere: </w:t>
      </w:r>
      <w:r w:rsidRPr="007E1FA4">
        <w:rPr>
          <w:rFonts w:ascii="Arial" w:eastAsia="Arial" w:hAnsi="Arial" w:cs="Arial"/>
          <w:i/>
          <w:sz w:val="20"/>
          <w:szCs w:val="20"/>
          <w:lang w:val="hu-HU"/>
        </w:rPr>
        <w:br/>
      </w:r>
    </w:p>
    <w:p w14:paraId="75B8E2CF" w14:textId="77777777" w:rsidR="005F537A" w:rsidRPr="007E1FA4" w:rsidRDefault="00A4087E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Arial" w:eastAsia="Arial" w:hAnsi="Arial" w:cs="Arial"/>
          <w:sz w:val="20"/>
          <w:szCs w:val="20"/>
          <w:lang w:val="hu-HU"/>
        </w:rPr>
      </w:pPr>
      <w:r w:rsidRPr="007E1FA4">
        <w:rPr>
          <w:rFonts w:ascii="Arial" w:eastAsia="Arial" w:hAnsi="Arial" w:cs="Arial"/>
          <w:sz w:val="20"/>
          <w:szCs w:val="20"/>
          <w:lang w:val="hu-HU"/>
        </w:rPr>
        <w:t>A projektoktatás nemzetközi gyakorlatának figyelembevételével a tanári kezdeményezések, magyarázatok folyamatos interaktív együttműködésben élnek a hallgatói kezdeményezésekkel, az egyéni és közösségi feladatok összehangolt műhelymunkában tervezendők és ke</w:t>
      </w:r>
      <w:r w:rsidRPr="007E1FA4">
        <w:rPr>
          <w:rFonts w:ascii="Arial" w:eastAsia="Arial" w:hAnsi="Arial" w:cs="Arial"/>
          <w:sz w:val="20"/>
          <w:szCs w:val="20"/>
          <w:lang w:val="hu-HU"/>
        </w:rPr>
        <w:t>rülnek megvalósításra. A hallgatóktól elvárt a szemináriumon való interaktív részvétel, órán kívüli részfeladatok elvégzése. Az elkészült feladatok értékelése alapján az érdemjegy: gyakorlati jegy. A projektfeladatok tervezése és kivitelezése csak a szemin</w:t>
      </w:r>
      <w:r w:rsidRPr="007E1FA4">
        <w:rPr>
          <w:rFonts w:ascii="Arial" w:eastAsia="Arial" w:hAnsi="Arial" w:cs="Arial"/>
          <w:sz w:val="20"/>
          <w:szCs w:val="20"/>
          <w:lang w:val="hu-HU"/>
        </w:rPr>
        <w:t xml:space="preserve">áriumi egyéni és csoportos interaktív munkával, valamint a kreatív, egyéni és stábszerű produkciós munkával valósítható meg. </w:t>
      </w:r>
    </w:p>
    <w:p w14:paraId="50E21536" w14:textId="77777777" w:rsidR="005F537A" w:rsidRPr="007E1FA4" w:rsidRDefault="005F537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  <w:lang w:val="hu-HU"/>
        </w:rPr>
      </w:pPr>
    </w:p>
    <w:p w14:paraId="0C5495C2" w14:textId="77777777" w:rsidR="005F537A" w:rsidRPr="007E1FA4" w:rsidRDefault="00A4087E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hu-HU"/>
        </w:rPr>
      </w:pPr>
      <w:r w:rsidRPr="007E1FA4">
        <w:rPr>
          <w:rFonts w:ascii="Arial" w:eastAsia="Arial" w:hAnsi="Arial" w:cs="Arial"/>
          <w:i/>
          <w:sz w:val="20"/>
          <w:szCs w:val="20"/>
          <w:lang w:val="hu-HU"/>
        </w:rPr>
        <w:t>A projektfeladat követelményeiről:</w:t>
      </w:r>
      <w:r w:rsidRPr="007E1FA4">
        <w:rPr>
          <w:rFonts w:ascii="Arial" w:eastAsia="Arial" w:hAnsi="Arial" w:cs="Arial"/>
          <w:sz w:val="20"/>
          <w:szCs w:val="20"/>
          <w:lang w:val="hu-HU"/>
        </w:rPr>
        <w:t xml:space="preserve"> </w:t>
      </w:r>
      <w:r w:rsidRPr="007E1FA4">
        <w:rPr>
          <w:rFonts w:ascii="Arial" w:eastAsia="Arial" w:hAnsi="Arial" w:cs="Arial"/>
          <w:sz w:val="20"/>
          <w:szCs w:val="20"/>
          <w:lang w:val="hu-HU"/>
        </w:rPr>
        <w:br/>
      </w:r>
    </w:p>
    <w:p w14:paraId="2401DE7D" w14:textId="77777777" w:rsidR="005F537A" w:rsidRPr="007E1FA4" w:rsidRDefault="00A4087E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Arial" w:eastAsia="Arial" w:hAnsi="Arial" w:cs="Arial"/>
          <w:sz w:val="20"/>
          <w:szCs w:val="20"/>
          <w:lang w:val="hu-HU"/>
        </w:rPr>
      </w:pPr>
      <w:r w:rsidRPr="007E1FA4">
        <w:rPr>
          <w:rFonts w:ascii="Arial" w:eastAsia="Arial" w:hAnsi="Arial" w:cs="Arial"/>
          <w:sz w:val="20"/>
          <w:szCs w:val="20"/>
          <w:lang w:val="hu-HU"/>
        </w:rPr>
        <w:t xml:space="preserve">A képzés egységes: minden hallgatónak egyaránt kell írott, rádiós és televíziós feladatokat </w:t>
      </w:r>
      <w:r w:rsidRPr="007E1FA4">
        <w:rPr>
          <w:rFonts w:ascii="Arial" w:eastAsia="Arial" w:hAnsi="Arial" w:cs="Arial"/>
          <w:sz w:val="20"/>
          <w:szCs w:val="20"/>
          <w:lang w:val="hu-HU"/>
        </w:rPr>
        <w:t>készítenie, ezek egyeztetéséről a szemináriumvezető tanárok gondoskodnak. Az egyes feladatok megtervezésének és kivitelezésének rendjét a szemináriumvezető tanárok saját hatáskörükben, de intézeti szinten összhangban határozzák meg. A hallgatói kezdeményez</w:t>
      </w:r>
      <w:r w:rsidRPr="007E1FA4">
        <w:rPr>
          <w:rFonts w:ascii="Arial" w:eastAsia="Arial" w:hAnsi="Arial" w:cs="Arial"/>
          <w:sz w:val="20"/>
          <w:szCs w:val="20"/>
          <w:lang w:val="hu-HU"/>
        </w:rPr>
        <w:t xml:space="preserve">ések és a tanár által javasolt, ill. kötelező feladatok összhangját a szemináriumi foglalkozások teremtik meg és itt kerül sor a közös értékelésre is. </w:t>
      </w:r>
    </w:p>
    <w:p w14:paraId="76C11EEC" w14:textId="77777777" w:rsidR="005F537A" w:rsidRPr="007E1FA4" w:rsidRDefault="00A4087E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Arial" w:eastAsia="Arial" w:hAnsi="Arial" w:cs="Arial"/>
          <w:sz w:val="20"/>
          <w:szCs w:val="20"/>
          <w:lang w:val="hu-HU"/>
        </w:rPr>
      </w:pPr>
      <w:r w:rsidRPr="007E1FA4">
        <w:rPr>
          <w:rFonts w:ascii="Arial" w:eastAsia="Arial" w:hAnsi="Arial" w:cs="Arial"/>
          <w:sz w:val="20"/>
          <w:szCs w:val="20"/>
          <w:lang w:val="hu-HU"/>
        </w:rPr>
        <w:t>A szaktanárok az egyes feladatokat részjeggyel osztályozzák (sajtó részjegy, rádiós részjegy, televíziós</w:t>
      </w:r>
      <w:r w:rsidRPr="007E1FA4">
        <w:rPr>
          <w:rFonts w:ascii="Arial" w:eastAsia="Arial" w:hAnsi="Arial" w:cs="Arial"/>
          <w:sz w:val="20"/>
          <w:szCs w:val="20"/>
          <w:lang w:val="hu-HU"/>
        </w:rPr>
        <w:t xml:space="preserve"> részjegy), ezekből alakítja ki a szemináriumot vezető tanár a végleges jegyet. Minden hallgatónak önálló, kreatív munkát kell végeznie és csoportmunkában is részt kell vennie, ill. az egyetemi élettel, rendezvényekkel kapcsolatos, a szakirányhoz kapcsolód</w:t>
      </w:r>
      <w:r w:rsidRPr="007E1FA4">
        <w:rPr>
          <w:rFonts w:ascii="Arial" w:eastAsia="Arial" w:hAnsi="Arial" w:cs="Arial"/>
          <w:sz w:val="20"/>
          <w:szCs w:val="20"/>
          <w:lang w:val="hu-HU"/>
        </w:rPr>
        <w:t>ó feladatokban is aktivitást kell mutatnia. Kiemelkedő fontosságú a hallgatók kezdeményezőkészsége és a csoportmunka egymás közti megszervezése. Az egyetemi élet területéről, elsősorban a kari, de PPKE szinten is tájékoztatási és kreatív tartalmi közlési m</w:t>
      </w:r>
      <w:r w:rsidRPr="007E1FA4">
        <w:rPr>
          <w:rFonts w:ascii="Arial" w:eastAsia="Arial" w:hAnsi="Arial" w:cs="Arial"/>
          <w:sz w:val="20"/>
          <w:szCs w:val="20"/>
          <w:lang w:val="hu-HU"/>
        </w:rPr>
        <w:t>űfajokban minden hallgató készít felvételeket és gondoskodik azok műsorba kerülésének feltételeiről, ennek érdekében tájékozódik rendezvényekről és kapcsolatot épít más tanszékekkel, ill. az egyetem tanáraival és hallgatóival. Fontos a stúdiófelvételek sze</w:t>
      </w:r>
      <w:r w:rsidRPr="007E1FA4">
        <w:rPr>
          <w:rFonts w:ascii="Arial" w:eastAsia="Arial" w:hAnsi="Arial" w:cs="Arial"/>
          <w:sz w:val="20"/>
          <w:szCs w:val="20"/>
          <w:lang w:val="hu-HU"/>
        </w:rPr>
        <w:t>rvezésében és lebonyolításában való aktív közreműködés.</w:t>
      </w:r>
    </w:p>
    <w:p w14:paraId="69CC48CE" w14:textId="77777777" w:rsidR="005F537A" w:rsidRPr="007E1FA4" w:rsidRDefault="00A4087E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Arial" w:eastAsia="Arial" w:hAnsi="Arial" w:cs="Arial"/>
          <w:sz w:val="20"/>
          <w:szCs w:val="20"/>
          <w:lang w:val="hu-HU"/>
        </w:rPr>
      </w:pPr>
      <w:r w:rsidRPr="007E1FA4">
        <w:rPr>
          <w:rFonts w:ascii="Arial" w:eastAsia="Arial" w:hAnsi="Arial" w:cs="Arial"/>
          <w:sz w:val="20"/>
          <w:szCs w:val="20"/>
          <w:lang w:val="hu-HU"/>
        </w:rPr>
        <w:t xml:space="preserve">A Projektszeminárium c. kontaktórán rendszeres és aktív részvétel kötelező, nappali képzésen maximum három, levelező képzésen maximum egy igazolatlan hiányzás lehetséges. A kimeneti teljesítmény </w:t>
      </w:r>
      <w:r w:rsidRPr="007E1FA4">
        <w:rPr>
          <w:rFonts w:ascii="Arial" w:eastAsia="Arial" w:hAnsi="Arial" w:cs="Arial"/>
          <w:sz w:val="20"/>
          <w:szCs w:val="20"/>
          <w:lang w:val="hu-HU"/>
        </w:rPr>
        <w:lastRenderedPageBreak/>
        <w:t>érték</w:t>
      </w:r>
      <w:r w:rsidRPr="007E1FA4">
        <w:rPr>
          <w:rFonts w:ascii="Arial" w:eastAsia="Arial" w:hAnsi="Arial" w:cs="Arial"/>
          <w:sz w:val="20"/>
          <w:szCs w:val="20"/>
          <w:lang w:val="hu-HU"/>
        </w:rPr>
        <w:t>elésénél előnyt élvez, ha a hallgató képes a platformsemleges tartalomelőállításra, azaz ugyanannak a témának az írott, auditív, ill. audiovizuális feldolgozására, és ezzel a médiakonvergencia által nyújtott szinergia felszabadítására. A félév végi értékel</w:t>
      </w:r>
      <w:r w:rsidRPr="007E1FA4">
        <w:rPr>
          <w:rFonts w:ascii="Arial" w:eastAsia="Arial" w:hAnsi="Arial" w:cs="Arial"/>
          <w:sz w:val="20"/>
          <w:szCs w:val="20"/>
          <w:lang w:val="hu-HU"/>
        </w:rPr>
        <w:t>és az alábbi kritériumrendszer szerint történik:</w:t>
      </w:r>
    </w:p>
    <w:p w14:paraId="5D11F774" w14:textId="77777777" w:rsidR="005F537A" w:rsidRPr="007E1FA4" w:rsidRDefault="00A408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hu-HU"/>
        </w:rPr>
      </w:pPr>
      <w:r w:rsidRPr="007E1FA4">
        <w:rPr>
          <w:rFonts w:ascii="Arial" w:eastAsia="Arial" w:hAnsi="Arial" w:cs="Arial"/>
          <w:sz w:val="20"/>
          <w:szCs w:val="20"/>
          <w:lang w:val="hu-HU"/>
        </w:rPr>
        <w:t xml:space="preserve">szakmai munka általános színvonala:                    </w:t>
      </w:r>
      <w:r w:rsidRPr="007E1FA4">
        <w:rPr>
          <w:rFonts w:ascii="Arial" w:eastAsia="Arial" w:hAnsi="Arial" w:cs="Arial"/>
          <w:sz w:val="20"/>
          <w:szCs w:val="20"/>
          <w:lang w:val="hu-HU"/>
        </w:rPr>
        <w:tab/>
        <w:t>50%</w:t>
      </w:r>
    </w:p>
    <w:p w14:paraId="154EF735" w14:textId="77777777" w:rsidR="005F537A" w:rsidRPr="007E1FA4" w:rsidRDefault="00A408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hu-HU"/>
        </w:rPr>
      </w:pPr>
      <w:r w:rsidRPr="007E1FA4">
        <w:rPr>
          <w:rFonts w:ascii="Arial" w:eastAsia="Arial" w:hAnsi="Arial" w:cs="Arial"/>
          <w:sz w:val="20"/>
          <w:szCs w:val="20"/>
          <w:lang w:val="hu-HU"/>
        </w:rPr>
        <w:t xml:space="preserve">multiplatform tartalomkészítésre való képesség:  </w:t>
      </w:r>
      <w:r w:rsidRPr="007E1FA4">
        <w:rPr>
          <w:rFonts w:ascii="Arial" w:eastAsia="Arial" w:hAnsi="Arial" w:cs="Arial"/>
          <w:sz w:val="20"/>
          <w:szCs w:val="20"/>
          <w:lang w:val="hu-HU"/>
        </w:rPr>
        <w:tab/>
        <w:t>20%</w:t>
      </w:r>
    </w:p>
    <w:p w14:paraId="116E6C78" w14:textId="77777777" w:rsidR="005F537A" w:rsidRPr="007E1FA4" w:rsidRDefault="00A408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hu-HU"/>
        </w:rPr>
      </w:pPr>
      <w:r w:rsidRPr="007E1FA4">
        <w:rPr>
          <w:rFonts w:ascii="Arial" w:eastAsia="Arial" w:hAnsi="Arial" w:cs="Arial"/>
          <w:sz w:val="20"/>
          <w:szCs w:val="20"/>
          <w:lang w:val="hu-HU"/>
        </w:rPr>
        <w:t xml:space="preserve">kontaktórán való részvétel:                                   </w:t>
      </w:r>
      <w:r w:rsidRPr="007E1FA4">
        <w:rPr>
          <w:rFonts w:ascii="Arial" w:eastAsia="Arial" w:hAnsi="Arial" w:cs="Arial"/>
          <w:sz w:val="20"/>
          <w:szCs w:val="20"/>
          <w:lang w:val="hu-HU"/>
        </w:rPr>
        <w:tab/>
        <w:t>10 %</w:t>
      </w:r>
    </w:p>
    <w:p w14:paraId="5444049E" w14:textId="77777777" w:rsidR="005F537A" w:rsidRPr="007E1FA4" w:rsidRDefault="00A408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hu-HU"/>
        </w:rPr>
      </w:pPr>
      <w:r w:rsidRPr="007E1FA4">
        <w:rPr>
          <w:rFonts w:ascii="Arial" w:eastAsia="Arial" w:hAnsi="Arial" w:cs="Arial"/>
          <w:sz w:val="20"/>
          <w:szCs w:val="20"/>
          <w:lang w:val="hu-HU"/>
        </w:rPr>
        <w:t xml:space="preserve">órai aktivitás:                                                         </w:t>
      </w:r>
      <w:r w:rsidRPr="007E1FA4">
        <w:rPr>
          <w:rFonts w:ascii="Arial" w:eastAsia="Arial" w:hAnsi="Arial" w:cs="Arial"/>
          <w:sz w:val="20"/>
          <w:szCs w:val="20"/>
          <w:lang w:val="hu-HU"/>
        </w:rPr>
        <w:tab/>
        <w:t xml:space="preserve">10% </w:t>
      </w:r>
    </w:p>
    <w:p w14:paraId="5072171C" w14:textId="77777777" w:rsidR="005F537A" w:rsidRPr="007E1FA4" w:rsidRDefault="00A408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Arial" w:eastAsia="Arial" w:hAnsi="Arial" w:cs="Arial"/>
          <w:sz w:val="20"/>
          <w:szCs w:val="20"/>
          <w:lang w:val="hu-HU"/>
        </w:rPr>
      </w:pPr>
      <w:r w:rsidRPr="007E1FA4">
        <w:rPr>
          <w:rFonts w:ascii="Arial" w:eastAsia="Arial" w:hAnsi="Arial" w:cs="Arial"/>
          <w:sz w:val="20"/>
          <w:szCs w:val="20"/>
          <w:lang w:val="hu-HU"/>
        </w:rPr>
        <w:t xml:space="preserve">hiányzások, elmaradások:                                     </w:t>
      </w:r>
      <w:r w:rsidRPr="007E1FA4">
        <w:rPr>
          <w:rFonts w:ascii="Arial" w:eastAsia="Arial" w:hAnsi="Arial" w:cs="Arial"/>
          <w:sz w:val="20"/>
          <w:szCs w:val="20"/>
          <w:lang w:val="hu-HU"/>
        </w:rPr>
        <w:tab/>
        <w:t xml:space="preserve">10% </w:t>
      </w:r>
    </w:p>
    <w:p w14:paraId="43ED74B9" w14:textId="77777777" w:rsidR="005F537A" w:rsidRPr="007E1FA4" w:rsidRDefault="005F537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lang w:val="hu-HU"/>
        </w:rPr>
      </w:pPr>
    </w:p>
    <w:p w14:paraId="07A3B819" w14:textId="77777777" w:rsidR="005F537A" w:rsidRPr="007E1FA4" w:rsidRDefault="00A4087E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lang w:val="hu-HU"/>
        </w:rPr>
      </w:pPr>
      <w:r w:rsidRPr="007E1FA4">
        <w:rPr>
          <w:rFonts w:ascii="Arial" w:eastAsia="Arial" w:hAnsi="Arial" w:cs="Arial"/>
          <w:i/>
          <w:sz w:val="20"/>
          <w:szCs w:val="20"/>
          <w:lang w:val="hu-HU"/>
        </w:rPr>
        <w:t>A tantárgy leírása:</w:t>
      </w:r>
    </w:p>
    <w:p w14:paraId="2EDA5739" w14:textId="77777777" w:rsidR="005F537A" w:rsidRPr="007E1FA4" w:rsidRDefault="00A408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"/>
        <w:jc w:val="both"/>
        <w:rPr>
          <w:lang w:val="hu-HU"/>
        </w:rPr>
      </w:pPr>
      <w:r w:rsidRPr="007E1FA4">
        <w:rPr>
          <w:rFonts w:ascii="Arial" w:eastAsia="Arial" w:hAnsi="Arial" w:cs="Arial"/>
          <w:sz w:val="20"/>
          <w:szCs w:val="20"/>
          <w:lang w:val="hu-HU"/>
        </w:rPr>
        <w:t xml:space="preserve"> </w:t>
      </w:r>
    </w:p>
    <w:p w14:paraId="0950EBC5" w14:textId="77777777" w:rsidR="005F537A" w:rsidRPr="007E1FA4" w:rsidRDefault="00A4087E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lang w:val="hu-HU"/>
        </w:rPr>
      </w:pPr>
      <w:r w:rsidRPr="007E1FA4">
        <w:rPr>
          <w:rFonts w:ascii="Arial" w:eastAsia="Arial" w:hAnsi="Arial" w:cs="Arial"/>
          <w:sz w:val="20"/>
          <w:szCs w:val="20"/>
          <w:lang w:val="hu-HU"/>
        </w:rPr>
        <w:t xml:space="preserve">A tantárgy segítséget nyújt a hallgatónak, hogy </w:t>
      </w:r>
      <w:r w:rsidRPr="007E1FA4">
        <w:rPr>
          <w:rFonts w:ascii="Arial" w:eastAsia="Arial" w:hAnsi="Arial" w:cs="Arial"/>
          <w:sz w:val="20"/>
          <w:szCs w:val="20"/>
          <w:lang w:val="hu-HU"/>
        </w:rPr>
        <w:t>az újságírásban</w:t>
      </w:r>
      <w:r w:rsidRPr="007E1FA4">
        <w:rPr>
          <w:rFonts w:ascii="Arial" w:eastAsia="Arial" w:hAnsi="Arial" w:cs="Arial"/>
          <w:sz w:val="20"/>
          <w:szCs w:val="20"/>
          <w:lang w:val="hu-HU"/>
        </w:rPr>
        <w:t xml:space="preserve"> szükséges gyakorlatot megszerezze, készségeit fejlessze. A hallgatók a feladat elvégzése során a gyakorlati tanárok</w:t>
      </w:r>
      <w:r w:rsidRPr="007E1FA4">
        <w:rPr>
          <w:rFonts w:ascii="Arial" w:eastAsia="Arial" w:hAnsi="Arial" w:cs="Arial"/>
          <w:sz w:val="20"/>
          <w:szCs w:val="20"/>
          <w:lang w:val="hu-HU"/>
        </w:rPr>
        <w:t xml:space="preserve">, </w:t>
      </w:r>
      <w:r w:rsidRPr="007E1FA4">
        <w:rPr>
          <w:rFonts w:ascii="Arial" w:eastAsia="Arial" w:hAnsi="Arial" w:cs="Arial"/>
          <w:sz w:val="20"/>
          <w:szCs w:val="20"/>
          <w:lang w:val="hu-HU"/>
        </w:rPr>
        <w:t xml:space="preserve">mint főszerkesztők irányításával </w:t>
      </w:r>
      <w:r w:rsidR="007E1FA4" w:rsidRPr="007E1FA4">
        <w:rPr>
          <w:rFonts w:ascii="Arial" w:eastAsia="Arial" w:hAnsi="Arial" w:cs="Arial"/>
          <w:sz w:val="20"/>
          <w:szCs w:val="20"/>
          <w:lang w:val="hu-HU"/>
        </w:rPr>
        <w:t>végigjárjak</w:t>
      </w:r>
      <w:r w:rsidRPr="007E1FA4">
        <w:rPr>
          <w:rFonts w:ascii="Arial" w:eastAsia="Arial" w:hAnsi="Arial" w:cs="Arial"/>
          <w:sz w:val="20"/>
          <w:szCs w:val="20"/>
          <w:lang w:val="hu-HU"/>
        </w:rPr>
        <w:t xml:space="preserve"> az ötlettől a megvalósításig t</w:t>
      </w:r>
      <w:r w:rsidRPr="007E1FA4">
        <w:rPr>
          <w:rFonts w:ascii="Arial" w:eastAsia="Arial" w:hAnsi="Arial" w:cs="Arial"/>
          <w:sz w:val="20"/>
          <w:szCs w:val="20"/>
          <w:lang w:val="hu-HU"/>
        </w:rPr>
        <w:t>artó technológiai folyamatot. A gyakorlat alatt a hallgató köteles figyelembe venni a stúdiók működtetéséhez kapcsolódó gyakorlati és etika előírásokat, szabályokat, ill. egyéb egyetemi és intézeti szintű elvárásokat.</w:t>
      </w:r>
    </w:p>
    <w:p w14:paraId="007191AD" w14:textId="77777777" w:rsidR="005F537A" w:rsidRPr="007E1FA4" w:rsidRDefault="005F537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lang w:val="hu-HU"/>
        </w:rPr>
      </w:pPr>
    </w:p>
    <w:p w14:paraId="1FEE5AAA" w14:textId="77777777" w:rsidR="005F537A" w:rsidRPr="007E1FA4" w:rsidRDefault="005F537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lang w:val="hu-HU"/>
        </w:rPr>
      </w:pPr>
    </w:p>
    <w:p w14:paraId="1618E3CF" w14:textId="77777777" w:rsidR="005F537A" w:rsidRPr="007E1FA4" w:rsidRDefault="00A4087E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lang w:val="hu-HU"/>
        </w:rPr>
      </w:pPr>
      <w:r w:rsidRPr="007E1FA4">
        <w:rPr>
          <w:rFonts w:ascii="Arial" w:eastAsia="Arial" w:hAnsi="Arial" w:cs="Arial"/>
          <w:i/>
          <w:sz w:val="20"/>
          <w:szCs w:val="20"/>
          <w:lang w:val="hu-HU"/>
        </w:rPr>
        <w:t>Kötelező irodalom:</w:t>
      </w:r>
      <w:r w:rsidRPr="007E1FA4">
        <w:rPr>
          <w:rFonts w:ascii="Arial" w:eastAsia="Arial" w:hAnsi="Arial" w:cs="Arial"/>
          <w:sz w:val="20"/>
          <w:szCs w:val="20"/>
          <w:lang w:val="hu-HU"/>
        </w:rPr>
        <w:t xml:space="preserve"> </w:t>
      </w:r>
    </w:p>
    <w:p w14:paraId="53E83615" w14:textId="77777777" w:rsidR="005F537A" w:rsidRPr="007E1FA4" w:rsidRDefault="005F537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lang w:val="hu-HU"/>
        </w:rPr>
      </w:pPr>
    </w:p>
    <w:p w14:paraId="0E6F9677" w14:textId="77777777" w:rsidR="005F537A" w:rsidRPr="007E1FA4" w:rsidRDefault="00A4087E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lang w:val="hu-HU"/>
        </w:rPr>
      </w:pPr>
      <w:r w:rsidRPr="007E1FA4">
        <w:rPr>
          <w:rFonts w:ascii="Arial" w:eastAsia="Arial" w:hAnsi="Arial" w:cs="Arial"/>
          <w:sz w:val="20"/>
          <w:szCs w:val="20"/>
          <w:lang w:val="hu-HU"/>
        </w:rPr>
        <w:t xml:space="preserve">A </w:t>
      </w:r>
      <w:r w:rsidRPr="007E1FA4">
        <w:rPr>
          <w:rFonts w:ascii="Arial" w:eastAsia="Arial" w:hAnsi="Arial" w:cs="Arial"/>
          <w:sz w:val="20"/>
          <w:szCs w:val="20"/>
          <w:lang w:val="hu-HU"/>
        </w:rPr>
        <w:t>p</w:t>
      </w:r>
      <w:r w:rsidRPr="007E1FA4">
        <w:rPr>
          <w:rFonts w:ascii="Arial" w:eastAsia="Arial" w:hAnsi="Arial" w:cs="Arial"/>
          <w:sz w:val="20"/>
          <w:szCs w:val="20"/>
          <w:lang w:val="hu-HU"/>
        </w:rPr>
        <w:t>rojektfelada</w:t>
      </w:r>
      <w:r w:rsidRPr="007E1FA4">
        <w:rPr>
          <w:rFonts w:ascii="Arial" w:eastAsia="Arial" w:hAnsi="Arial" w:cs="Arial"/>
          <w:sz w:val="20"/>
          <w:szCs w:val="20"/>
          <w:lang w:val="hu-HU"/>
        </w:rPr>
        <w:t>tok tervezése és kivitelezése csak a szemináriumi egyéni és csoportos interaktív munkával, valamint a kreatív és stábszerű produkciós munkával valósítható meg. Az olvasmányok az egyéb szakirányos szemináriumokhoz kapcsolódnak.</w:t>
      </w:r>
    </w:p>
    <w:sectPr w:rsidR="005F537A" w:rsidRPr="007E1FA4">
      <w:pgSz w:w="11900" w:h="16840"/>
      <w:pgMar w:top="1417" w:right="1268" w:bottom="1417" w:left="141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14E38"/>
    <w:multiLevelType w:val="multilevel"/>
    <w:tmpl w:val="FD8EE8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7A"/>
    <w:rsid w:val="005F537A"/>
    <w:rsid w:val="007E1FA4"/>
    <w:rsid w:val="00A4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A6EA"/>
  <w15:docId w15:val="{70670641-E9B8-4A6A-8F25-E8EED019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" w:eastAsia="hu-HU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spacing w:before="240" w:after="60"/>
      <w:outlineLvl w:val="3"/>
    </w:pPr>
    <w:rPr>
      <w:b/>
      <w:color w:val="000000"/>
      <w:sz w:val="28"/>
      <w:szCs w:val="28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spacing w:before="240" w:after="60"/>
      <w:outlineLvl w:val="5"/>
    </w:pPr>
    <w:rPr>
      <w:b/>
      <w:color w:val="000000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35YN+SYJYxOzUgy1r15BEri6zA==">AMUW2mUHwV357+Cl0Pf4fXROwUhAZPCtb0R2eAfFW9pZcUQC031NT7I/pNG30xW3aZ8ISwEUO1Zmiu5dEKtiG8WVq2qyxv3LK+agwmHjfx+QQ8PfvuEs9mM=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3933</Characters>
  <Application>Microsoft Office Word</Application>
  <DocSecurity>0</DocSecurity>
  <Lines>32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Radetzky András</dc:creator>
  <cp:lastModifiedBy>András Radetzky</cp:lastModifiedBy>
  <cp:revision>3</cp:revision>
  <cp:lastPrinted>2020-08-27T09:57:00Z</cp:lastPrinted>
  <dcterms:created xsi:type="dcterms:W3CDTF">2020-08-27T09:56:00Z</dcterms:created>
  <dcterms:modified xsi:type="dcterms:W3CDTF">2020-08-27T09:57:00Z</dcterms:modified>
</cp:coreProperties>
</file>