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2DB" w:rsidRPr="00472FEC" w:rsidRDefault="00AD5DA3">
      <w:pPr>
        <w:rPr>
          <w:rFonts w:ascii="Liberation Sans" w:hAnsi="Liberation Sans" w:cs="Liberation Sans"/>
          <w:sz w:val="24"/>
          <w:szCs w:val="24"/>
          <w:lang w:val="en-GB"/>
        </w:rPr>
      </w:pPr>
      <w:r w:rsidRPr="00472FEC">
        <w:rPr>
          <w:rFonts w:ascii="Liberation Sans" w:hAnsi="Liberation Sans" w:cs="Liberation Sans"/>
          <w:color w:val="000000"/>
          <w:sz w:val="24"/>
          <w:szCs w:val="24"/>
          <w:lang w:val="en-GB"/>
        </w:rPr>
        <w:t xml:space="preserve">BMNFT12300M </w:t>
      </w:r>
      <w:r w:rsidRPr="00472FEC">
        <w:rPr>
          <w:rFonts w:ascii="Liberation Sans" w:hAnsi="Liberation Sans" w:cs="Liberation Sans"/>
          <w:sz w:val="24"/>
          <w:szCs w:val="24"/>
          <w:lang w:val="en-GB"/>
        </w:rPr>
        <w:t>Translators’ Language Use</w:t>
      </w:r>
    </w:p>
    <w:p w:rsidR="00AD5DA3" w:rsidRPr="00472FEC" w:rsidRDefault="00AD5DA3" w:rsidP="00AD5DA3">
      <w:pPr>
        <w:jc w:val="both"/>
        <w:rPr>
          <w:rFonts w:ascii="Liberation Sans" w:hAnsi="Liberation Sans" w:cs="Liberation Sans"/>
          <w:sz w:val="24"/>
          <w:szCs w:val="24"/>
          <w:lang w:val="en-GB"/>
        </w:rPr>
      </w:pPr>
      <w:r w:rsidRPr="00472FEC">
        <w:rPr>
          <w:rFonts w:ascii="Liberation Sans" w:hAnsi="Liberation Sans" w:cs="Liberation Sans"/>
          <w:sz w:val="24"/>
          <w:szCs w:val="24"/>
          <w:lang w:val="en-GB"/>
        </w:rPr>
        <w:t>The objective of the course is to improve, polish and refine the students’ language skills in the chosen language. The focus will be on transfer, pragmatics and vocabulary improvement. Further, the course will deal with the most frequent general problems occurring in written language (spelling in one or two separate words; punctuation, particularly the use of comma; abuse of synonyms and homonyms, malapropisms; the chaos concerning pronouns; inadequate attributive constructions causing comprehension difficulties; inadequate sentence structures; different emphasis; frequently omitted although compulsory transformations; etc.). Having completed the course, the students’ language awareness will have been increased together with their self-assurance as language users.</w:t>
      </w:r>
    </w:p>
    <w:p w:rsidR="00AD5DA3" w:rsidRPr="00472FEC" w:rsidRDefault="007617E0">
      <w:pPr>
        <w:rPr>
          <w:rFonts w:ascii="Liberation Sans" w:hAnsi="Liberation Sans" w:cs="Liberation Sans"/>
          <w:sz w:val="24"/>
          <w:szCs w:val="24"/>
          <w:lang w:val="en-GB"/>
        </w:rPr>
      </w:pPr>
      <w:r w:rsidRPr="00472FEC">
        <w:rPr>
          <w:rFonts w:ascii="Liberation Sans" w:hAnsi="Liberation Sans" w:cs="Liberation Sans"/>
          <w:sz w:val="24"/>
          <w:szCs w:val="24"/>
          <w:lang w:val="en-GB"/>
        </w:rPr>
        <w:t>Attendance is obligatory. Assessment will be based on the test results and the texts submitted.</w:t>
      </w:r>
    </w:p>
    <w:p w:rsidR="007617E0" w:rsidRPr="00472FEC" w:rsidRDefault="007617E0">
      <w:pPr>
        <w:rPr>
          <w:rFonts w:ascii="Liberation Sans" w:hAnsi="Liberation Sans" w:cs="Liberation Sans"/>
          <w:sz w:val="24"/>
          <w:szCs w:val="24"/>
          <w:lang w:val="en-GB"/>
        </w:rPr>
      </w:pPr>
    </w:p>
    <w:p w:rsidR="00AD5DA3" w:rsidRPr="00472FEC" w:rsidRDefault="00AD5DA3">
      <w:pPr>
        <w:rPr>
          <w:rFonts w:ascii="Liberation Sans" w:hAnsi="Liberation Sans" w:cs="Liberation Sans"/>
          <w:sz w:val="24"/>
          <w:szCs w:val="24"/>
          <w:lang w:val="en-GB"/>
        </w:rPr>
      </w:pPr>
      <w:r w:rsidRPr="00472FEC">
        <w:rPr>
          <w:rFonts w:ascii="Liberation Sans" w:hAnsi="Liberation Sans" w:cs="Liberation Sans"/>
          <w:sz w:val="24"/>
          <w:szCs w:val="24"/>
          <w:lang w:val="en-GB"/>
        </w:rPr>
        <w:t>Recommended reading:</w:t>
      </w:r>
      <w:r w:rsidR="00864D30" w:rsidRPr="00472FEC">
        <w:rPr>
          <w:rFonts w:ascii="Liberation Sans" w:hAnsi="Liberation Sans" w:cs="Liberation Sans"/>
          <w:sz w:val="24"/>
          <w:szCs w:val="24"/>
          <w:lang w:val="en-GB"/>
        </w:rPr>
        <w:br/>
        <w:t>Arany János prózai munkái Visszatekintés. (Részlet). 361-413. old. http://real-eod.mtak.hu/3578/1/MTA_Konyvek_224457_000816643.pdf</w:t>
      </w:r>
    </w:p>
    <w:p w:rsidR="00661251" w:rsidRPr="00472FEC" w:rsidRDefault="00661251" w:rsidP="00AD5DA3">
      <w:pPr>
        <w:jc w:val="both"/>
        <w:rPr>
          <w:rFonts w:ascii="Liberation Sans" w:hAnsi="Liberation Sans" w:cs="Liberation Sans"/>
          <w:sz w:val="24"/>
          <w:szCs w:val="24"/>
          <w:lang w:val="en-GB"/>
        </w:rPr>
      </w:pPr>
      <w:r w:rsidRPr="00472FEC">
        <w:rPr>
          <w:rFonts w:ascii="Liberation Sans" w:hAnsi="Liberation Sans" w:cs="Liberation Sans"/>
          <w:sz w:val="24"/>
          <w:szCs w:val="24"/>
          <w:lang w:val="en-GB"/>
        </w:rPr>
        <w:t>Borbás Mária (2010) Így írtunk mi avagy a műfordító sem fenékig tejfel, Budapest, Móra ISBN 978 963 11 8859 2</w:t>
      </w:r>
    </w:p>
    <w:p w:rsidR="00AD5DA3" w:rsidRPr="00472FEC" w:rsidRDefault="00AD5DA3" w:rsidP="00AD5DA3">
      <w:pPr>
        <w:jc w:val="both"/>
        <w:rPr>
          <w:rFonts w:ascii="Liberation Sans" w:hAnsi="Liberation Sans" w:cs="Liberation Sans"/>
          <w:sz w:val="24"/>
          <w:szCs w:val="24"/>
          <w:lang w:val="en-GB"/>
        </w:rPr>
      </w:pPr>
      <w:r w:rsidRPr="00472FEC">
        <w:rPr>
          <w:rFonts w:ascii="Liberation Sans" w:hAnsi="Liberation Sans" w:cs="Liberation Sans"/>
          <w:sz w:val="24"/>
          <w:szCs w:val="24"/>
          <w:lang w:val="en-GB"/>
        </w:rPr>
        <w:t xml:space="preserve">Burget Lajos. </w:t>
      </w:r>
      <w:r w:rsidRPr="00472FEC">
        <w:rPr>
          <w:rFonts w:ascii="Liberation Sans" w:hAnsi="Liberation Sans" w:cs="Liberation Sans"/>
          <w:i/>
          <w:sz w:val="24"/>
          <w:szCs w:val="24"/>
          <w:lang w:val="en-GB"/>
        </w:rPr>
        <w:t>Retró szótár. Korfestő szavak a második világháborútól a rendszerváltásig</w:t>
      </w:r>
      <w:r w:rsidRPr="00472FEC">
        <w:rPr>
          <w:rFonts w:ascii="Liberation Sans" w:hAnsi="Liberation Sans" w:cs="Liberation Sans"/>
          <w:sz w:val="24"/>
          <w:szCs w:val="24"/>
          <w:lang w:val="en-GB"/>
        </w:rPr>
        <w:t>, Budapest, Tinta ISBN 978 963 7094 84 2</w:t>
      </w:r>
    </w:p>
    <w:p w:rsidR="00AD5DA3" w:rsidRPr="00472FEC" w:rsidRDefault="00AD5DA3" w:rsidP="00AD5DA3">
      <w:pPr>
        <w:jc w:val="both"/>
        <w:rPr>
          <w:rFonts w:ascii="Liberation Sans" w:hAnsi="Liberation Sans" w:cs="Liberation Sans"/>
          <w:sz w:val="24"/>
          <w:szCs w:val="24"/>
          <w:lang w:val="en-GB"/>
        </w:rPr>
      </w:pPr>
      <w:r w:rsidRPr="00472FEC">
        <w:rPr>
          <w:rFonts w:ascii="Liberation Sans" w:hAnsi="Liberation Sans" w:cs="Liberation Sans"/>
          <w:sz w:val="24"/>
          <w:szCs w:val="24"/>
          <w:lang w:val="en-GB"/>
        </w:rPr>
        <w:t>Grétsy László, Kemény Gábor (ed.) (2005</w:t>
      </w:r>
      <w:r w:rsidRPr="00472FEC">
        <w:rPr>
          <w:rFonts w:ascii="Liberation Sans" w:hAnsi="Liberation Sans" w:cs="Liberation Sans"/>
          <w:sz w:val="24"/>
          <w:szCs w:val="24"/>
          <w:vertAlign w:val="superscript"/>
          <w:lang w:val="en-GB"/>
        </w:rPr>
        <w:t>2</w:t>
      </w:r>
      <w:r w:rsidRPr="00472FEC">
        <w:rPr>
          <w:rFonts w:ascii="Liberation Sans" w:hAnsi="Liberation Sans" w:cs="Liberation Sans"/>
          <w:sz w:val="24"/>
          <w:szCs w:val="24"/>
          <w:lang w:val="en-GB"/>
        </w:rPr>
        <w:t xml:space="preserve">) </w:t>
      </w:r>
      <w:r w:rsidRPr="00472FEC">
        <w:rPr>
          <w:rFonts w:ascii="Liberation Sans" w:hAnsi="Liberation Sans" w:cs="Liberation Sans"/>
          <w:i/>
          <w:sz w:val="24"/>
          <w:szCs w:val="24"/>
          <w:lang w:val="en-GB"/>
        </w:rPr>
        <w:t>Nyelvművelő kéziszótár</w:t>
      </w:r>
      <w:r w:rsidRPr="00472FEC">
        <w:rPr>
          <w:rFonts w:ascii="Liberation Sans" w:hAnsi="Liberation Sans" w:cs="Liberation Sans"/>
          <w:sz w:val="24"/>
          <w:szCs w:val="24"/>
          <w:lang w:val="en-GB"/>
        </w:rPr>
        <w:t>, Budapest, Tinta ISBN 963 7094 29 6</w:t>
      </w:r>
    </w:p>
    <w:p w:rsidR="00AD5DA3" w:rsidRPr="00472FEC" w:rsidRDefault="00AD5DA3" w:rsidP="00AD5DA3">
      <w:pPr>
        <w:jc w:val="both"/>
        <w:rPr>
          <w:rFonts w:ascii="Liberation Sans" w:hAnsi="Liberation Sans" w:cs="Liberation Sans"/>
          <w:sz w:val="24"/>
          <w:szCs w:val="24"/>
          <w:lang w:val="en-GB"/>
        </w:rPr>
      </w:pPr>
      <w:r w:rsidRPr="00472FEC">
        <w:rPr>
          <w:rFonts w:ascii="Liberation Sans" w:hAnsi="Liberation Sans" w:cs="Liberation Sans"/>
          <w:sz w:val="24"/>
          <w:szCs w:val="24"/>
          <w:lang w:val="en-GB"/>
        </w:rPr>
        <w:t xml:space="preserve">Kiss Gábor (ed.) (1999) </w:t>
      </w:r>
      <w:r w:rsidRPr="00472FEC">
        <w:rPr>
          <w:rFonts w:ascii="Liberation Sans" w:hAnsi="Liberation Sans" w:cs="Liberation Sans"/>
          <w:i/>
          <w:sz w:val="24"/>
          <w:szCs w:val="24"/>
          <w:lang w:val="en-GB"/>
        </w:rPr>
        <w:t>Magyar szókincstár. Rokon értelmű szavak, szólások és ellentétek szótára,</w:t>
      </w:r>
      <w:r w:rsidRPr="00472FEC">
        <w:rPr>
          <w:rFonts w:ascii="Liberation Sans" w:hAnsi="Liberation Sans" w:cs="Liberation Sans"/>
          <w:sz w:val="24"/>
          <w:szCs w:val="24"/>
          <w:lang w:val="en-GB"/>
        </w:rPr>
        <w:t xml:space="preserve"> Budapest, Tinta ISBN 963-85622-2-6</w:t>
      </w:r>
    </w:p>
    <w:p w:rsidR="00661251" w:rsidRPr="00472FEC" w:rsidRDefault="00661251" w:rsidP="00AD5DA3">
      <w:pPr>
        <w:jc w:val="both"/>
        <w:rPr>
          <w:rFonts w:ascii="Liberation Sans" w:hAnsi="Liberation Sans" w:cs="Liberation Sans"/>
          <w:sz w:val="24"/>
          <w:szCs w:val="24"/>
          <w:lang w:val="en-GB"/>
        </w:rPr>
      </w:pPr>
      <w:r w:rsidRPr="00472FEC">
        <w:rPr>
          <w:rFonts w:ascii="Liberation Sans" w:hAnsi="Liberation Sans" w:cs="Liberation Sans"/>
          <w:sz w:val="24"/>
          <w:szCs w:val="24"/>
          <w:lang w:val="en-GB"/>
        </w:rPr>
        <w:t xml:space="preserve">Kosztolányi Dezső (1977) </w:t>
      </w:r>
      <w:r w:rsidRPr="00472FEC">
        <w:rPr>
          <w:rFonts w:ascii="Liberation Sans" w:hAnsi="Liberation Sans" w:cs="Liberation Sans"/>
          <w:i/>
          <w:sz w:val="24"/>
          <w:szCs w:val="24"/>
          <w:lang w:val="en-GB"/>
        </w:rPr>
        <w:t>Gondolatok a nyelvről</w:t>
      </w:r>
      <w:r w:rsidRPr="00472FEC">
        <w:rPr>
          <w:rFonts w:ascii="Liberation Sans" w:hAnsi="Liberation Sans" w:cs="Liberation Sans"/>
          <w:sz w:val="24"/>
          <w:szCs w:val="24"/>
          <w:lang w:val="en-GB"/>
        </w:rPr>
        <w:t>, Bukarest, Téka</w:t>
      </w:r>
    </w:p>
    <w:p w:rsidR="00AD5DA3" w:rsidRPr="00472FEC" w:rsidRDefault="00AD5DA3" w:rsidP="00AD5DA3">
      <w:pPr>
        <w:jc w:val="both"/>
        <w:rPr>
          <w:rFonts w:ascii="Liberation Sans" w:hAnsi="Liberation Sans" w:cs="Liberation Sans"/>
          <w:sz w:val="24"/>
          <w:szCs w:val="24"/>
          <w:lang w:val="en-GB"/>
        </w:rPr>
      </w:pPr>
      <w:r w:rsidRPr="00472FEC">
        <w:rPr>
          <w:rFonts w:ascii="Liberation Sans" w:hAnsi="Liberation Sans" w:cs="Liberation Sans"/>
          <w:sz w:val="24"/>
          <w:szCs w:val="24"/>
          <w:lang w:val="en-GB"/>
        </w:rPr>
        <w:t xml:space="preserve">Kövecses Zoltán (1998) </w:t>
      </w:r>
      <w:r w:rsidRPr="00472FEC">
        <w:rPr>
          <w:rFonts w:ascii="Liberation Sans" w:hAnsi="Liberation Sans" w:cs="Liberation Sans"/>
          <w:i/>
          <w:sz w:val="24"/>
          <w:szCs w:val="24"/>
          <w:lang w:val="en-GB"/>
        </w:rPr>
        <w:t>Magyar szlengszótár</w:t>
      </w:r>
      <w:r w:rsidRPr="00472FEC">
        <w:rPr>
          <w:rFonts w:ascii="Liberation Sans" w:hAnsi="Liberation Sans" w:cs="Liberation Sans"/>
          <w:sz w:val="24"/>
          <w:szCs w:val="24"/>
          <w:lang w:val="en-GB"/>
        </w:rPr>
        <w:t xml:space="preserve">, Budapest, Akadémiai </w:t>
      </w:r>
      <w:r w:rsidR="00661251" w:rsidRPr="00472FEC">
        <w:rPr>
          <w:rFonts w:ascii="Liberation Sans" w:hAnsi="Liberation Sans" w:cs="Liberation Sans"/>
          <w:sz w:val="24"/>
          <w:szCs w:val="24"/>
          <w:lang w:val="en-GB"/>
        </w:rPr>
        <w:t xml:space="preserve">ISBN </w:t>
      </w:r>
      <w:r w:rsidRPr="00472FEC">
        <w:rPr>
          <w:rFonts w:ascii="Liberation Sans" w:hAnsi="Liberation Sans" w:cs="Liberation Sans"/>
          <w:sz w:val="24"/>
          <w:szCs w:val="24"/>
          <w:lang w:val="en-GB"/>
        </w:rPr>
        <w:t>963 05 7604 X</w:t>
      </w:r>
    </w:p>
    <w:p w:rsidR="00661251" w:rsidRPr="00472FEC" w:rsidRDefault="00661251" w:rsidP="00AD5DA3">
      <w:pPr>
        <w:jc w:val="both"/>
        <w:rPr>
          <w:rFonts w:ascii="Liberation Sans" w:hAnsi="Liberation Sans" w:cs="Liberation Sans"/>
          <w:sz w:val="24"/>
          <w:szCs w:val="24"/>
          <w:lang w:val="en-GB"/>
        </w:rPr>
      </w:pPr>
      <w:r w:rsidRPr="00472FEC">
        <w:rPr>
          <w:rFonts w:ascii="Liberation Sans" w:hAnsi="Liberation Sans" w:cs="Liberation Sans"/>
          <w:sz w:val="24"/>
          <w:szCs w:val="24"/>
          <w:lang w:val="en-GB"/>
        </w:rPr>
        <w:t xml:space="preserve">Lénárd Sándor (2010) </w:t>
      </w:r>
      <w:r w:rsidRPr="00472FEC">
        <w:rPr>
          <w:rFonts w:ascii="Liberation Sans" w:hAnsi="Liberation Sans" w:cs="Liberation Sans"/>
          <w:i/>
          <w:sz w:val="24"/>
          <w:szCs w:val="24"/>
          <w:lang w:val="en-GB"/>
        </w:rPr>
        <w:t>Egy magyar idegenvezető Bábel tornyában. Írások a nyelvekről</w:t>
      </w:r>
      <w:r w:rsidRPr="00472FEC">
        <w:rPr>
          <w:rFonts w:ascii="Liberation Sans" w:hAnsi="Liberation Sans" w:cs="Liberation Sans"/>
          <w:sz w:val="24"/>
          <w:szCs w:val="24"/>
          <w:lang w:val="en-GB"/>
        </w:rPr>
        <w:t>, Budapest, Typotex ISBN 978-963-279-101-2</w:t>
      </w:r>
    </w:p>
    <w:p w:rsidR="00661251" w:rsidRPr="00472FEC" w:rsidRDefault="00661251" w:rsidP="00AD5DA3">
      <w:pPr>
        <w:jc w:val="both"/>
        <w:rPr>
          <w:rFonts w:ascii="Liberation Sans" w:hAnsi="Liberation Sans" w:cs="Liberation Sans"/>
          <w:sz w:val="24"/>
          <w:szCs w:val="24"/>
          <w:lang w:val="en-GB"/>
        </w:rPr>
      </w:pPr>
      <w:r w:rsidRPr="00472FEC">
        <w:rPr>
          <w:rFonts w:ascii="Liberation Sans" w:hAnsi="Liberation Sans" w:cs="Liberation Sans"/>
          <w:sz w:val="24"/>
          <w:szCs w:val="24"/>
          <w:lang w:val="en-GB"/>
        </w:rPr>
        <w:t xml:space="preserve">Lotman, J.M. (1973) </w:t>
      </w:r>
      <w:r w:rsidRPr="00472FEC">
        <w:rPr>
          <w:rFonts w:ascii="Liberation Sans" w:hAnsi="Liberation Sans" w:cs="Liberation Sans"/>
          <w:i/>
          <w:sz w:val="24"/>
          <w:szCs w:val="24"/>
          <w:lang w:val="en-GB"/>
        </w:rPr>
        <w:t>Szöveg, modell, típus,</w:t>
      </w:r>
      <w:r w:rsidRPr="00472FEC">
        <w:rPr>
          <w:rFonts w:ascii="Liberation Sans" w:hAnsi="Liberation Sans" w:cs="Liberation Sans"/>
          <w:sz w:val="24"/>
          <w:szCs w:val="24"/>
          <w:lang w:val="en-GB"/>
        </w:rPr>
        <w:t xml:space="preserve"> fordították Bánlaki Viktor, Gránicz István, Istvánovits Márton, Köves Erzsébet, Lengyel Zsolt. Budapest, Gondolat</w:t>
      </w:r>
    </w:p>
    <w:p w:rsidR="003D4B52" w:rsidRPr="00472FEC" w:rsidRDefault="003D4B52" w:rsidP="00AD5DA3">
      <w:pPr>
        <w:jc w:val="both"/>
        <w:rPr>
          <w:rFonts w:ascii="Liberation Sans" w:hAnsi="Liberation Sans" w:cs="Liberation Sans"/>
          <w:sz w:val="24"/>
          <w:szCs w:val="24"/>
          <w:lang w:val="en-GB"/>
        </w:rPr>
      </w:pPr>
      <w:r w:rsidRPr="00472FEC">
        <w:rPr>
          <w:rFonts w:ascii="Liberation Sans" w:hAnsi="Liberation Sans" w:cs="Liberation Sans"/>
          <w:sz w:val="24"/>
          <w:szCs w:val="24"/>
          <w:lang w:val="en-GB"/>
        </w:rPr>
        <w:t xml:space="preserve">Nádasdy Ádám (2003) </w:t>
      </w:r>
      <w:r w:rsidRPr="00472FEC">
        <w:rPr>
          <w:rFonts w:ascii="Liberation Sans" w:hAnsi="Liberation Sans" w:cs="Liberation Sans"/>
          <w:i/>
          <w:sz w:val="24"/>
          <w:szCs w:val="24"/>
          <w:lang w:val="en-GB"/>
        </w:rPr>
        <w:t>Ízlések és szabályok</w:t>
      </w:r>
      <w:r w:rsidRPr="00472FEC">
        <w:rPr>
          <w:rFonts w:ascii="Liberation Sans" w:hAnsi="Liberation Sans" w:cs="Liberation Sans"/>
          <w:sz w:val="24"/>
          <w:szCs w:val="24"/>
          <w:lang w:val="en-GB"/>
        </w:rPr>
        <w:t xml:space="preserve"> (Írások nyelvről, nyelvészetről, 1990–2002), Budapest, Magvető Kiadó ISBN 9631423077</w:t>
      </w:r>
    </w:p>
    <w:p w:rsidR="003D4B52" w:rsidRPr="00472FEC" w:rsidRDefault="003D4B52" w:rsidP="00AD5DA3">
      <w:pPr>
        <w:jc w:val="both"/>
        <w:rPr>
          <w:rFonts w:ascii="Liberation Sans" w:hAnsi="Liberation Sans" w:cs="Liberation Sans"/>
          <w:sz w:val="24"/>
          <w:szCs w:val="24"/>
          <w:lang w:val="en-GB"/>
        </w:rPr>
      </w:pPr>
      <w:r w:rsidRPr="00472FEC">
        <w:rPr>
          <w:rFonts w:ascii="Liberation Sans" w:hAnsi="Liberation Sans" w:cs="Liberation Sans"/>
          <w:sz w:val="24"/>
          <w:szCs w:val="24"/>
          <w:lang w:val="en-GB"/>
        </w:rPr>
        <w:t xml:space="preserve">Nádasdy Ádám (2008) </w:t>
      </w:r>
      <w:r w:rsidRPr="00472FEC">
        <w:rPr>
          <w:rFonts w:ascii="Liberation Sans" w:hAnsi="Liberation Sans" w:cs="Liberation Sans"/>
          <w:i/>
          <w:sz w:val="24"/>
          <w:szCs w:val="24"/>
          <w:lang w:val="en-GB"/>
        </w:rPr>
        <w:t>Prédikál és szónokol</w:t>
      </w:r>
      <w:r w:rsidRPr="00472FEC">
        <w:rPr>
          <w:rFonts w:ascii="Liberation Sans" w:hAnsi="Liberation Sans" w:cs="Liberation Sans"/>
          <w:sz w:val="24"/>
          <w:szCs w:val="24"/>
          <w:lang w:val="en-GB"/>
        </w:rPr>
        <w:t xml:space="preserve"> (a 2003 és 2007 közt megjelent nyelvészeti tárgyú írásainak gyűjteménye), Budapest, Magvető Kiadó, ISBN 9789631426397 </w:t>
      </w:r>
    </w:p>
    <w:p w:rsidR="00AD5DA3" w:rsidRPr="00472FEC" w:rsidRDefault="00AD5DA3" w:rsidP="00AD5DA3">
      <w:pPr>
        <w:jc w:val="both"/>
        <w:rPr>
          <w:rFonts w:ascii="Liberation Sans" w:hAnsi="Liberation Sans" w:cs="Liberation Sans"/>
          <w:sz w:val="24"/>
          <w:szCs w:val="24"/>
          <w:lang w:val="en-GB"/>
        </w:rPr>
      </w:pPr>
      <w:r w:rsidRPr="00472FEC">
        <w:rPr>
          <w:rFonts w:ascii="Liberation Sans" w:hAnsi="Liberation Sans" w:cs="Liberation Sans"/>
          <w:sz w:val="24"/>
          <w:szCs w:val="24"/>
          <w:lang w:val="en-GB"/>
        </w:rPr>
        <w:t xml:space="preserve">O. Nagy Gábor, Ruzsicky Éva (1978) </w:t>
      </w:r>
      <w:r w:rsidRPr="00472FEC">
        <w:rPr>
          <w:rFonts w:ascii="Liberation Sans" w:hAnsi="Liberation Sans" w:cs="Liberation Sans"/>
          <w:i/>
          <w:sz w:val="24"/>
          <w:szCs w:val="24"/>
          <w:lang w:val="en-GB"/>
        </w:rPr>
        <w:t>Magyar szininonimaszótár,</w:t>
      </w:r>
      <w:r w:rsidRPr="00472FEC">
        <w:rPr>
          <w:rFonts w:ascii="Liberation Sans" w:hAnsi="Liberation Sans" w:cs="Liberation Sans"/>
          <w:sz w:val="24"/>
          <w:szCs w:val="24"/>
          <w:lang w:val="en-GB"/>
        </w:rPr>
        <w:t xml:space="preserve"> Budapest, Akadémiai ISBN 978 963 056843 2</w:t>
      </w:r>
    </w:p>
    <w:p w:rsidR="00661251" w:rsidRPr="00472FEC" w:rsidRDefault="00661251" w:rsidP="00AD5DA3">
      <w:pPr>
        <w:jc w:val="both"/>
        <w:rPr>
          <w:rFonts w:ascii="Liberation Sans" w:hAnsi="Liberation Sans" w:cs="Liberation Sans"/>
          <w:sz w:val="24"/>
          <w:szCs w:val="24"/>
          <w:lang w:val="en-GB"/>
        </w:rPr>
      </w:pPr>
      <w:r w:rsidRPr="00472FEC">
        <w:rPr>
          <w:rFonts w:ascii="Liberation Sans" w:hAnsi="Liberation Sans" w:cs="Liberation Sans"/>
          <w:sz w:val="24"/>
          <w:szCs w:val="24"/>
          <w:lang w:val="en-GB"/>
        </w:rPr>
        <w:lastRenderedPageBreak/>
        <w:t xml:space="preserve">Tótfalusi István (2009) </w:t>
      </w:r>
      <w:r w:rsidRPr="00472FEC">
        <w:rPr>
          <w:rFonts w:ascii="Liberation Sans" w:hAnsi="Liberation Sans" w:cs="Liberation Sans"/>
          <w:i/>
          <w:sz w:val="24"/>
          <w:szCs w:val="24"/>
          <w:lang w:val="en-GB"/>
        </w:rPr>
        <w:t>Klasszikus szócsaládfák. Nyelvünk görög és latin eredetű szavai</w:t>
      </w:r>
      <w:r w:rsidRPr="00472FEC">
        <w:rPr>
          <w:rFonts w:ascii="Liberation Sans" w:hAnsi="Liberation Sans" w:cs="Liberation Sans"/>
          <w:sz w:val="24"/>
          <w:szCs w:val="24"/>
          <w:lang w:val="en-GB"/>
        </w:rPr>
        <w:t>, Budapest, Tinta ISBN 978 963 9902 21 3</w:t>
      </w:r>
    </w:p>
    <w:p w:rsidR="003D4B52" w:rsidRPr="00472FEC" w:rsidRDefault="00661251" w:rsidP="003D4B52">
      <w:pPr>
        <w:jc w:val="both"/>
        <w:rPr>
          <w:rFonts w:ascii="Liberation Sans" w:hAnsi="Liberation Sans" w:cs="Liberation Sans"/>
          <w:sz w:val="24"/>
          <w:szCs w:val="24"/>
          <w:lang w:val="en-GB"/>
        </w:rPr>
      </w:pPr>
      <w:r w:rsidRPr="00472FEC">
        <w:rPr>
          <w:rFonts w:ascii="Liberation Sans" w:hAnsi="Liberation Sans" w:cs="Liberation Sans"/>
          <w:sz w:val="24"/>
          <w:szCs w:val="24"/>
          <w:lang w:val="en-GB"/>
        </w:rPr>
        <w:t xml:space="preserve">Tótfalusi István (2011) </w:t>
      </w:r>
      <w:r w:rsidR="003D4B52" w:rsidRPr="00472FEC">
        <w:rPr>
          <w:rFonts w:ascii="Liberation Sans" w:hAnsi="Liberation Sans" w:cs="Liberation Sans"/>
          <w:i/>
          <w:sz w:val="24"/>
          <w:szCs w:val="24"/>
          <w:lang w:val="en-GB"/>
        </w:rPr>
        <w:t>Magyarító szótár. Idegen szavak magyarul</w:t>
      </w:r>
      <w:r w:rsidRPr="00472FEC">
        <w:rPr>
          <w:rFonts w:ascii="Liberation Sans" w:hAnsi="Liberation Sans" w:cs="Liberation Sans"/>
          <w:sz w:val="24"/>
          <w:szCs w:val="24"/>
          <w:lang w:val="en-GB"/>
        </w:rPr>
        <w:t>, Budapest, Tinta</w:t>
      </w:r>
      <w:bookmarkStart w:id="0" w:name="_GoBack"/>
      <w:bookmarkEnd w:id="0"/>
      <w:r w:rsidR="003D4B52" w:rsidRPr="00472FEC">
        <w:rPr>
          <w:rFonts w:ascii="Liberation Sans" w:hAnsi="Liberation Sans" w:cs="Liberation Sans"/>
          <w:sz w:val="24"/>
          <w:szCs w:val="24"/>
          <w:lang w:val="en-GB"/>
        </w:rPr>
        <w:t xml:space="preserve"> </w:t>
      </w:r>
      <w:r w:rsidRPr="00472FEC">
        <w:rPr>
          <w:rFonts w:ascii="Liberation Sans" w:hAnsi="Liberation Sans" w:cs="Liberation Sans"/>
          <w:sz w:val="24"/>
          <w:szCs w:val="24"/>
          <w:lang w:val="en-GB"/>
        </w:rPr>
        <w:t xml:space="preserve">ISBN 978 963 9902 </w:t>
      </w:r>
      <w:r w:rsidR="003D4B52" w:rsidRPr="00472FEC">
        <w:rPr>
          <w:rFonts w:ascii="Liberation Sans" w:hAnsi="Liberation Sans" w:cs="Liberation Sans"/>
          <w:sz w:val="24"/>
          <w:szCs w:val="24"/>
          <w:lang w:val="en-GB"/>
        </w:rPr>
        <w:t>76</w:t>
      </w:r>
      <w:r w:rsidRPr="00472FEC">
        <w:rPr>
          <w:rFonts w:ascii="Liberation Sans" w:hAnsi="Liberation Sans" w:cs="Liberation Sans"/>
          <w:sz w:val="24"/>
          <w:szCs w:val="24"/>
          <w:lang w:val="en-GB"/>
        </w:rPr>
        <w:t xml:space="preserve"> 3</w:t>
      </w:r>
    </w:p>
    <w:p w:rsidR="003D4B52" w:rsidRPr="00472FEC" w:rsidRDefault="003D4B52" w:rsidP="003D4B52">
      <w:pPr>
        <w:jc w:val="both"/>
        <w:rPr>
          <w:rFonts w:ascii="Liberation Sans" w:hAnsi="Liberation Sans" w:cs="Liberation Sans"/>
          <w:sz w:val="24"/>
          <w:szCs w:val="24"/>
          <w:lang w:val="en-GB"/>
        </w:rPr>
      </w:pPr>
      <w:r w:rsidRPr="00472FEC">
        <w:rPr>
          <w:rFonts w:ascii="Liberation Sans" w:hAnsi="Liberation Sans" w:cs="Liberation Sans"/>
          <w:sz w:val="24"/>
          <w:szCs w:val="24"/>
          <w:lang w:val="en-GB"/>
        </w:rPr>
        <w:t xml:space="preserve">www.nyest.hu    </w:t>
      </w:r>
    </w:p>
    <w:p w:rsidR="003D4B52" w:rsidRPr="00472FEC" w:rsidRDefault="003D4B52" w:rsidP="003D4B52">
      <w:pPr>
        <w:jc w:val="both"/>
        <w:rPr>
          <w:rFonts w:ascii="Liberation Sans" w:hAnsi="Liberation Sans" w:cs="Liberation Sans"/>
          <w:sz w:val="24"/>
          <w:szCs w:val="24"/>
          <w:lang w:val="en-GB"/>
        </w:rPr>
      </w:pPr>
      <w:r w:rsidRPr="00472FEC">
        <w:rPr>
          <w:rFonts w:ascii="Liberation Sans" w:hAnsi="Liberation Sans" w:cs="Liberation Sans"/>
          <w:sz w:val="24"/>
          <w:szCs w:val="24"/>
          <w:lang w:val="en-GB"/>
        </w:rPr>
        <w:t xml:space="preserve">    </w:t>
      </w:r>
    </w:p>
    <w:p w:rsidR="00AD5DA3" w:rsidRPr="00472FEC" w:rsidRDefault="00AD5DA3">
      <w:pPr>
        <w:rPr>
          <w:rFonts w:ascii="Liberation Sans" w:hAnsi="Liberation Sans" w:cs="Liberation Sans"/>
          <w:sz w:val="24"/>
          <w:szCs w:val="24"/>
          <w:lang w:val="en-GB"/>
        </w:rPr>
      </w:pPr>
    </w:p>
    <w:sectPr w:rsidR="00AD5DA3" w:rsidRPr="00472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A3"/>
    <w:rsid w:val="003D4B52"/>
    <w:rsid w:val="00472FEC"/>
    <w:rsid w:val="00661251"/>
    <w:rsid w:val="007617E0"/>
    <w:rsid w:val="00864D30"/>
    <w:rsid w:val="00AD5DA3"/>
    <w:rsid w:val="00E162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167FA-16C5-46B8-B6A0-0A37F27D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13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329</Words>
  <Characters>2277</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3</cp:revision>
  <dcterms:created xsi:type="dcterms:W3CDTF">2017-09-10T08:41:00Z</dcterms:created>
  <dcterms:modified xsi:type="dcterms:W3CDTF">2017-09-11T13:55:00Z</dcterms:modified>
</cp:coreProperties>
</file>