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A1" w:rsidRPr="003F082C" w:rsidRDefault="003E4BA1" w:rsidP="003E4BA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082C">
        <w:rPr>
          <w:rFonts w:ascii="Times New Roman" w:hAnsi="Times New Roman" w:cs="Times New Roman"/>
          <w:sz w:val="20"/>
          <w:szCs w:val="20"/>
        </w:rPr>
        <w:t xml:space="preserve">Pázmány Péter Katolikus Egyetem </w:t>
      </w:r>
    </w:p>
    <w:p w:rsidR="003E4BA1" w:rsidRPr="003F082C" w:rsidRDefault="003E4BA1" w:rsidP="003E4BA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082C">
        <w:rPr>
          <w:rFonts w:ascii="Times New Roman" w:hAnsi="Times New Roman" w:cs="Times New Roman"/>
          <w:sz w:val="20"/>
          <w:szCs w:val="20"/>
        </w:rPr>
        <w:t xml:space="preserve">Bölcsészettudományi Kar </w:t>
      </w:r>
    </w:p>
    <w:p w:rsidR="003E4BA1" w:rsidRPr="003F082C" w:rsidRDefault="003E4BA1" w:rsidP="003E4BA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082C">
        <w:rPr>
          <w:rFonts w:ascii="Times New Roman" w:hAnsi="Times New Roman" w:cs="Times New Roman"/>
          <w:sz w:val="20"/>
          <w:szCs w:val="20"/>
        </w:rPr>
        <w:t xml:space="preserve">Történelemtudományi Doktori Iskola </w:t>
      </w:r>
    </w:p>
    <w:p w:rsidR="003E4BA1" w:rsidRPr="003F082C" w:rsidRDefault="003F082C" w:rsidP="003E4BA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Vezetője: </w:t>
      </w:r>
      <w:r w:rsidR="0039019A">
        <w:rPr>
          <w:rFonts w:ascii="Times New Roman" w:hAnsi="Times New Roman" w:cs="Times New Roman"/>
          <w:sz w:val="20"/>
          <w:szCs w:val="20"/>
        </w:rPr>
        <w:t xml:space="preserve">Dr. </w:t>
      </w:r>
      <w:r>
        <w:rPr>
          <w:rFonts w:ascii="Times New Roman" w:hAnsi="Times New Roman" w:cs="Times New Roman"/>
          <w:sz w:val="20"/>
          <w:szCs w:val="20"/>
        </w:rPr>
        <w:t xml:space="preserve">Őze </w:t>
      </w:r>
      <w:r w:rsidRPr="00F802EA">
        <w:rPr>
          <w:rFonts w:ascii="Times New Roman" w:hAnsi="Times New Roman" w:cs="Times New Roman"/>
          <w:sz w:val="20"/>
          <w:szCs w:val="20"/>
        </w:rPr>
        <w:t>Sándor</w:t>
      </w:r>
      <w:r w:rsidR="003E4BA1" w:rsidRPr="00F802E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038A0" w:rsidRPr="00F802EA">
        <w:rPr>
          <w:rFonts w:ascii="Times New Roman" w:hAnsi="Times New Roman" w:cs="Times New Roman"/>
          <w:sz w:val="20"/>
          <w:szCs w:val="20"/>
        </w:rPr>
        <w:t>DSc</w:t>
      </w:r>
      <w:proofErr w:type="spellEnd"/>
    </w:p>
    <w:p w:rsidR="003E4BA1" w:rsidRPr="003F082C" w:rsidRDefault="0039019A" w:rsidP="003E4BA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Hadtörténeti</w:t>
      </w:r>
      <w:r w:rsidR="003E4BA1" w:rsidRPr="003F082C">
        <w:rPr>
          <w:rFonts w:ascii="Times New Roman" w:hAnsi="Times New Roman" w:cs="Times New Roman"/>
          <w:sz w:val="20"/>
          <w:szCs w:val="20"/>
        </w:rPr>
        <w:t xml:space="preserve"> Műhely </w:t>
      </w:r>
    </w:p>
    <w:p w:rsidR="003E4BA1" w:rsidRPr="003F082C" w:rsidRDefault="0039019A" w:rsidP="003E4BA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Programvezető</w:t>
      </w:r>
      <w:r w:rsidR="003E4BA1" w:rsidRPr="003F082C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Dr. Horváth Miklós</w:t>
      </w:r>
      <w:r w:rsidR="003E4BA1" w:rsidRPr="003F08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4BA1" w:rsidRPr="003F082C">
        <w:rPr>
          <w:rFonts w:ascii="Times New Roman" w:hAnsi="Times New Roman" w:cs="Times New Roman"/>
          <w:sz w:val="20"/>
          <w:szCs w:val="20"/>
        </w:rPr>
        <w:t>DSc</w:t>
      </w:r>
      <w:proofErr w:type="spellEnd"/>
      <w:r w:rsidR="003E4BA1" w:rsidRPr="003F082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4BA1" w:rsidRDefault="003E4BA1" w:rsidP="008912B1"/>
    <w:p w:rsidR="00054E65" w:rsidRDefault="00054E65" w:rsidP="008912B1"/>
    <w:p w:rsidR="00054E65" w:rsidRDefault="00054E65" w:rsidP="008912B1"/>
    <w:p w:rsidR="00054E65" w:rsidRDefault="00054E65" w:rsidP="008912B1"/>
    <w:p w:rsidR="00054E65" w:rsidRDefault="00054E65" w:rsidP="008912B1"/>
    <w:p w:rsidR="003E4BA1" w:rsidRDefault="003E4BA1" w:rsidP="008912B1"/>
    <w:p w:rsidR="003E4BA1" w:rsidRDefault="0039019A" w:rsidP="003E4BA1">
      <w:pPr>
        <w:jc w:val="center"/>
      </w:pPr>
      <w:proofErr w:type="spellStart"/>
      <w:r>
        <w:t>Keglovich</w:t>
      </w:r>
      <w:proofErr w:type="spellEnd"/>
      <w:r>
        <w:t xml:space="preserve"> Rita</w:t>
      </w:r>
      <w:r w:rsidR="003E4BA1">
        <w:t xml:space="preserve"> </w:t>
      </w:r>
    </w:p>
    <w:p w:rsidR="003E4BA1" w:rsidRDefault="003E4BA1" w:rsidP="003E4BA1">
      <w:pPr>
        <w:jc w:val="center"/>
      </w:pPr>
    </w:p>
    <w:p w:rsidR="0039019A" w:rsidRDefault="0039019A" w:rsidP="0039019A">
      <w:pPr>
        <w:spacing w:line="360" w:lineRule="auto"/>
        <w:jc w:val="center"/>
        <w:rPr>
          <w:b/>
          <w:sz w:val="24"/>
        </w:rPr>
      </w:pPr>
      <w:r w:rsidRPr="00BD3B91">
        <w:rPr>
          <w:b/>
          <w:sz w:val="24"/>
        </w:rPr>
        <w:t>A Nagy Háború magyar hadifoglyai Olaszországban</w:t>
      </w:r>
    </w:p>
    <w:p w:rsidR="003E4BA1" w:rsidRPr="0039019A" w:rsidRDefault="003E4BA1" w:rsidP="0039019A">
      <w:pPr>
        <w:spacing w:line="360" w:lineRule="auto"/>
        <w:jc w:val="center"/>
        <w:rPr>
          <w:b/>
          <w:sz w:val="24"/>
        </w:rPr>
      </w:pPr>
      <w:proofErr w:type="gramStart"/>
      <w:r>
        <w:t>című</w:t>
      </w:r>
      <w:proofErr w:type="gramEnd"/>
      <w:r>
        <w:t xml:space="preserve"> </w:t>
      </w:r>
    </w:p>
    <w:p w:rsidR="003E4BA1" w:rsidRDefault="003E4BA1" w:rsidP="003E4BA1">
      <w:pPr>
        <w:jc w:val="center"/>
      </w:pPr>
      <w:r>
        <w:t xml:space="preserve">Doktori (PhD) értekezés tézisei </w:t>
      </w:r>
    </w:p>
    <w:p w:rsidR="003E4BA1" w:rsidRDefault="003E4BA1" w:rsidP="003E4BA1">
      <w:pPr>
        <w:jc w:val="center"/>
      </w:pPr>
    </w:p>
    <w:p w:rsidR="003E4BA1" w:rsidRDefault="003E4BA1" w:rsidP="003E4BA1">
      <w:pPr>
        <w:jc w:val="center"/>
      </w:pPr>
    </w:p>
    <w:p w:rsidR="003E4BA1" w:rsidRDefault="003E4BA1" w:rsidP="003E4BA1">
      <w:pPr>
        <w:jc w:val="center"/>
      </w:pPr>
      <w:r>
        <w:t xml:space="preserve">Témavezető: </w:t>
      </w:r>
      <w:r w:rsidR="0039019A">
        <w:t xml:space="preserve">Dr. </w:t>
      </w:r>
      <w:r>
        <w:t xml:space="preserve">Horváth Miklós </w:t>
      </w:r>
      <w:proofErr w:type="spellStart"/>
      <w:r>
        <w:t>DSc</w:t>
      </w:r>
      <w:proofErr w:type="spellEnd"/>
    </w:p>
    <w:p w:rsidR="0039019A" w:rsidRDefault="0039019A" w:rsidP="003E4BA1">
      <w:pPr>
        <w:jc w:val="center"/>
      </w:pPr>
      <w:r>
        <w:t>Egyetemi tanár</w:t>
      </w:r>
    </w:p>
    <w:p w:rsidR="0039019A" w:rsidRDefault="0039019A" w:rsidP="003E4BA1">
      <w:pPr>
        <w:jc w:val="center"/>
      </w:pPr>
    </w:p>
    <w:p w:rsidR="0039019A" w:rsidRDefault="0039019A" w:rsidP="003E4BA1">
      <w:pPr>
        <w:jc w:val="center"/>
      </w:pPr>
    </w:p>
    <w:p w:rsidR="0039019A" w:rsidRDefault="0039019A" w:rsidP="003E4BA1">
      <w:pPr>
        <w:jc w:val="center"/>
      </w:pPr>
    </w:p>
    <w:p w:rsidR="0039019A" w:rsidRDefault="0039019A" w:rsidP="003E4BA1">
      <w:pPr>
        <w:jc w:val="center"/>
      </w:pPr>
    </w:p>
    <w:p w:rsidR="0039019A" w:rsidRDefault="0039019A" w:rsidP="003E4BA1">
      <w:pPr>
        <w:jc w:val="center"/>
      </w:pPr>
    </w:p>
    <w:p w:rsidR="0039019A" w:rsidRDefault="0039019A" w:rsidP="003E4BA1">
      <w:pPr>
        <w:jc w:val="center"/>
      </w:pPr>
    </w:p>
    <w:p w:rsidR="0039019A" w:rsidRDefault="0039019A" w:rsidP="003E4BA1">
      <w:pPr>
        <w:jc w:val="center"/>
      </w:pPr>
      <w:r>
        <w:t>Budapest</w:t>
      </w:r>
    </w:p>
    <w:p w:rsidR="00054E65" w:rsidRDefault="00A03A41" w:rsidP="003E4BA1">
      <w:pPr>
        <w:jc w:val="center"/>
      </w:pPr>
      <w:r>
        <w:t>2018</w:t>
      </w:r>
      <w:bookmarkStart w:id="0" w:name="_GoBack"/>
      <w:bookmarkEnd w:id="0"/>
    </w:p>
    <w:p w:rsidR="00054E65" w:rsidRDefault="00054E65">
      <w:r>
        <w:br w:type="page"/>
      </w:r>
    </w:p>
    <w:p w:rsidR="0052074E" w:rsidRDefault="0052074E" w:rsidP="0052074E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74E">
        <w:rPr>
          <w:rFonts w:ascii="Times New Roman" w:hAnsi="Times New Roman" w:cs="Times New Roman"/>
          <w:b/>
          <w:sz w:val="24"/>
          <w:szCs w:val="24"/>
        </w:rPr>
        <w:lastRenderedPageBreak/>
        <w:t>Témaválasztás, kérdésfelvetések és célkitűzések</w:t>
      </w:r>
    </w:p>
    <w:p w:rsidR="0052074E" w:rsidRDefault="0052074E" w:rsidP="00796CA6">
      <w:pPr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első világháború hadifoglyainak története Magyarországon a kutatási témák mellékszálának számított, sokáig nem került a kutatók </w:t>
      </w:r>
      <w:r w:rsidR="007F23DC" w:rsidRPr="00F802EA">
        <w:rPr>
          <w:rFonts w:ascii="Times New Roman" w:hAnsi="Times New Roman" w:cs="Times New Roman"/>
          <w:sz w:val="24"/>
          <w:szCs w:val="24"/>
        </w:rPr>
        <w:t xml:space="preserve">figyelmének </w:t>
      </w:r>
      <w:proofErr w:type="gramStart"/>
      <w:r w:rsidRPr="00F802EA">
        <w:rPr>
          <w:rFonts w:ascii="Times New Roman" w:hAnsi="Times New Roman" w:cs="Times New Roman"/>
          <w:sz w:val="24"/>
          <w:szCs w:val="24"/>
        </w:rPr>
        <w:t>fókuszába</w:t>
      </w:r>
      <w:proofErr w:type="gramEnd"/>
      <w:r>
        <w:rPr>
          <w:rFonts w:ascii="Times New Roman" w:hAnsi="Times New Roman" w:cs="Times New Roman"/>
          <w:sz w:val="24"/>
          <w:szCs w:val="24"/>
        </w:rPr>
        <w:t>. A témakörön belül elsősorban a</w:t>
      </w:r>
      <w:r w:rsidR="009674E4">
        <w:rPr>
          <w:rFonts w:ascii="Times New Roman" w:hAnsi="Times New Roman" w:cs="Times New Roman"/>
          <w:sz w:val="24"/>
          <w:szCs w:val="24"/>
        </w:rPr>
        <w:t xml:space="preserve"> nagyszámú magyar nemzetiségű hadifoglyot érintő </w:t>
      </w:r>
      <w:r>
        <w:rPr>
          <w:rFonts w:ascii="Times New Roman" w:hAnsi="Times New Roman" w:cs="Times New Roman"/>
          <w:sz w:val="24"/>
          <w:szCs w:val="24"/>
        </w:rPr>
        <w:t>orosz hadifogság</w:t>
      </w:r>
      <w:r w:rsidR="009674E4">
        <w:rPr>
          <w:rFonts w:ascii="Times New Roman" w:hAnsi="Times New Roman" w:cs="Times New Roman"/>
          <w:sz w:val="24"/>
          <w:szCs w:val="24"/>
        </w:rPr>
        <w:t>ot térképezték fel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4E4">
        <w:rPr>
          <w:rFonts w:ascii="Times New Roman" w:hAnsi="Times New Roman" w:cs="Times New Roman"/>
          <w:sz w:val="24"/>
          <w:szCs w:val="24"/>
        </w:rPr>
        <w:t>kutatók több szempontból</w:t>
      </w:r>
      <w:r>
        <w:rPr>
          <w:rFonts w:ascii="Times New Roman" w:hAnsi="Times New Roman" w:cs="Times New Roman"/>
          <w:sz w:val="24"/>
          <w:szCs w:val="24"/>
        </w:rPr>
        <w:t>, bár ennek</w:t>
      </w:r>
      <w:r w:rsidR="009674E4">
        <w:rPr>
          <w:rFonts w:ascii="Times New Roman" w:hAnsi="Times New Roman" w:cs="Times New Roman"/>
          <w:sz w:val="24"/>
          <w:szCs w:val="24"/>
        </w:rPr>
        <w:t xml:space="preserve"> a területnek a</w:t>
      </w:r>
      <w:r>
        <w:rPr>
          <w:rFonts w:ascii="Times New Roman" w:hAnsi="Times New Roman" w:cs="Times New Roman"/>
          <w:sz w:val="24"/>
          <w:szCs w:val="24"/>
        </w:rPr>
        <w:t xml:space="preserve"> tematikus feldolgozása is </w:t>
      </w:r>
      <w:r w:rsidRPr="00F802EA">
        <w:rPr>
          <w:rFonts w:ascii="Times New Roman" w:hAnsi="Times New Roman" w:cs="Times New Roman"/>
          <w:sz w:val="24"/>
          <w:szCs w:val="24"/>
        </w:rPr>
        <w:t>várat magára.</w:t>
      </w:r>
      <w:r>
        <w:rPr>
          <w:rFonts w:ascii="Times New Roman" w:hAnsi="Times New Roman" w:cs="Times New Roman"/>
          <w:sz w:val="24"/>
          <w:szCs w:val="24"/>
        </w:rPr>
        <w:t xml:space="preserve"> Az olasz fronton ejtett hadifoglyok életének feldolgozása azonban mindez idáig </w:t>
      </w:r>
      <w:r w:rsidR="00F802EA">
        <w:rPr>
          <w:rFonts w:ascii="Times New Roman" w:hAnsi="Times New Roman" w:cs="Times New Roman"/>
          <w:sz w:val="24"/>
          <w:szCs w:val="24"/>
        </w:rPr>
        <w:t>elmaradt.</w:t>
      </w:r>
      <w:r w:rsidR="00796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CA6" w:rsidRDefault="00796CA6" w:rsidP="00796CA6">
      <w:pPr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olaszországi hadifoglyok története </w:t>
      </w:r>
      <w:r w:rsidR="009674E4">
        <w:rPr>
          <w:rFonts w:ascii="Times New Roman" w:hAnsi="Times New Roman" w:cs="Times New Roman"/>
          <w:sz w:val="24"/>
          <w:szCs w:val="24"/>
        </w:rPr>
        <w:t xml:space="preserve">sokáig </w:t>
      </w:r>
      <w:r>
        <w:rPr>
          <w:rFonts w:ascii="Times New Roman" w:hAnsi="Times New Roman" w:cs="Times New Roman"/>
          <w:sz w:val="24"/>
          <w:szCs w:val="24"/>
        </w:rPr>
        <w:t xml:space="preserve">nem merült a feledés homályába – a húszas években megindult gazdasági-politikai közeledés jegyében számos múzeum, kápolna épült a </w:t>
      </w:r>
      <w:r w:rsidR="009674E4">
        <w:rPr>
          <w:rFonts w:ascii="Times New Roman" w:hAnsi="Times New Roman" w:cs="Times New Roman"/>
          <w:sz w:val="24"/>
          <w:szCs w:val="24"/>
        </w:rPr>
        <w:t xml:space="preserve">fogságban </w:t>
      </w:r>
      <w:r>
        <w:rPr>
          <w:rFonts w:ascii="Times New Roman" w:hAnsi="Times New Roman" w:cs="Times New Roman"/>
          <w:sz w:val="24"/>
          <w:szCs w:val="24"/>
        </w:rPr>
        <w:t>meghalt katonáknak</w:t>
      </w:r>
      <w:r w:rsidR="009674E4">
        <w:rPr>
          <w:rFonts w:ascii="Times New Roman" w:hAnsi="Times New Roman" w:cs="Times New Roman"/>
          <w:sz w:val="24"/>
          <w:szCs w:val="24"/>
        </w:rPr>
        <w:t xml:space="preserve"> állítva</w:t>
      </w:r>
      <w:r>
        <w:rPr>
          <w:rFonts w:ascii="Times New Roman" w:hAnsi="Times New Roman" w:cs="Times New Roman"/>
          <w:sz w:val="24"/>
          <w:szCs w:val="24"/>
        </w:rPr>
        <w:t xml:space="preserve"> emléket. Szép példái ennek </w:t>
      </w:r>
      <w:r w:rsidR="004614D4">
        <w:rPr>
          <w:rFonts w:ascii="Times New Roman" w:hAnsi="Times New Roman" w:cs="Times New Roman"/>
          <w:sz w:val="24"/>
          <w:szCs w:val="24"/>
        </w:rPr>
        <w:t xml:space="preserve">a </w:t>
      </w:r>
      <w:r w:rsidR="009674E4">
        <w:rPr>
          <w:rFonts w:ascii="Times New Roman" w:hAnsi="Times New Roman" w:cs="Times New Roman"/>
          <w:sz w:val="24"/>
          <w:szCs w:val="24"/>
        </w:rPr>
        <w:t>szicíliai</w:t>
      </w:r>
      <w:r w:rsidR="004614D4">
        <w:rPr>
          <w:rFonts w:ascii="Times New Roman" w:hAnsi="Times New Roman" w:cs="Times New Roman"/>
          <w:sz w:val="24"/>
          <w:szCs w:val="24"/>
        </w:rPr>
        <w:t xml:space="preserve"> kisváros, </w:t>
      </w:r>
      <w:proofErr w:type="spellStart"/>
      <w:r>
        <w:rPr>
          <w:rFonts w:ascii="Times New Roman" w:hAnsi="Times New Roman" w:cs="Times New Roman"/>
          <w:sz w:val="24"/>
          <w:szCs w:val="24"/>
        </w:rPr>
        <w:t>Vittoria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magyar kápolnája vagy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Palermó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Santa Maria Dei </w:t>
      </w:r>
      <w:proofErr w:type="spellStart"/>
      <w:r>
        <w:rPr>
          <w:rFonts w:ascii="Times New Roman" w:hAnsi="Times New Roman" w:cs="Times New Roman"/>
          <w:sz w:val="24"/>
          <w:szCs w:val="24"/>
        </w:rPr>
        <w:t>Rotoli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temetőjében a magyar hadifoglyoknak </w:t>
      </w:r>
      <w:r w:rsidR="009674E4">
        <w:rPr>
          <w:rFonts w:ascii="Times New Roman" w:hAnsi="Times New Roman" w:cs="Times New Roman"/>
          <w:sz w:val="24"/>
          <w:szCs w:val="24"/>
        </w:rPr>
        <w:t>dedikált</w:t>
      </w:r>
      <w:r>
        <w:rPr>
          <w:rFonts w:ascii="Times New Roman" w:hAnsi="Times New Roman" w:cs="Times New Roman"/>
          <w:sz w:val="24"/>
          <w:szCs w:val="24"/>
        </w:rPr>
        <w:t xml:space="preserve"> emlékmű.</w:t>
      </w:r>
      <w:r w:rsidR="00F17F11">
        <w:rPr>
          <w:rFonts w:ascii="Times New Roman" w:hAnsi="Times New Roman" w:cs="Times New Roman"/>
          <w:sz w:val="24"/>
          <w:szCs w:val="24"/>
        </w:rPr>
        <w:t xml:space="preserve"> Újabb</w:t>
      </w:r>
      <w:r w:rsidR="009674E4">
        <w:rPr>
          <w:rFonts w:ascii="Times New Roman" w:hAnsi="Times New Roman" w:cs="Times New Roman"/>
          <w:sz w:val="24"/>
          <w:szCs w:val="24"/>
        </w:rPr>
        <w:t>an</w:t>
      </w:r>
      <w:r w:rsidR="00F17F11">
        <w:rPr>
          <w:rFonts w:ascii="Times New Roman" w:hAnsi="Times New Roman" w:cs="Times New Roman"/>
          <w:sz w:val="24"/>
          <w:szCs w:val="24"/>
        </w:rPr>
        <w:t xml:space="preserve"> kutatások középpontjába kerültek a Szardíniához közeli </w:t>
      </w:r>
      <w:proofErr w:type="spellStart"/>
      <w:r w:rsidR="00F17F11">
        <w:rPr>
          <w:rFonts w:ascii="Times New Roman" w:hAnsi="Times New Roman" w:cs="Times New Roman"/>
          <w:sz w:val="24"/>
          <w:szCs w:val="24"/>
        </w:rPr>
        <w:t>Asinara</w:t>
      </w:r>
      <w:proofErr w:type="spellEnd"/>
      <w:r w:rsidR="00F17F11">
        <w:rPr>
          <w:rFonts w:ascii="Times New Roman" w:hAnsi="Times New Roman" w:cs="Times New Roman"/>
          <w:sz w:val="24"/>
          <w:szCs w:val="24"/>
        </w:rPr>
        <w:t xml:space="preserve"> szigetén létrehozott hadifogolytáborok.</w:t>
      </w:r>
      <w:r w:rsidR="009674E4">
        <w:rPr>
          <w:rFonts w:ascii="Times New Roman" w:hAnsi="Times New Roman" w:cs="Times New Roman"/>
          <w:sz w:val="24"/>
          <w:szCs w:val="24"/>
        </w:rPr>
        <w:t xml:space="preserve"> Ezek fontos kiinduló pontokat jelentettek a </w:t>
      </w:r>
      <w:proofErr w:type="gramStart"/>
      <w:r w:rsidR="009674E4">
        <w:rPr>
          <w:rFonts w:ascii="Times New Roman" w:hAnsi="Times New Roman" w:cs="Times New Roman"/>
          <w:sz w:val="24"/>
          <w:szCs w:val="24"/>
        </w:rPr>
        <w:t>disszertáció</w:t>
      </w:r>
      <w:proofErr w:type="gramEnd"/>
      <w:r w:rsidR="009674E4">
        <w:rPr>
          <w:rFonts w:ascii="Times New Roman" w:hAnsi="Times New Roman" w:cs="Times New Roman"/>
          <w:sz w:val="24"/>
          <w:szCs w:val="24"/>
        </w:rPr>
        <w:t xml:space="preserve"> elkészítésében.</w:t>
      </w:r>
    </w:p>
    <w:p w:rsidR="00054E65" w:rsidRDefault="004614D4" w:rsidP="00796C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</w:t>
      </w:r>
      <w:r w:rsidR="00796CA6" w:rsidRPr="00796CA6">
        <w:rPr>
          <w:rFonts w:ascii="Times New Roman" w:hAnsi="Times New Roman" w:cs="Times New Roman"/>
          <w:sz w:val="24"/>
          <w:szCs w:val="24"/>
        </w:rPr>
        <w:t>rtekezés</w:t>
      </w:r>
      <w:r>
        <w:rPr>
          <w:rFonts w:ascii="Times New Roman" w:hAnsi="Times New Roman" w:cs="Times New Roman"/>
          <w:sz w:val="24"/>
          <w:szCs w:val="24"/>
        </w:rPr>
        <w:t xml:space="preserve"> középpontjában</w:t>
      </w:r>
      <w:r w:rsidR="00796CA6" w:rsidRPr="00796CA6">
        <w:rPr>
          <w:rFonts w:ascii="Times New Roman" w:hAnsi="Times New Roman" w:cs="Times New Roman"/>
          <w:sz w:val="24"/>
          <w:szCs w:val="24"/>
        </w:rPr>
        <w:t xml:space="preserve"> a</w:t>
      </w:r>
      <w:r w:rsidR="003B2711">
        <w:rPr>
          <w:rFonts w:ascii="Times New Roman" w:hAnsi="Times New Roman" w:cs="Times New Roman"/>
          <w:sz w:val="24"/>
          <w:szCs w:val="24"/>
        </w:rPr>
        <w:t>z olaszországi osztrák-magyar</w:t>
      </w:r>
      <w:r w:rsidR="00796CA6" w:rsidRPr="00796CA6">
        <w:rPr>
          <w:rFonts w:ascii="Times New Roman" w:hAnsi="Times New Roman" w:cs="Times New Roman"/>
          <w:sz w:val="24"/>
          <w:szCs w:val="24"/>
        </w:rPr>
        <w:t xml:space="preserve"> hadifoglyok életkörülményeinek vizsgálata áll, melynek</w:t>
      </w:r>
      <w:r w:rsidR="003B2711">
        <w:rPr>
          <w:rFonts w:ascii="Times New Roman" w:hAnsi="Times New Roman" w:cs="Times New Roman"/>
          <w:sz w:val="24"/>
          <w:szCs w:val="24"/>
        </w:rPr>
        <w:t xml:space="preserve"> átfogó, rendszerezett elemzése mindeddig nem történt meg tudományos szinten. A hadifogság kereteit majdnem minden hadviselő ország esetében (Szerbiát kivéve) az egységesen aláírt</w:t>
      </w:r>
      <w:r w:rsidR="00796CA6" w:rsidRPr="00796CA6">
        <w:rPr>
          <w:rFonts w:ascii="Times New Roman" w:hAnsi="Times New Roman" w:cs="Times New Roman"/>
          <w:sz w:val="24"/>
          <w:szCs w:val="24"/>
        </w:rPr>
        <w:t xml:space="preserve"> XIX. század második felétől rendszeresen szervezett nemzetközi </w:t>
      </w:r>
      <w:r w:rsidR="003B2711">
        <w:rPr>
          <w:rFonts w:ascii="Times New Roman" w:hAnsi="Times New Roman" w:cs="Times New Roman"/>
          <w:sz w:val="24"/>
          <w:szCs w:val="24"/>
        </w:rPr>
        <w:t xml:space="preserve">- </w:t>
      </w:r>
      <w:r w:rsidR="00796CA6" w:rsidRPr="00796CA6">
        <w:rPr>
          <w:rFonts w:ascii="Times New Roman" w:hAnsi="Times New Roman" w:cs="Times New Roman"/>
          <w:sz w:val="24"/>
          <w:szCs w:val="24"/>
        </w:rPr>
        <w:t>hágai, illetve genfi</w:t>
      </w:r>
      <w:r w:rsidR="003B2711">
        <w:rPr>
          <w:rFonts w:ascii="Times New Roman" w:hAnsi="Times New Roman" w:cs="Times New Roman"/>
          <w:sz w:val="24"/>
          <w:szCs w:val="24"/>
        </w:rPr>
        <w:t xml:space="preserve"> </w:t>
      </w:r>
      <w:r w:rsidR="009674E4">
        <w:rPr>
          <w:rFonts w:ascii="Times New Roman" w:hAnsi="Times New Roman" w:cs="Times New Roman"/>
          <w:sz w:val="24"/>
          <w:szCs w:val="24"/>
        </w:rPr>
        <w:t>–</w:t>
      </w:r>
      <w:r w:rsidR="00796CA6" w:rsidRPr="00796C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6CA6" w:rsidRPr="00796CA6">
        <w:rPr>
          <w:rFonts w:ascii="Times New Roman" w:hAnsi="Times New Roman" w:cs="Times New Roman"/>
          <w:sz w:val="24"/>
          <w:szCs w:val="24"/>
        </w:rPr>
        <w:t>konferenciák</w:t>
      </w:r>
      <w:r w:rsidR="009674E4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9674E4">
        <w:rPr>
          <w:rFonts w:ascii="Times New Roman" w:hAnsi="Times New Roman" w:cs="Times New Roman"/>
          <w:sz w:val="24"/>
          <w:szCs w:val="24"/>
        </w:rPr>
        <w:t xml:space="preserve"> elfogadott szerződések</w:t>
      </w:r>
      <w:r w:rsidR="00796CA6" w:rsidRPr="00796CA6">
        <w:rPr>
          <w:rFonts w:ascii="Times New Roman" w:hAnsi="Times New Roman" w:cs="Times New Roman"/>
          <w:sz w:val="24"/>
          <w:szCs w:val="24"/>
        </w:rPr>
        <w:t xml:space="preserve"> adták. Részletesen kitérek az olaszországi </w:t>
      </w:r>
      <w:r w:rsidR="002D4278">
        <w:rPr>
          <w:rFonts w:ascii="Times New Roman" w:hAnsi="Times New Roman" w:cs="Times New Roman"/>
          <w:sz w:val="24"/>
          <w:szCs w:val="24"/>
        </w:rPr>
        <w:t>hadifogolytáborok</w:t>
      </w:r>
      <w:r w:rsidR="00796CA6" w:rsidRPr="00796CA6">
        <w:rPr>
          <w:rFonts w:ascii="Times New Roman" w:hAnsi="Times New Roman" w:cs="Times New Roman"/>
          <w:sz w:val="24"/>
          <w:szCs w:val="24"/>
        </w:rPr>
        <w:t xml:space="preserve"> felépítésére, a</w:t>
      </w:r>
      <w:r>
        <w:rPr>
          <w:rFonts w:ascii="Times New Roman" w:hAnsi="Times New Roman" w:cs="Times New Roman"/>
          <w:sz w:val="24"/>
          <w:szCs w:val="24"/>
        </w:rPr>
        <w:t>z osztrák-magyar</w:t>
      </w:r>
      <w:r w:rsidR="00796CA6" w:rsidRPr="00796CA6"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 xml:space="preserve">difoglyok létszámára, illetve </w:t>
      </w:r>
      <w:r w:rsidR="009674E4">
        <w:rPr>
          <w:rFonts w:ascii="Times New Roman" w:hAnsi="Times New Roman" w:cs="Times New Roman"/>
          <w:sz w:val="24"/>
          <w:szCs w:val="24"/>
        </w:rPr>
        <w:t>a</w:t>
      </w:r>
      <w:r w:rsidR="00F802EA">
        <w:rPr>
          <w:rFonts w:ascii="Times New Roman" w:hAnsi="Times New Roman" w:cs="Times New Roman"/>
          <w:sz w:val="24"/>
          <w:szCs w:val="24"/>
        </w:rPr>
        <w:t xml:space="preserve">z eltérő </w:t>
      </w:r>
      <w:r>
        <w:rPr>
          <w:rFonts w:ascii="Times New Roman" w:hAnsi="Times New Roman" w:cs="Times New Roman"/>
          <w:sz w:val="24"/>
          <w:szCs w:val="24"/>
        </w:rPr>
        <w:t xml:space="preserve">számítási módszerek alkalmazása </w:t>
      </w:r>
      <w:r w:rsidR="009674E4">
        <w:rPr>
          <w:rFonts w:ascii="Times New Roman" w:hAnsi="Times New Roman" w:cs="Times New Roman"/>
          <w:sz w:val="24"/>
          <w:szCs w:val="24"/>
        </w:rPr>
        <w:t>miatt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2EA">
        <w:rPr>
          <w:rFonts w:ascii="Times New Roman" w:hAnsi="Times New Roman" w:cs="Times New Roman"/>
          <w:sz w:val="24"/>
          <w:szCs w:val="24"/>
        </w:rPr>
        <w:t xml:space="preserve">a </w:t>
      </w:r>
      <w:r w:rsidR="003B2711" w:rsidRPr="00F802EA">
        <w:rPr>
          <w:rFonts w:ascii="Times New Roman" w:hAnsi="Times New Roman" w:cs="Times New Roman"/>
          <w:sz w:val="24"/>
          <w:szCs w:val="24"/>
        </w:rPr>
        <w:t>különböző</w:t>
      </w:r>
      <w:r w:rsidR="003B2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2711">
        <w:rPr>
          <w:rFonts w:ascii="Times New Roman" w:hAnsi="Times New Roman" w:cs="Times New Roman"/>
          <w:sz w:val="24"/>
          <w:szCs w:val="24"/>
        </w:rPr>
        <w:t>dokumentumokban</w:t>
      </w:r>
      <w:proofErr w:type="gramEnd"/>
      <w:r w:rsidR="003B2711">
        <w:rPr>
          <w:rFonts w:ascii="Times New Roman" w:hAnsi="Times New Roman" w:cs="Times New Roman"/>
          <w:sz w:val="24"/>
          <w:szCs w:val="24"/>
        </w:rPr>
        <w:t xml:space="preserve"> található eltérő hadifogoly-létszámok okára</w:t>
      </w:r>
      <w:r w:rsidR="00796CA6" w:rsidRPr="00796CA6">
        <w:rPr>
          <w:rFonts w:ascii="Times New Roman" w:hAnsi="Times New Roman" w:cs="Times New Roman"/>
          <w:sz w:val="24"/>
          <w:szCs w:val="24"/>
        </w:rPr>
        <w:t xml:space="preserve">, továbbá a hadifoglyok nemzetiségi összetételére. A hadifoglyok hazatérése </w:t>
      </w:r>
      <w:r>
        <w:rPr>
          <w:rFonts w:ascii="Times New Roman" w:hAnsi="Times New Roman" w:cs="Times New Roman"/>
          <w:sz w:val="24"/>
          <w:szCs w:val="24"/>
        </w:rPr>
        <w:t xml:space="preserve">a hadifogságból </w:t>
      </w:r>
      <w:r w:rsidR="00796CA6" w:rsidRPr="00796CA6">
        <w:rPr>
          <w:rFonts w:ascii="Times New Roman" w:hAnsi="Times New Roman" w:cs="Times New Roman"/>
          <w:sz w:val="24"/>
          <w:szCs w:val="24"/>
        </w:rPr>
        <w:t xml:space="preserve">a </w:t>
      </w:r>
      <w:r w:rsidR="00C35394" w:rsidRPr="00796CA6">
        <w:rPr>
          <w:rFonts w:ascii="Times New Roman" w:hAnsi="Times New Roman" w:cs="Times New Roman"/>
          <w:sz w:val="24"/>
          <w:szCs w:val="24"/>
        </w:rPr>
        <w:t>dolg</w:t>
      </w:r>
      <w:r w:rsidR="00C35394">
        <w:rPr>
          <w:rFonts w:ascii="Times New Roman" w:hAnsi="Times New Roman" w:cs="Times New Roman"/>
          <w:sz w:val="24"/>
          <w:szCs w:val="24"/>
        </w:rPr>
        <w:t>ozat</w:t>
      </w:r>
      <w:r>
        <w:rPr>
          <w:rFonts w:ascii="Times New Roman" w:hAnsi="Times New Roman" w:cs="Times New Roman"/>
          <w:sz w:val="24"/>
          <w:szCs w:val="24"/>
        </w:rPr>
        <w:t xml:space="preserve"> egyik fontos témaköre: az első részben a háború során kétoldalú megállapodásoknak köszönhetően létrejött</w:t>
      </w:r>
      <w:r w:rsidR="00796CA6" w:rsidRPr="00796CA6">
        <w:rPr>
          <w:rFonts w:ascii="Times New Roman" w:hAnsi="Times New Roman" w:cs="Times New Roman"/>
          <w:sz w:val="24"/>
          <w:szCs w:val="24"/>
        </w:rPr>
        <w:t xml:space="preserve"> hadifogoly-csere egyezményeket ismertetem, melyek </w:t>
      </w:r>
      <w:r>
        <w:rPr>
          <w:rFonts w:ascii="Times New Roman" w:hAnsi="Times New Roman" w:cs="Times New Roman"/>
          <w:sz w:val="24"/>
          <w:szCs w:val="24"/>
        </w:rPr>
        <w:t>alkalmazása során</w:t>
      </w:r>
      <w:r w:rsidR="00796CA6" w:rsidRPr="00796CA6">
        <w:rPr>
          <w:rFonts w:ascii="Times New Roman" w:hAnsi="Times New Roman" w:cs="Times New Roman"/>
          <w:sz w:val="24"/>
          <w:szCs w:val="24"/>
        </w:rPr>
        <w:t xml:space="preserve"> kisebb létszámú hadifogoly került k</w:t>
      </w:r>
      <w:r>
        <w:rPr>
          <w:rFonts w:ascii="Times New Roman" w:hAnsi="Times New Roman" w:cs="Times New Roman"/>
          <w:sz w:val="24"/>
          <w:szCs w:val="24"/>
        </w:rPr>
        <w:t>icserélésre a Monarchia és</w:t>
      </w:r>
      <w:r w:rsidR="00796CA6" w:rsidRPr="00796CA6">
        <w:rPr>
          <w:rFonts w:ascii="Times New Roman" w:hAnsi="Times New Roman" w:cs="Times New Roman"/>
          <w:sz w:val="24"/>
          <w:szCs w:val="24"/>
        </w:rPr>
        <w:t xml:space="preserve"> Olaszország között a háború </w:t>
      </w:r>
      <w:r>
        <w:rPr>
          <w:rFonts w:ascii="Times New Roman" w:hAnsi="Times New Roman" w:cs="Times New Roman"/>
          <w:sz w:val="24"/>
          <w:szCs w:val="24"/>
        </w:rPr>
        <w:t>alatt. A hazatérésére a katonák túlnyomó többsége számára</w:t>
      </w:r>
      <w:r w:rsidR="00796CA6" w:rsidRPr="00796CA6">
        <w:rPr>
          <w:rFonts w:ascii="Times New Roman" w:hAnsi="Times New Roman" w:cs="Times New Roman"/>
          <w:sz w:val="24"/>
          <w:szCs w:val="24"/>
        </w:rPr>
        <w:t xml:space="preserve"> a háború lezárulását követően </w:t>
      </w:r>
      <w:r>
        <w:rPr>
          <w:rFonts w:ascii="Times New Roman" w:hAnsi="Times New Roman" w:cs="Times New Roman"/>
          <w:sz w:val="24"/>
          <w:szCs w:val="24"/>
        </w:rPr>
        <w:t>kerülhet</w:t>
      </w:r>
      <w:r w:rsidR="00054E65">
        <w:rPr>
          <w:rFonts w:ascii="Times New Roman" w:hAnsi="Times New Roman" w:cs="Times New Roman"/>
          <w:sz w:val="24"/>
          <w:szCs w:val="24"/>
        </w:rPr>
        <w:t>ett csak sor, ennek lépéseit, illetve az egyre bonyolultabbá váló diplomáciai hátteret</w:t>
      </w:r>
      <w:r w:rsidR="00796CA6" w:rsidRPr="00796CA6">
        <w:rPr>
          <w:rFonts w:ascii="Times New Roman" w:hAnsi="Times New Roman" w:cs="Times New Roman"/>
          <w:sz w:val="24"/>
          <w:szCs w:val="24"/>
        </w:rPr>
        <w:t xml:space="preserve"> </w:t>
      </w:r>
      <w:r w:rsidR="00054E65">
        <w:rPr>
          <w:rFonts w:ascii="Times New Roman" w:hAnsi="Times New Roman" w:cs="Times New Roman"/>
          <w:sz w:val="24"/>
          <w:szCs w:val="24"/>
        </w:rPr>
        <w:t>részletesen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E65">
        <w:rPr>
          <w:rFonts w:ascii="Times New Roman" w:hAnsi="Times New Roman" w:cs="Times New Roman"/>
          <w:sz w:val="24"/>
          <w:szCs w:val="24"/>
        </w:rPr>
        <w:t>bemutatom</w:t>
      </w:r>
      <w:r w:rsidR="00796CA6" w:rsidRPr="00796C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96CA6" w:rsidRPr="00796CA6">
        <w:rPr>
          <w:rFonts w:ascii="Times New Roman" w:hAnsi="Times New Roman" w:cs="Times New Roman"/>
          <w:sz w:val="24"/>
          <w:szCs w:val="24"/>
        </w:rPr>
        <w:t xml:space="preserve"> világháborúban aktív</w:t>
      </w:r>
      <w:r w:rsidR="00054E65">
        <w:rPr>
          <w:rFonts w:ascii="Times New Roman" w:hAnsi="Times New Roman" w:cs="Times New Roman"/>
          <w:sz w:val="24"/>
          <w:szCs w:val="24"/>
        </w:rPr>
        <w:t xml:space="preserve"> és egyben úttörő</w:t>
      </w:r>
      <w:r w:rsidR="00796CA6" w:rsidRPr="00796CA6">
        <w:rPr>
          <w:rFonts w:ascii="Times New Roman" w:hAnsi="Times New Roman" w:cs="Times New Roman"/>
          <w:sz w:val="24"/>
          <w:szCs w:val="24"/>
        </w:rPr>
        <w:t xml:space="preserve"> szerepet vállal</w:t>
      </w:r>
      <w:r w:rsidR="00054E65">
        <w:rPr>
          <w:rFonts w:ascii="Times New Roman" w:hAnsi="Times New Roman" w:cs="Times New Roman"/>
          <w:sz w:val="24"/>
          <w:szCs w:val="24"/>
        </w:rPr>
        <w:t>t a</w:t>
      </w:r>
      <w:r w:rsidR="00796CA6" w:rsidRPr="00796CA6">
        <w:rPr>
          <w:rFonts w:ascii="Times New Roman" w:hAnsi="Times New Roman" w:cs="Times New Roman"/>
          <w:sz w:val="24"/>
          <w:szCs w:val="24"/>
        </w:rPr>
        <w:t xml:space="preserve"> Nemzetközi Vörösker</w:t>
      </w:r>
      <w:r>
        <w:rPr>
          <w:rFonts w:ascii="Times New Roman" w:hAnsi="Times New Roman" w:cs="Times New Roman"/>
          <w:sz w:val="24"/>
          <w:szCs w:val="24"/>
        </w:rPr>
        <w:t xml:space="preserve">eszt, illetve </w:t>
      </w:r>
      <w:r w:rsidR="00054E65">
        <w:rPr>
          <w:rFonts w:ascii="Times New Roman" w:hAnsi="Times New Roman" w:cs="Times New Roman"/>
          <w:sz w:val="24"/>
          <w:szCs w:val="24"/>
        </w:rPr>
        <w:t xml:space="preserve">ennek </w:t>
      </w:r>
      <w:r w:rsidR="00C35394">
        <w:rPr>
          <w:rFonts w:ascii="Times New Roman" w:hAnsi="Times New Roman" w:cs="Times New Roman"/>
          <w:sz w:val="24"/>
          <w:szCs w:val="24"/>
        </w:rPr>
        <w:t>„</w:t>
      </w:r>
      <w:r w:rsidR="00054E65">
        <w:rPr>
          <w:rFonts w:ascii="Times New Roman" w:hAnsi="Times New Roman" w:cs="Times New Roman"/>
          <w:sz w:val="24"/>
          <w:szCs w:val="24"/>
        </w:rPr>
        <w:t>leányvállalatai</w:t>
      </w:r>
      <w:r w:rsidR="00C35394">
        <w:rPr>
          <w:rFonts w:ascii="Times New Roman" w:hAnsi="Times New Roman" w:cs="Times New Roman"/>
          <w:sz w:val="24"/>
          <w:szCs w:val="24"/>
        </w:rPr>
        <w:t>”</w:t>
      </w:r>
      <w:r w:rsidR="00054E65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 xml:space="preserve">magyar és </w:t>
      </w:r>
      <w:r w:rsidR="00796CA6" w:rsidRPr="00796CA6">
        <w:rPr>
          <w:rFonts w:ascii="Times New Roman" w:hAnsi="Times New Roman" w:cs="Times New Roman"/>
          <w:sz w:val="24"/>
          <w:szCs w:val="24"/>
        </w:rPr>
        <w:t>olasz nemzeti vöröskeresztek</w:t>
      </w:r>
      <w:r w:rsidR="00054E6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 háború </w:t>
      </w:r>
      <w:proofErr w:type="gramStart"/>
      <w:r>
        <w:rPr>
          <w:rFonts w:ascii="Times New Roman" w:hAnsi="Times New Roman" w:cs="Times New Roman"/>
          <w:sz w:val="24"/>
          <w:szCs w:val="24"/>
        </w:rPr>
        <w:t>során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számos területen (élelmezés, levelezés, pénzosztás, diplomácia, hadifoglyok nyomon követése, új indexrendszer kidolgozása) </w:t>
      </w:r>
      <w:r w:rsidR="003B2711">
        <w:rPr>
          <w:rFonts w:ascii="Times New Roman" w:hAnsi="Times New Roman" w:cs="Times New Roman"/>
          <w:sz w:val="24"/>
          <w:szCs w:val="24"/>
        </w:rPr>
        <w:t xml:space="preserve">fejtette ki </w:t>
      </w:r>
      <w:r w:rsidR="00054E65">
        <w:rPr>
          <w:rFonts w:ascii="Times New Roman" w:hAnsi="Times New Roman" w:cs="Times New Roman"/>
          <w:sz w:val="24"/>
          <w:szCs w:val="24"/>
        </w:rPr>
        <w:t>tevékenységét</w:t>
      </w:r>
      <w:r w:rsidR="003B2711">
        <w:rPr>
          <w:rFonts w:ascii="Times New Roman" w:hAnsi="Times New Roman" w:cs="Times New Roman"/>
          <w:sz w:val="24"/>
          <w:szCs w:val="24"/>
        </w:rPr>
        <w:t xml:space="preserve">, hatásos segítséget nyújtva ezzel a </w:t>
      </w:r>
      <w:r w:rsidR="003B2711">
        <w:rPr>
          <w:rFonts w:ascii="Times New Roman" w:hAnsi="Times New Roman" w:cs="Times New Roman"/>
          <w:sz w:val="24"/>
          <w:szCs w:val="24"/>
        </w:rPr>
        <w:lastRenderedPageBreak/>
        <w:t>hadviselő országoknak</w:t>
      </w:r>
      <w:r w:rsidR="00796CA6" w:rsidRPr="00796CA6">
        <w:rPr>
          <w:rFonts w:ascii="Times New Roman" w:hAnsi="Times New Roman" w:cs="Times New Roman"/>
          <w:sz w:val="24"/>
          <w:szCs w:val="24"/>
        </w:rPr>
        <w:t xml:space="preserve">. </w:t>
      </w:r>
      <w:r w:rsidR="00F17F11">
        <w:rPr>
          <w:rFonts w:ascii="Times New Roman" w:hAnsi="Times New Roman" w:cs="Times New Roman"/>
          <w:sz w:val="24"/>
          <w:szCs w:val="24"/>
        </w:rPr>
        <w:t xml:space="preserve">A hadifoglyok élelmezése, illetve egészségügyi helyzete országonként eltért, nagymértékben meghatározta </w:t>
      </w:r>
      <w:r w:rsidR="003B2711">
        <w:rPr>
          <w:rFonts w:ascii="Times New Roman" w:hAnsi="Times New Roman" w:cs="Times New Roman"/>
          <w:sz w:val="24"/>
          <w:szCs w:val="24"/>
        </w:rPr>
        <w:t>mindk</w:t>
      </w:r>
      <w:r w:rsidR="00C35394">
        <w:rPr>
          <w:rFonts w:ascii="Times New Roman" w:hAnsi="Times New Roman" w:cs="Times New Roman"/>
          <w:sz w:val="24"/>
          <w:szCs w:val="24"/>
        </w:rPr>
        <w:t xml:space="preserve">ettőt </w:t>
      </w:r>
      <w:r w:rsidR="00F17F11">
        <w:rPr>
          <w:rFonts w:ascii="Times New Roman" w:hAnsi="Times New Roman" w:cs="Times New Roman"/>
          <w:sz w:val="24"/>
          <w:szCs w:val="24"/>
        </w:rPr>
        <w:t xml:space="preserve">a fogságba ejtő </w:t>
      </w:r>
      <w:proofErr w:type="gramStart"/>
      <w:r w:rsidR="00F17F11">
        <w:rPr>
          <w:rFonts w:ascii="Times New Roman" w:hAnsi="Times New Roman" w:cs="Times New Roman"/>
          <w:sz w:val="24"/>
          <w:szCs w:val="24"/>
        </w:rPr>
        <w:t>állam gazdasági</w:t>
      </w:r>
      <w:proofErr w:type="gramEnd"/>
      <w:r w:rsidR="00F17F11">
        <w:rPr>
          <w:rFonts w:ascii="Times New Roman" w:hAnsi="Times New Roman" w:cs="Times New Roman"/>
          <w:sz w:val="24"/>
          <w:szCs w:val="24"/>
        </w:rPr>
        <w:t xml:space="preserve"> helyzete. </w:t>
      </w:r>
    </w:p>
    <w:p w:rsidR="00796CA6" w:rsidRPr="00796CA6" w:rsidRDefault="00796CA6" w:rsidP="00796C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CA6">
        <w:rPr>
          <w:rFonts w:ascii="Times New Roman" w:hAnsi="Times New Roman" w:cs="Times New Roman"/>
          <w:sz w:val="24"/>
          <w:szCs w:val="24"/>
        </w:rPr>
        <w:t xml:space="preserve">Fontos, és </w:t>
      </w:r>
      <w:r w:rsidR="00054E65">
        <w:rPr>
          <w:rFonts w:ascii="Times New Roman" w:hAnsi="Times New Roman" w:cs="Times New Roman"/>
          <w:sz w:val="24"/>
          <w:szCs w:val="24"/>
        </w:rPr>
        <w:t xml:space="preserve">egyben </w:t>
      </w:r>
      <w:r w:rsidRPr="00796CA6">
        <w:rPr>
          <w:rFonts w:ascii="Times New Roman" w:hAnsi="Times New Roman" w:cs="Times New Roman"/>
          <w:sz w:val="24"/>
          <w:szCs w:val="24"/>
        </w:rPr>
        <w:t xml:space="preserve">eddig kevéssé kutatott fejezete a magyar történelemnek az állam felelősségvállalása abban, mennyire tudta segíteni – ha nem is biztosítani - saját hadifoglyainak túlélését a </w:t>
      </w:r>
      <w:r w:rsidR="00A046C9">
        <w:rPr>
          <w:rFonts w:ascii="Times New Roman" w:hAnsi="Times New Roman" w:cs="Times New Roman"/>
          <w:sz w:val="24"/>
          <w:szCs w:val="24"/>
        </w:rPr>
        <w:t xml:space="preserve">különböző </w:t>
      </w:r>
      <w:r w:rsidRPr="00796CA6">
        <w:rPr>
          <w:rFonts w:ascii="Times New Roman" w:hAnsi="Times New Roman" w:cs="Times New Roman"/>
          <w:sz w:val="24"/>
          <w:szCs w:val="24"/>
        </w:rPr>
        <w:t xml:space="preserve">hadifogolytáborokban. A strukturált, államilag támogatott segélynyújtás szép példája a nyugat-európai (amerikai, brit, francia és belga) hadifoglyok számára juttatott </w:t>
      </w:r>
      <w:r w:rsidRPr="00F802EA">
        <w:rPr>
          <w:rFonts w:ascii="Times New Roman" w:hAnsi="Times New Roman" w:cs="Times New Roman"/>
          <w:sz w:val="24"/>
          <w:szCs w:val="24"/>
        </w:rPr>
        <w:t xml:space="preserve">csomagok </w:t>
      </w:r>
      <w:r w:rsidR="007F23DC" w:rsidRPr="00F802EA">
        <w:rPr>
          <w:rFonts w:ascii="Times New Roman" w:hAnsi="Times New Roman" w:cs="Times New Roman"/>
          <w:sz w:val="24"/>
          <w:szCs w:val="24"/>
        </w:rPr>
        <w:t>küldésének a</w:t>
      </w:r>
      <w:r w:rsidR="007F23DC">
        <w:rPr>
          <w:rFonts w:ascii="Times New Roman" w:hAnsi="Times New Roman" w:cs="Times New Roman"/>
          <w:sz w:val="24"/>
          <w:szCs w:val="24"/>
        </w:rPr>
        <w:t xml:space="preserve"> </w:t>
      </w:r>
      <w:r w:rsidRPr="00796CA6">
        <w:rPr>
          <w:rFonts w:ascii="Times New Roman" w:hAnsi="Times New Roman" w:cs="Times New Roman"/>
          <w:sz w:val="24"/>
          <w:szCs w:val="24"/>
        </w:rPr>
        <w:t xml:space="preserve">megszervezése (elsősorban ruhanemű és élelmiszercsomagok). Hasonlóra </w:t>
      </w:r>
      <w:r w:rsidR="00054E65">
        <w:rPr>
          <w:rFonts w:ascii="Times New Roman" w:hAnsi="Times New Roman" w:cs="Times New Roman"/>
          <w:sz w:val="24"/>
          <w:szCs w:val="24"/>
        </w:rPr>
        <w:t xml:space="preserve">sajnálatos módon </w:t>
      </w:r>
      <w:r w:rsidRPr="00796CA6">
        <w:rPr>
          <w:rFonts w:ascii="Times New Roman" w:hAnsi="Times New Roman" w:cs="Times New Roman"/>
          <w:sz w:val="24"/>
          <w:szCs w:val="24"/>
        </w:rPr>
        <w:t>nem látunk példát sem a Monarchia, sem Olaszország esetében</w:t>
      </w:r>
      <w:r w:rsidR="00A046C9">
        <w:rPr>
          <w:rFonts w:ascii="Times New Roman" w:hAnsi="Times New Roman" w:cs="Times New Roman"/>
          <w:sz w:val="24"/>
          <w:szCs w:val="24"/>
        </w:rPr>
        <w:t>, sőt, mindkét esetben gyanakodva figyelték a hadifoglyok a strukturált, állami beavatkozást (pl. a Nemzetközi Vöröskereszt révén pénzosztás az orosz hadifogolytáborokban)</w:t>
      </w:r>
      <w:r w:rsidRPr="00796CA6">
        <w:rPr>
          <w:rFonts w:ascii="Times New Roman" w:hAnsi="Times New Roman" w:cs="Times New Roman"/>
          <w:sz w:val="24"/>
          <w:szCs w:val="24"/>
        </w:rPr>
        <w:t xml:space="preserve">. </w:t>
      </w:r>
      <w:r w:rsidR="00054E65">
        <w:rPr>
          <w:rFonts w:ascii="Times New Roman" w:hAnsi="Times New Roman" w:cs="Times New Roman"/>
          <w:sz w:val="24"/>
          <w:szCs w:val="24"/>
        </w:rPr>
        <w:t>Az állami beavatkozás másik fő területe a büntetés</w:t>
      </w:r>
      <w:r w:rsidRPr="00796CA6">
        <w:rPr>
          <w:rFonts w:ascii="Times New Roman" w:hAnsi="Times New Roman" w:cs="Times New Roman"/>
          <w:sz w:val="24"/>
          <w:szCs w:val="24"/>
        </w:rPr>
        <w:t xml:space="preserve"> (büntető munka, a hadsereg által alkalmazott büntetések tömeges alkalmazása, élelmiszer</w:t>
      </w:r>
      <w:r w:rsidR="00C35394">
        <w:rPr>
          <w:rFonts w:ascii="Times New Roman" w:hAnsi="Times New Roman" w:cs="Times New Roman"/>
          <w:sz w:val="24"/>
          <w:szCs w:val="24"/>
        </w:rPr>
        <w:t>, illetve posta</w:t>
      </w:r>
      <w:r w:rsidRPr="00796CA6">
        <w:rPr>
          <w:rFonts w:ascii="Times New Roman" w:hAnsi="Times New Roman" w:cs="Times New Roman"/>
          <w:sz w:val="24"/>
          <w:szCs w:val="24"/>
        </w:rPr>
        <w:t>-megvonás, cenzúra)</w:t>
      </w:r>
      <w:r w:rsidR="00054E65">
        <w:rPr>
          <w:rFonts w:ascii="Times New Roman" w:hAnsi="Times New Roman" w:cs="Times New Roman"/>
          <w:sz w:val="24"/>
          <w:szCs w:val="24"/>
        </w:rPr>
        <w:t>, mely szintén meghatározta a hadifoglyok életminőségét, illetve adott esetben túlélési esélyeiket</w:t>
      </w:r>
      <w:r w:rsidRPr="00796C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6CA6" w:rsidRDefault="00796CA6" w:rsidP="0052074E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E65" w:rsidRDefault="00054E65" w:rsidP="00054E65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E65">
        <w:rPr>
          <w:rFonts w:ascii="Times New Roman" w:hAnsi="Times New Roman" w:cs="Times New Roman"/>
          <w:b/>
          <w:sz w:val="24"/>
          <w:szCs w:val="24"/>
        </w:rPr>
        <w:t>Az értekezés forrásbázisa és a feldolgozás módszertani kérdései</w:t>
      </w:r>
    </w:p>
    <w:p w:rsidR="00752BF1" w:rsidRDefault="00C5654E" w:rsidP="00C5654E">
      <w:pPr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Az</w:t>
      </w:r>
      <w:r w:rsidRPr="00C5654E">
        <w:rPr>
          <w:rFonts w:ascii="Times New Roman" w:hAnsi="Times New Roman" w:cs="Times New Roman"/>
          <w:sz w:val="24"/>
          <w:szCs w:val="24"/>
        </w:rPr>
        <w:t xml:space="preserve"> értekezés elsősorban politikatörténeti és eseménytörténeti szempontból vizsgálja a hadifoglyok sorsának alakulását. A kutatás célja</w:t>
      </w:r>
      <w:r w:rsidR="003829C7">
        <w:rPr>
          <w:rFonts w:ascii="Times New Roman" w:hAnsi="Times New Roman" w:cs="Times New Roman"/>
          <w:sz w:val="24"/>
          <w:szCs w:val="24"/>
        </w:rPr>
        <w:t xml:space="preserve"> </w:t>
      </w:r>
      <w:r w:rsidRPr="00C5654E">
        <w:rPr>
          <w:rFonts w:ascii="Times New Roman" w:hAnsi="Times New Roman" w:cs="Times New Roman"/>
          <w:sz w:val="24"/>
          <w:szCs w:val="24"/>
        </w:rPr>
        <w:t xml:space="preserve">– a magyar nyelvű szakirodalom hiányában – </w:t>
      </w:r>
      <w:r w:rsidR="003829C7">
        <w:rPr>
          <w:rFonts w:ascii="Times New Roman" w:hAnsi="Times New Roman" w:cs="Times New Roman"/>
          <w:sz w:val="24"/>
          <w:szCs w:val="24"/>
        </w:rPr>
        <w:t xml:space="preserve">az </w:t>
      </w:r>
      <w:r w:rsidRPr="00C5654E">
        <w:rPr>
          <w:rFonts w:ascii="Times New Roman" w:hAnsi="Times New Roman" w:cs="Times New Roman"/>
          <w:sz w:val="24"/>
          <w:szCs w:val="24"/>
        </w:rPr>
        <w:t xml:space="preserve">olasz és angol nyelvű modern szakirodalomra </w:t>
      </w:r>
      <w:r w:rsidRPr="00F802EA">
        <w:rPr>
          <w:rFonts w:ascii="Times New Roman" w:hAnsi="Times New Roman" w:cs="Times New Roman"/>
          <w:sz w:val="24"/>
          <w:szCs w:val="24"/>
        </w:rPr>
        <w:t>támaszkodv</w:t>
      </w:r>
      <w:r w:rsidR="007F23DC" w:rsidRPr="00F802EA">
        <w:rPr>
          <w:rFonts w:ascii="Times New Roman" w:hAnsi="Times New Roman" w:cs="Times New Roman"/>
          <w:sz w:val="24"/>
          <w:szCs w:val="24"/>
        </w:rPr>
        <w:t xml:space="preserve">a, egy </w:t>
      </w:r>
      <w:proofErr w:type="gramStart"/>
      <w:r w:rsidR="007F23DC" w:rsidRPr="00F802EA">
        <w:rPr>
          <w:rFonts w:ascii="Times New Roman" w:hAnsi="Times New Roman" w:cs="Times New Roman"/>
          <w:sz w:val="24"/>
          <w:szCs w:val="24"/>
        </w:rPr>
        <w:t>monográfia</w:t>
      </w:r>
      <w:proofErr w:type="gramEnd"/>
      <w:r w:rsidRPr="00F802EA">
        <w:rPr>
          <w:rFonts w:ascii="Times New Roman" w:hAnsi="Times New Roman" w:cs="Times New Roman"/>
          <w:sz w:val="24"/>
          <w:szCs w:val="24"/>
        </w:rPr>
        <w:t xml:space="preserve"> megírása</w:t>
      </w:r>
      <w:r w:rsidRPr="00C5654E">
        <w:rPr>
          <w:rFonts w:ascii="Times New Roman" w:hAnsi="Times New Roman" w:cs="Times New Roman"/>
          <w:sz w:val="24"/>
          <w:szCs w:val="24"/>
        </w:rPr>
        <w:t xml:space="preserve"> volt. Fontos kiemelni, hogy az egyes fejezetek kidolgozottsága nagymértékben függ a rendelkezésre álló dokumentumok</w:t>
      </w:r>
      <w:r w:rsidR="003829C7">
        <w:rPr>
          <w:rFonts w:ascii="Times New Roman" w:hAnsi="Times New Roman" w:cs="Times New Roman"/>
          <w:sz w:val="24"/>
          <w:szCs w:val="24"/>
        </w:rPr>
        <w:t xml:space="preserve">, illetve egyéb </w:t>
      </w:r>
      <w:proofErr w:type="gramStart"/>
      <w:r w:rsidR="003829C7">
        <w:rPr>
          <w:rFonts w:ascii="Times New Roman" w:hAnsi="Times New Roman" w:cs="Times New Roman"/>
          <w:sz w:val="24"/>
          <w:szCs w:val="24"/>
        </w:rPr>
        <w:t>meglévő</w:t>
      </w:r>
      <w:proofErr w:type="gramEnd"/>
      <w:r w:rsidR="003829C7">
        <w:rPr>
          <w:rFonts w:ascii="Times New Roman" w:hAnsi="Times New Roman" w:cs="Times New Roman"/>
          <w:sz w:val="24"/>
          <w:szCs w:val="24"/>
        </w:rPr>
        <w:t xml:space="preserve"> szakirodalom</w:t>
      </w:r>
      <w:r w:rsidRPr="00C5654E">
        <w:rPr>
          <w:rFonts w:ascii="Times New Roman" w:hAnsi="Times New Roman" w:cs="Times New Roman"/>
          <w:sz w:val="24"/>
          <w:szCs w:val="24"/>
        </w:rPr>
        <w:t xml:space="preserve"> mennyiségétől. A mai ember számára talán már értelmezhetetlen kötelességtudattal viselt harcok, majd az azokat követő hadifogság tapasztalatait túlnyomórészt másodkézből, a túlélők kis számban fennmaradt visszaemlékezéseinek alapján az elsősorban </w:t>
      </w:r>
      <w:r w:rsidR="00752BF1">
        <w:rPr>
          <w:rFonts w:ascii="Times New Roman" w:hAnsi="Times New Roman" w:cs="Times New Roman"/>
          <w:sz w:val="24"/>
          <w:szCs w:val="24"/>
        </w:rPr>
        <w:t xml:space="preserve">római </w:t>
      </w:r>
      <w:r w:rsidRPr="00C5654E">
        <w:rPr>
          <w:rFonts w:ascii="Times New Roman" w:hAnsi="Times New Roman" w:cs="Times New Roman"/>
          <w:sz w:val="24"/>
          <w:szCs w:val="24"/>
        </w:rPr>
        <w:t xml:space="preserve">levéltárakban fellelhető iratanyagokra hagyatkozva dolgoztam fel. A kutatásokat az Olasz Köztársaság Külügyminisztériumának levéltárában és Könyvtárában, a szintén római székhelyű Központi Levéltárban, és a Hadtörténeti Levéltárban végeztem. Kutatásokat </w:t>
      </w:r>
      <w:r w:rsidR="007F23DC" w:rsidRPr="00F802EA">
        <w:rPr>
          <w:rFonts w:ascii="Times New Roman" w:hAnsi="Times New Roman" w:cs="Times New Roman"/>
          <w:sz w:val="24"/>
          <w:szCs w:val="24"/>
        </w:rPr>
        <w:t>folytattam</w:t>
      </w:r>
      <w:r w:rsidR="007F23DC">
        <w:rPr>
          <w:rFonts w:ascii="Times New Roman" w:hAnsi="Times New Roman" w:cs="Times New Roman"/>
          <w:sz w:val="24"/>
          <w:szCs w:val="24"/>
        </w:rPr>
        <w:t xml:space="preserve"> </w:t>
      </w:r>
      <w:r w:rsidRPr="00C5654E">
        <w:rPr>
          <w:rFonts w:ascii="Times New Roman" w:hAnsi="Times New Roman" w:cs="Times New Roman"/>
          <w:sz w:val="24"/>
          <w:szCs w:val="24"/>
        </w:rPr>
        <w:t xml:space="preserve">továbbá a bécsi székhelyű Hadtörténeti Levéltárban, illetve a messinai </w:t>
      </w:r>
      <w:proofErr w:type="spellStart"/>
      <w:r w:rsidRPr="00C5654E"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C56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54E">
        <w:rPr>
          <w:rFonts w:ascii="Times New Roman" w:hAnsi="Times New Roman" w:cs="Times New Roman"/>
          <w:sz w:val="24"/>
          <w:szCs w:val="24"/>
        </w:rPr>
        <w:t>dell’Archivio</w:t>
      </w:r>
      <w:proofErr w:type="spellEnd"/>
      <w:r w:rsidRPr="00C5654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5654E">
        <w:rPr>
          <w:rFonts w:ascii="Times New Roman" w:hAnsi="Times New Roman" w:cs="Times New Roman"/>
          <w:sz w:val="24"/>
          <w:szCs w:val="24"/>
        </w:rPr>
        <w:t>Stato-ban</w:t>
      </w:r>
      <w:proofErr w:type="spellEnd"/>
      <w:r w:rsidRPr="00C5654E">
        <w:rPr>
          <w:rFonts w:ascii="Times New Roman" w:hAnsi="Times New Roman" w:cs="Times New Roman"/>
          <w:sz w:val="24"/>
          <w:szCs w:val="24"/>
        </w:rPr>
        <w:t>. A feldolgozásra kerülő csekély számú napló csaknem minden esetben tisztek beszámolója, melyek nem adnak valós, átfogó képet a hadifoglyok minde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5654E">
        <w:rPr>
          <w:rFonts w:ascii="Times New Roman" w:hAnsi="Times New Roman" w:cs="Times New Roman"/>
          <w:sz w:val="24"/>
          <w:szCs w:val="24"/>
        </w:rPr>
        <w:t xml:space="preserve">napjairól. A </w:t>
      </w:r>
      <w:proofErr w:type="gramStart"/>
      <w:r w:rsidRPr="00C5654E">
        <w:rPr>
          <w:rFonts w:ascii="Times New Roman" w:hAnsi="Times New Roman" w:cs="Times New Roman"/>
          <w:sz w:val="24"/>
          <w:szCs w:val="24"/>
        </w:rPr>
        <w:t>naplóírás</w:t>
      </w:r>
      <w:proofErr w:type="gramEnd"/>
      <w:r w:rsidRPr="00C5654E">
        <w:rPr>
          <w:rFonts w:ascii="Times New Roman" w:hAnsi="Times New Roman" w:cs="Times New Roman"/>
          <w:sz w:val="24"/>
          <w:szCs w:val="24"/>
        </w:rPr>
        <w:t xml:space="preserve"> mint a tisztek privilégiuma több tényezőből adódik: </w:t>
      </w:r>
      <w:r w:rsidR="007F23DC" w:rsidRPr="00F802EA">
        <w:rPr>
          <w:rFonts w:ascii="Times New Roman" w:hAnsi="Times New Roman" w:cs="Times New Roman"/>
          <w:sz w:val="24"/>
          <w:szCs w:val="24"/>
        </w:rPr>
        <w:t>egyebek mellett az</w:t>
      </w:r>
      <w:r w:rsidR="007F23DC">
        <w:rPr>
          <w:rFonts w:ascii="Times New Roman" w:hAnsi="Times New Roman" w:cs="Times New Roman"/>
          <w:sz w:val="24"/>
          <w:szCs w:val="24"/>
        </w:rPr>
        <w:t xml:space="preserve"> </w:t>
      </w:r>
      <w:r w:rsidRPr="00C5654E">
        <w:rPr>
          <w:rFonts w:ascii="Times New Roman" w:hAnsi="Times New Roman" w:cs="Times New Roman"/>
          <w:sz w:val="24"/>
          <w:szCs w:val="24"/>
        </w:rPr>
        <w:t xml:space="preserve">alapvetően eltérő szociális helyzetük, ennek következtében magasabb oktatási színvonaluk (számos esetben a közkatonák írni sem tudtak) és jobb anyagi körülmények. Továbbá – mint arról a „Hadifoglyok </w:t>
      </w:r>
      <w:r w:rsidRPr="00C5654E">
        <w:rPr>
          <w:rFonts w:ascii="Times New Roman" w:hAnsi="Times New Roman" w:cs="Times New Roman"/>
          <w:sz w:val="24"/>
          <w:szCs w:val="24"/>
        </w:rPr>
        <w:lastRenderedPageBreak/>
        <w:t xml:space="preserve">munkáltatása” című fejezetben részletesen is írok – a tisztek nem dolgozhattak, így több idejük is maradt hasonló tevékenységek folytatására. </w:t>
      </w:r>
    </w:p>
    <w:p w:rsidR="00752BF1" w:rsidRPr="00752BF1" w:rsidRDefault="00752BF1" w:rsidP="00752BF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BF1">
        <w:rPr>
          <w:rFonts w:ascii="Times New Roman" w:hAnsi="Times New Roman" w:cs="Times New Roman"/>
          <w:sz w:val="24"/>
          <w:szCs w:val="24"/>
        </w:rPr>
        <w:t>A legutóbbi idők olasz kutatásai részletesen feltárták elsősorban az Ausztria, illetve Magyarország területére internált olasz hadifoglyok történetét, de születtek meghatározó munkák az osztrák-magyar hadifoglyok történetét feldolgozó kutatások</w:t>
      </w:r>
      <w:r w:rsidR="00C35394">
        <w:rPr>
          <w:rFonts w:ascii="Times New Roman" w:hAnsi="Times New Roman" w:cs="Times New Roman"/>
          <w:sz w:val="24"/>
          <w:szCs w:val="24"/>
        </w:rPr>
        <w:t>r</w:t>
      </w:r>
      <w:r w:rsidRPr="00752BF1">
        <w:rPr>
          <w:rFonts w:ascii="Times New Roman" w:hAnsi="Times New Roman" w:cs="Times New Roman"/>
          <w:sz w:val="24"/>
          <w:szCs w:val="24"/>
        </w:rPr>
        <w:t xml:space="preserve">ól is: Luca </w:t>
      </w:r>
      <w:proofErr w:type="spellStart"/>
      <w:r w:rsidRPr="00752BF1">
        <w:rPr>
          <w:rFonts w:ascii="Times New Roman" w:hAnsi="Times New Roman" w:cs="Times New Roman"/>
          <w:sz w:val="24"/>
          <w:szCs w:val="24"/>
        </w:rPr>
        <w:t>Gorgolini</w:t>
      </w:r>
      <w:proofErr w:type="spellEnd"/>
      <w:r w:rsidRPr="00752BF1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Pr="00752BF1">
        <w:rPr>
          <w:rFonts w:ascii="Times New Roman" w:hAnsi="Times New Roman" w:cs="Times New Roman"/>
          <w:sz w:val="24"/>
          <w:szCs w:val="24"/>
        </w:rPr>
        <w:t>asinarai</w:t>
      </w:r>
      <w:proofErr w:type="spellEnd"/>
      <w:r w:rsidRPr="00752BF1">
        <w:rPr>
          <w:rFonts w:ascii="Times New Roman" w:hAnsi="Times New Roman" w:cs="Times New Roman"/>
          <w:sz w:val="24"/>
          <w:szCs w:val="24"/>
        </w:rPr>
        <w:t xml:space="preserve"> hadifoglyokról írt alapvető fontosságú könyvet, Alessandro </w:t>
      </w:r>
      <w:proofErr w:type="spellStart"/>
      <w:r w:rsidRPr="00752BF1">
        <w:rPr>
          <w:rFonts w:ascii="Times New Roman" w:hAnsi="Times New Roman" w:cs="Times New Roman"/>
          <w:sz w:val="24"/>
          <w:szCs w:val="24"/>
        </w:rPr>
        <w:t>Tortato</w:t>
      </w:r>
      <w:proofErr w:type="spellEnd"/>
      <w:r w:rsidRPr="00752BF1">
        <w:rPr>
          <w:rFonts w:ascii="Times New Roman" w:hAnsi="Times New Roman" w:cs="Times New Roman"/>
          <w:sz w:val="24"/>
          <w:szCs w:val="24"/>
        </w:rPr>
        <w:t xml:space="preserve"> pedig az osztrák-magyar hadifoglyok hétköznapi életét dolgozta fel, szintén levéltári anyagok</w:t>
      </w:r>
      <w:r>
        <w:rPr>
          <w:rFonts w:ascii="Times New Roman" w:hAnsi="Times New Roman" w:cs="Times New Roman"/>
          <w:sz w:val="24"/>
          <w:szCs w:val="24"/>
        </w:rPr>
        <w:t xml:space="preserve">ra építve fel </w:t>
      </w:r>
      <w:proofErr w:type="gramStart"/>
      <w:r>
        <w:rPr>
          <w:rFonts w:ascii="Times New Roman" w:hAnsi="Times New Roman" w:cs="Times New Roman"/>
          <w:sz w:val="24"/>
          <w:szCs w:val="24"/>
        </w:rPr>
        <w:t>monográfiáját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752BF1">
        <w:rPr>
          <w:rFonts w:ascii="Times New Roman" w:hAnsi="Times New Roman" w:cs="Times New Roman"/>
          <w:sz w:val="24"/>
          <w:szCs w:val="24"/>
        </w:rPr>
        <w:t xml:space="preserve"> Felszínesen </w:t>
      </w:r>
      <w:proofErr w:type="spellStart"/>
      <w:r w:rsidRPr="00752BF1">
        <w:rPr>
          <w:rFonts w:ascii="Times New Roman" w:hAnsi="Times New Roman" w:cs="Times New Roman"/>
          <w:sz w:val="24"/>
          <w:szCs w:val="24"/>
        </w:rPr>
        <w:t>Giovanna</w:t>
      </w:r>
      <w:proofErr w:type="spellEnd"/>
      <w:r w:rsidRPr="00752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BF1">
        <w:rPr>
          <w:rFonts w:ascii="Times New Roman" w:hAnsi="Times New Roman" w:cs="Times New Roman"/>
          <w:sz w:val="24"/>
          <w:szCs w:val="24"/>
        </w:rPr>
        <w:t>Procacci</w:t>
      </w:r>
      <w:proofErr w:type="spellEnd"/>
      <w:r w:rsidRPr="00752BF1">
        <w:rPr>
          <w:rFonts w:ascii="Times New Roman" w:hAnsi="Times New Roman" w:cs="Times New Roman"/>
          <w:sz w:val="24"/>
          <w:szCs w:val="24"/>
        </w:rPr>
        <w:t xml:space="preserve"> is ér</w:t>
      </w:r>
      <w:r>
        <w:rPr>
          <w:rFonts w:ascii="Times New Roman" w:hAnsi="Times New Roman" w:cs="Times New Roman"/>
          <w:sz w:val="24"/>
          <w:szCs w:val="24"/>
        </w:rPr>
        <w:t>inti a témát, bár a</w:t>
      </w:r>
      <w:r w:rsidRPr="00752BF1">
        <w:rPr>
          <w:rFonts w:ascii="Times New Roman" w:hAnsi="Times New Roman" w:cs="Times New Roman"/>
          <w:sz w:val="24"/>
          <w:szCs w:val="24"/>
        </w:rPr>
        <w:t xml:space="preserve">z ő kutatási </w:t>
      </w:r>
      <w:r>
        <w:rPr>
          <w:rFonts w:ascii="Times New Roman" w:hAnsi="Times New Roman" w:cs="Times New Roman"/>
          <w:sz w:val="24"/>
          <w:szCs w:val="24"/>
        </w:rPr>
        <w:t>területe a német és osztrák-magyar területen fogságban tartott</w:t>
      </w:r>
      <w:r w:rsidRPr="00752BF1">
        <w:rPr>
          <w:rFonts w:ascii="Times New Roman" w:hAnsi="Times New Roman" w:cs="Times New Roman"/>
          <w:sz w:val="24"/>
          <w:szCs w:val="24"/>
        </w:rPr>
        <w:t xml:space="preserve"> olasz hadifoglyok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BF1">
        <w:rPr>
          <w:rFonts w:ascii="Times New Roman" w:hAnsi="Times New Roman" w:cs="Times New Roman"/>
          <w:sz w:val="24"/>
          <w:szCs w:val="24"/>
        </w:rPr>
        <w:t xml:space="preserve">sorsának feltérképezése volt. </w:t>
      </w:r>
      <w:r w:rsidR="00F50F45">
        <w:rPr>
          <w:rFonts w:ascii="Times New Roman" w:hAnsi="Times New Roman" w:cs="Times New Roman"/>
          <w:sz w:val="24"/>
          <w:szCs w:val="24"/>
        </w:rPr>
        <w:t xml:space="preserve">Az említett történeti munkákon </w:t>
      </w:r>
      <w:r w:rsidRPr="00752BF1">
        <w:rPr>
          <w:rFonts w:ascii="Times New Roman" w:hAnsi="Times New Roman" w:cs="Times New Roman"/>
          <w:sz w:val="24"/>
          <w:szCs w:val="24"/>
        </w:rPr>
        <w:t xml:space="preserve">kívül a </w:t>
      </w:r>
      <w:proofErr w:type="spellStart"/>
      <w:r w:rsidRPr="00752BF1">
        <w:rPr>
          <w:rFonts w:ascii="Times New Roman" w:hAnsi="Times New Roman" w:cs="Times New Roman"/>
          <w:sz w:val="24"/>
          <w:szCs w:val="24"/>
        </w:rPr>
        <w:t>vittoriai</w:t>
      </w:r>
      <w:proofErr w:type="spellEnd"/>
      <w:r w:rsidRPr="00752BF1">
        <w:rPr>
          <w:rFonts w:ascii="Times New Roman" w:hAnsi="Times New Roman" w:cs="Times New Roman"/>
          <w:sz w:val="24"/>
          <w:szCs w:val="24"/>
        </w:rPr>
        <w:t xml:space="preserve"> tábor életét részletesen bemutató </w:t>
      </w:r>
      <w:proofErr w:type="spellStart"/>
      <w:r w:rsidRPr="00752BF1">
        <w:rPr>
          <w:rFonts w:ascii="Times New Roman" w:hAnsi="Times New Roman" w:cs="Times New Roman"/>
          <w:sz w:val="24"/>
          <w:szCs w:val="24"/>
        </w:rPr>
        <w:t>Fabio</w:t>
      </w:r>
      <w:proofErr w:type="spellEnd"/>
      <w:r w:rsidRPr="00752BF1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752BF1">
        <w:rPr>
          <w:rFonts w:ascii="Times New Roman" w:hAnsi="Times New Roman" w:cs="Times New Roman"/>
          <w:sz w:val="24"/>
          <w:szCs w:val="24"/>
        </w:rPr>
        <w:t>Vincenzo</w:t>
      </w:r>
      <w:proofErr w:type="spellEnd"/>
      <w:r w:rsidRPr="00752BF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52BF1">
        <w:rPr>
          <w:rFonts w:ascii="Times New Roman" w:hAnsi="Times New Roman" w:cs="Times New Roman"/>
          <w:sz w:val="24"/>
          <w:szCs w:val="24"/>
        </w:rPr>
        <w:t>Perla</w:t>
      </w:r>
      <w:proofErr w:type="spellEnd"/>
      <w:r w:rsidRPr="00752BF1">
        <w:rPr>
          <w:rFonts w:ascii="Times New Roman" w:hAnsi="Times New Roman" w:cs="Times New Roman"/>
          <w:sz w:val="24"/>
          <w:szCs w:val="24"/>
        </w:rPr>
        <w:t xml:space="preserve"> kutatásai is meghatározó fontosságúak</w:t>
      </w:r>
      <w:r w:rsidR="002151A0">
        <w:rPr>
          <w:rFonts w:ascii="Times New Roman" w:hAnsi="Times New Roman" w:cs="Times New Roman"/>
          <w:sz w:val="24"/>
          <w:szCs w:val="24"/>
        </w:rPr>
        <w:t xml:space="preserve">, ők elsősorban szicíliai levéltári </w:t>
      </w:r>
      <w:proofErr w:type="gramStart"/>
      <w:r w:rsidR="002151A0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="002151A0">
        <w:rPr>
          <w:rFonts w:ascii="Times New Roman" w:hAnsi="Times New Roman" w:cs="Times New Roman"/>
          <w:sz w:val="24"/>
          <w:szCs w:val="24"/>
        </w:rPr>
        <w:t xml:space="preserve"> és múzeumi tárgyak felhasználásával </w:t>
      </w:r>
      <w:r w:rsidR="00F50F45">
        <w:rPr>
          <w:rFonts w:ascii="Times New Roman" w:hAnsi="Times New Roman" w:cs="Times New Roman"/>
          <w:sz w:val="24"/>
          <w:szCs w:val="24"/>
        </w:rPr>
        <w:t xml:space="preserve">mutatják be a </w:t>
      </w:r>
      <w:proofErr w:type="spellStart"/>
      <w:r w:rsidR="00F50F45">
        <w:rPr>
          <w:rFonts w:ascii="Times New Roman" w:hAnsi="Times New Roman" w:cs="Times New Roman"/>
          <w:sz w:val="24"/>
          <w:szCs w:val="24"/>
        </w:rPr>
        <w:t>vittoriai</w:t>
      </w:r>
      <w:proofErr w:type="spellEnd"/>
      <w:r w:rsidR="00F50F45">
        <w:rPr>
          <w:rFonts w:ascii="Times New Roman" w:hAnsi="Times New Roman" w:cs="Times New Roman"/>
          <w:sz w:val="24"/>
          <w:szCs w:val="24"/>
        </w:rPr>
        <w:t xml:space="preserve"> tábor életét</w:t>
      </w:r>
      <w:r w:rsidRPr="00752BF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D28B3" w:rsidRPr="00752BF1" w:rsidRDefault="00752BF1" w:rsidP="00AD28B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BF1">
        <w:rPr>
          <w:rFonts w:ascii="Times New Roman" w:hAnsi="Times New Roman" w:cs="Times New Roman"/>
          <w:sz w:val="24"/>
          <w:szCs w:val="24"/>
        </w:rPr>
        <w:t xml:space="preserve">Az általam vizsgált téma szempontjából Magyarországon még mindig kevés olyan munka készült, amely kizárólag az olaszországi hadifoglyok sorsát követné nyomon. A magyar szakirodalomban az 1932-ben megjelent a Hadifogoly magyarok története című </w:t>
      </w:r>
      <w:proofErr w:type="gramStart"/>
      <w:r w:rsidRPr="00752BF1">
        <w:rPr>
          <w:rFonts w:ascii="Times New Roman" w:hAnsi="Times New Roman" w:cs="Times New Roman"/>
          <w:sz w:val="24"/>
          <w:szCs w:val="24"/>
        </w:rPr>
        <w:t>monográfia</w:t>
      </w:r>
      <w:proofErr w:type="gramEnd"/>
      <w:r w:rsidRPr="00752BF1">
        <w:rPr>
          <w:rFonts w:ascii="Times New Roman" w:hAnsi="Times New Roman" w:cs="Times New Roman"/>
          <w:sz w:val="24"/>
          <w:szCs w:val="24"/>
        </w:rPr>
        <w:t xml:space="preserve"> </w:t>
      </w:r>
      <w:r w:rsidR="00F50F45">
        <w:rPr>
          <w:rFonts w:ascii="Times New Roman" w:hAnsi="Times New Roman" w:cs="Times New Roman"/>
          <w:sz w:val="24"/>
          <w:szCs w:val="24"/>
        </w:rPr>
        <w:t>foglalkozik részletesen a témával</w:t>
      </w:r>
      <w:r w:rsidRPr="00752BF1">
        <w:rPr>
          <w:rFonts w:ascii="Times New Roman" w:hAnsi="Times New Roman" w:cs="Times New Roman"/>
          <w:sz w:val="24"/>
          <w:szCs w:val="24"/>
        </w:rPr>
        <w:t xml:space="preserve">. Az </w:t>
      </w:r>
      <w:proofErr w:type="spellStart"/>
      <w:r w:rsidRPr="00752BF1">
        <w:rPr>
          <w:rFonts w:ascii="Times New Roman" w:hAnsi="Times New Roman" w:cs="Times New Roman"/>
          <w:sz w:val="24"/>
          <w:szCs w:val="24"/>
        </w:rPr>
        <w:t>asinarai</w:t>
      </w:r>
      <w:proofErr w:type="spellEnd"/>
      <w:r w:rsidRPr="00752BF1">
        <w:rPr>
          <w:rFonts w:ascii="Times New Roman" w:hAnsi="Times New Roman" w:cs="Times New Roman"/>
          <w:sz w:val="24"/>
          <w:szCs w:val="24"/>
        </w:rPr>
        <w:t xml:space="preserve"> hadifoglyok történetét magyarul </w:t>
      </w:r>
      <w:proofErr w:type="spellStart"/>
      <w:r w:rsidRPr="00752BF1">
        <w:rPr>
          <w:rFonts w:ascii="Times New Roman" w:hAnsi="Times New Roman" w:cs="Times New Roman"/>
          <w:sz w:val="24"/>
          <w:szCs w:val="24"/>
        </w:rPr>
        <w:t>Margittai</w:t>
      </w:r>
      <w:proofErr w:type="spellEnd"/>
      <w:r w:rsidRPr="00752BF1">
        <w:rPr>
          <w:rFonts w:ascii="Times New Roman" w:hAnsi="Times New Roman" w:cs="Times New Roman"/>
          <w:sz w:val="24"/>
          <w:szCs w:val="24"/>
        </w:rPr>
        <w:t xml:space="preserve"> Gábor dolgozta fel, illetve a </w:t>
      </w:r>
      <w:proofErr w:type="spellStart"/>
      <w:r w:rsidRPr="00752BF1">
        <w:rPr>
          <w:rFonts w:ascii="Times New Roman" w:hAnsi="Times New Roman" w:cs="Times New Roman"/>
          <w:sz w:val="24"/>
          <w:szCs w:val="24"/>
        </w:rPr>
        <w:t>vittoriai</w:t>
      </w:r>
      <w:proofErr w:type="spellEnd"/>
      <w:r w:rsidRPr="00752BF1">
        <w:rPr>
          <w:rFonts w:ascii="Times New Roman" w:hAnsi="Times New Roman" w:cs="Times New Roman"/>
          <w:sz w:val="24"/>
          <w:szCs w:val="24"/>
        </w:rPr>
        <w:t xml:space="preserve"> </w:t>
      </w:r>
      <w:r w:rsidR="00F50F45">
        <w:rPr>
          <w:rFonts w:ascii="Times New Roman" w:hAnsi="Times New Roman" w:cs="Times New Roman"/>
          <w:sz w:val="24"/>
          <w:szCs w:val="24"/>
        </w:rPr>
        <w:t>tábort</w:t>
      </w:r>
      <w:r w:rsidRPr="00752BF1">
        <w:rPr>
          <w:rFonts w:ascii="Times New Roman" w:hAnsi="Times New Roman" w:cs="Times New Roman"/>
          <w:sz w:val="24"/>
          <w:szCs w:val="24"/>
        </w:rPr>
        <w:t xml:space="preserve"> Juhász Dezső </w:t>
      </w:r>
      <w:proofErr w:type="spellStart"/>
      <w:r w:rsidRPr="00752BF1">
        <w:rPr>
          <w:rFonts w:ascii="Times New Roman" w:hAnsi="Times New Roman" w:cs="Times New Roman"/>
          <w:sz w:val="24"/>
          <w:szCs w:val="24"/>
        </w:rPr>
        <w:t>Giancarlo</w:t>
      </w:r>
      <w:proofErr w:type="spellEnd"/>
      <w:r w:rsidRPr="00752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BF1">
        <w:rPr>
          <w:rFonts w:ascii="Times New Roman" w:hAnsi="Times New Roman" w:cs="Times New Roman"/>
          <w:sz w:val="24"/>
          <w:szCs w:val="24"/>
        </w:rPr>
        <w:t>Francione-val</w:t>
      </w:r>
      <w:proofErr w:type="spellEnd"/>
      <w:r w:rsidRPr="00752BF1">
        <w:rPr>
          <w:rFonts w:ascii="Times New Roman" w:hAnsi="Times New Roman" w:cs="Times New Roman"/>
          <w:sz w:val="24"/>
          <w:szCs w:val="24"/>
        </w:rPr>
        <w:t xml:space="preserve"> közöse</w:t>
      </w:r>
      <w:r w:rsidR="00F50F45">
        <w:rPr>
          <w:rFonts w:ascii="Times New Roman" w:hAnsi="Times New Roman" w:cs="Times New Roman"/>
          <w:sz w:val="24"/>
          <w:szCs w:val="24"/>
        </w:rPr>
        <w:t>n készített hiánypótló kiadványa mutatja be</w:t>
      </w:r>
      <w:r w:rsidRPr="00752BF1">
        <w:rPr>
          <w:rFonts w:ascii="Times New Roman" w:hAnsi="Times New Roman" w:cs="Times New Roman"/>
          <w:sz w:val="24"/>
          <w:szCs w:val="24"/>
        </w:rPr>
        <w:t xml:space="preserve">. Az angol forrásmunkák közül kiemelendő </w:t>
      </w:r>
      <w:proofErr w:type="spellStart"/>
      <w:r w:rsidRPr="00752BF1">
        <w:rPr>
          <w:rFonts w:ascii="Times New Roman" w:hAnsi="Times New Roman" w:cs="Times New Roman"/>
          <w:sz w:val="24"/>
          <w:szCs w:val="24"/>
        </w:rPr>
        <w:t>Alon</w:t>
      </w:r>
      <w:proofErr w:type="spellEnd"/>
      <w:r w:rsidRPr="00752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BF1">
        <w:rPr>
          <w:rFonts w:ascii="Times New Roman" w:hAnsi="Times New Roman" w:cs="Times New Roman"/>
          <w:sz w:val="24"/>
          <w:szCs w:val="24"/>
        </w:rPr>
        <w:t>Rachamimov</w:t>
      </w:r>
      <w:proofErr w:type="spellEnd"/>
      <w:r w:rsidRPr="00752BF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52BF1">
        <w:rPr>
          <w:rFonts w:ascii="Times New Roman" w:hAnsi="Times New Roman" w:cs="Times New Roman"/>
          <w:sz w:val="24"/>
          <w:szCs w:val="24"/>
        </w:rPr>
        <w:t>POWs</w:t>
      </w:r>
      <w:proofErr w:type="spellEnd"/>
      <w:r w:rsidRPr="00752BF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52B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52BF1">
        <w:rPr>
          <w:rFonts w:ascii="Times New Roman" w:hAnsi="Times New Roman" w:cs="Times New Roman"/>
          <w:sz w:val="24"/>
          <w:szCs w:val="24"/>
        </w:rPr>
        <w:t xml:space="preserve"> Great </w:t>
      </w:r>
      <w:proofErr w:type="spellStart"/>
      <w:r w:rsidRPr="00752BF1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752BF1">
        <w:rPr>
          <w:rFonts w:ascii="Times New Roman" w:hAnsi="Times New Roman" w:cs="Times New Roman"/>
          <w:sz w:val="24"/>
          <w:szCs w:val="24"/>
        </w:rPr>
        <w:t xml:space="preserve">, a keleti front hadifoglyainak történetét feldolgozó </w:t>
      </w:r>
      <w:proofErr w:type="gramStart"/>
      <w:r w:rsidRPr="00752BF1">
        <w:rPr>
          <w:rFonts w:ascii="Times New Roman" w:hAnsi="Times New Roman" w:cs="Times New Roman"/>
          <w:sz w:val="24"/>
          <w:szCs w:val="24"/>
        </w:rPr>
        <w:t>monográfiája</w:t>
      </w:r>
      <w:proofErr w:type="gramEnd"/>
      <w:r w:rsidRPr="00752BF1">
        <w:rPr>
          <w:rFonts w:ascii="Times New Roman" w:hAnsi="Times New Roman" w:cs="Times New Roman"/>
          <w:sz w:val="24"/>
          <w:szCs w:val="24"/>
        </w:rPr>
        <w:t xml:space="preserve">. A maga nemében úttörő munkának számít </w:t>
      </w:r>
      <w:proofErr w:type="spellStart"/>
      <w:r w:rsidRPr="00752BF1">
        <w:rPr>
          <w:rFonts w:ascii="Times New Roman" w:hAnsi="Times New Roman" w:cs="Times New Roman"/>
          <w:sz w:val="24"/>
          <w:szCs w:val="24"/>
        </w:rPr>
        <w:t>Stéphane</w:t>
      </w:r>
      <w:proofErr w:type="spellEnd"/>
      <w:r w:rsidRPr="00752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BF1">
        <w:rPr>
          <w:rFonts w:ascii="Times New Roman" w:hAnsi="Times New Roman" w:cs="Times New Roman"/>
          <w:sz w:val="24"/>
          <w:szCs w:val="24"/>
        </w:rPr>
        <w:t>Audoin-Rouzeau</w:t>
      </w:r>
      <w:proofErr w:type="spellEnd"/>
      <w:r w:rsidRPr="00752BF1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752BF1">
        <w:rPr>
          <w:rFonts w:ascii="Times New Roman" w:hAnsi="Times New Roman" w:cs="Times New Roman"/>
          <w:sz w:val="24"/>
          <w:szCs w:val="24"/>
        </w:rPr>
        <w:t>Anette</w:t>
      </w:r>
      <w:proofErr w:type="spellEnd"/>
      <w:r w:rsidRPr="00752BF1">
        <w:rPr>
          <w:rFonts w:ascii="Times New Roman" w:hAnsi="Times New Roman" w:cs="Times New Roman"/>
          <w:sz w:val="24"/>
          <w:szCs w:val="24"/>
        </w:rPr>
        <w:t xml:space="preserve"> Becket 19</w:t>
      </w:r>
      <w:r w:rsidR="00F50F45">
        <w:rPr>
          <w:rFonts w:ascii="Times New Roman" w:hAnsi="Times New Roman" w:cs="Times New Roman"/>
          <w:sz w:val="24"/>
          <w:szCs w:val="24"/>
        </w:rPr>
        <w:t xml:space="preserve">14-1918, az </w:t>
      </w:r>
      <w:r w:rsidR="00BC3C9C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BC3C9C">
        <w:rPr>
          <w:rFonts w:ascii="Times New Roman" w:hAnsi="Times New Roman" w:cs="Times New Roman"/>
          <w:sz w:val="24"/>
          <w:szCs w:val="24"/>
        </w:rPr>
        <w:t>Ú</w:t>
      </w:r>
      <w:r w:rsidR="00F50F45">
        <w:rPr>
          <w:rFonts w:ascii="Times New Roman" w:hAnsi="Times New Roman" w:cs="Times New Roman"/>
          <w:sz w:val="24"/>
          <w:szCs w:val="24"/>
        </w:rPr>
        <w:t>jraírt</w:t>
      </w:r>
      <w:proofErr w:type="spellEnd"/>
      <w:r w:rsidR="00F50F45">
        <w:rPr>
          <w:rFonts w:ascii="Times New Roman" w:hAnsi="Times New Roman" w:cs="Times New Roman"/>
          <w:sz w:val="24"/>
          <w:szCs w:val="24"/>
        </w:rPr>
        <w:t xml:space="preserve"> háború</w:t>
      </w:r>
      <w:r w:rsidR="00BC3C9C">
        <w:rPr>
          <w:rFonts w:ascii="Times New Roman" w:hAnsi="Times New Roman" w:cs="Times New Roman"/>
          <w:sz w:val="24"/>
          <w:szCs w:val="24"/>
        </w:rPr>
        <w:t>’</w:t>
      </w:r>
      <w:r w:rsidR="00F50F45">
        <w:rPr>
          <w:rFonts w:ascii="Times New Roman" w:hAnsi="Times New Roman" w:cs="Times New Roman"/>
          <w:sz w:val="24"/>
          <w:szCs w:val="24"/>
        </w:rPr>
        <w:t xml:space="preserve"> című, elsősorban a háborút </w:t>
      </w:r>
      <w:r w:rsidR="00BC3C9C">
        <w:rPr>
          <w:rFonts w:ascii="Times New Roman" w:hAnsi="Times New Roman" w:cs="Times New Roman"/>
          <w:sz w:val="24"/>
          <w:szCs w:val="24"/>
        </w:rPr>
        <w:t>pszichológiai</w:t>
      </w:r>
      <w:r w:rsidR="00F50F45">
        <w:rPr>
          <w:rFonts w:ascii="Times New Roman" w:hAnsi="Times New Roman" w:cs="Times New Roman"/>
          <w:sz w:val="24"/>
          <w:szCs w:val="24"/>
        </w:rPr>
        <w:t xml:space="preserve"> szempontból vizsgáló könyve</w:t>
      </w:r>
      <w:r w:rsidRPr="00752BF1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752BF1">
        <w:rPr>
          <w:rFonts w:ascii="Times New Roman" w:hAnsi="Times New Roman" w:cs="Times New Roman"/>
          <w:sz w:val="24"/>
          <w:szCs w:val="24"/>
        </w:rPr>
        <w:t>hadtörténeti</w:t>
      </w:r>
      <w:proofErr w:type="spellEnd"/>
      <w:r w:rsidRPr="00752BF1">
        <w:rPr>
          <w:rFonts w:ascii="Times New Roman" w:hAnsi="Times New Roman" w:cs="Times New Roman"/>
          <w:sz w:val="24"/>
          <w:szCs w:val="24"/>
        </w:rPr>
        <w:t xml:space="preserve"> áttekintés két alapvető forrása John </w:t>
      </w:r>
      <w:proofErr w:type="spellStart"/>
      <w:r w:rsidRPr="00752BF1">
        <w:rPr>
          <w:rFonts w:ascii="Times New Roman" w:hAnsi="Times New Roman" w:cs="Times New Roman"/>
          <w:sz w:val="24"/>
          <w:szCs w:val="24"/>
        </w:rPr>
        <w:t>Keegan</w:t>
      </w:r>
      <w:proofErr w:type="spellEnd"/>
      <w:r w:rsidRPr="00752BF1">
        <w:rPr>
          <w:rFonts w:ascii="Times New Roman" w:hAnsi="Times New Roman" w:cs="Times New Roman"/>
          <w:sz w:val="24"/>
          <w:szCs w:val="24"/>
        </w:rPr>
        <w:t xml:space="preserve">: Az első világháború, illetve </w:t>
      </w:r>
      <w:proofErr w:type="spellStart"/>
      <w:r w:rsidRPr="00752BF1">
        <w:rPr>
          <w:rFonts w:ascii="Times New Roman" w:hAnsi="Times New Roman" w:cs="Times New Roman"/>
          <w:sz w:val="24"/>
          <w:szCs w:val="24"/>
        </w:rPr>
        <w:t>Pollmann</w:t>
      </w:r>
      <w:proofErr w:type="spellEnd"/>
      <w:r w:rsidRPr="00752BF1">
        <w:rPr>
          <w:rFonts w:ascii="Times New Roman" w:hAnsi="Times New Roman" w:cs="Times New Roman"/>
          <w:sz w:val="24"/>
          <w:szCs w:val="24"/>
        </w:rPr>
        <w:t xml:space="preserve"> Ferenc</w:t>
      </w:r>
      <w:r w:rsidR="00AD28B3">
        <w:rPr>
          <w:rFonts w:ascii="Times New Roman" w:hAnsi="Times New Roman" w:cs="Times New Roman"/>
          <w:sz w:val="24"/>
          <w:szCs w:val="24"/>
        </w:rPr>
        <w:t xml:space="preserve">, </w:t>
      </w:r>
      <w:r w:rsidR="00BC3C9C">
        <w:rPr>
          <w:rFonts w:ascii="Times New Roman" w:hAnsi="Times New Roman" w:cs="Times New Roman"/>
          <w:sz w:val="24"/>
          <w:szCs w:val="24"/>
        </w:rPr>
        <w:t xml:space="preserve">valamint </w:t>
      </w:r>
      <w:r w:rsidR="00AD28B3">
        <w:rPr>
          <w:rFonts w:ascii="Times New Roman" w:hAnsi="Times New Roman" w:cs="Times New Roman"/>
          <w:sz w:val="24"/>
          <w:szCs w:val="24"/>
        </w:rPr>
        <w:t>Balla Tibor történe</w:t>
      </w:r>
      <w:r w:rsidRPr="00752BF1">
        <w:rPr>
          <w:rFonts w:ascii="Times New Roman" w:hAnsi="Times New Roman" w:cs="Times New Roman"/>
          <w:sz w:val="24"/>
          <w:szCs w:val="24"/>
        </w:rPr>
        <w:t>t</w:t>
      </w:r>
      <w:r w:rsidR="00AD28B3">
        <w:rPr>
          <w:rFonts w:ascii="Times New Roman" w:hAnsi="Times New Roman" w:cs="Times New Roman"/>
          <w:sz w:val="24"/>
          <w:szCs w:val="24"/>
        </w:rPr>
        <w:t>i munkái voltak.</w:t>
      </w:r>
      <w:r w:rsidRPr="00752BF1">
        <w:rPr>
          <w:rFonts w:ascii="Times New Roman" w:hAnsi="Times New Roman" w:cs="Times New Roman"/>
          <w:sz w:val="24"/>
          <w:szCs w:val="24"/>
        </w:rPr>
        <w:t xml:space="preserve"> </w:t>
      </w:r>
      <w:r w:rsidR="00AD28B3">
        <w:rPr>
          <w:rFonts w:ascii="Times New Roman" w:hAnsi="Times New Roman" w:cs="Times New Roman"/>
          <w:sz w:val="24"/>
          <w:szCs w:val="24"/>
        </w:rPr>
        <w:t>Az olaszországi hadifogságra von</w:t>
      </w:r>
      <w:r w:rsidR="00BC3C9C">
        <w:rPr>
          <w:rFonts w:ascii="Times New Roman" w:hAnsi="Times New Roman" w:cs="Times New Roman"/>
          <w:sz w:val="24"/>
          <w:szCs w:val="24"/>
        </w:rPr>
        <w:t>a</w:t>
      </w:r>
      <w:r w:rsidR="00AD28B3">
        <w:rPr>
          <w:rFonts w:ascii="Times New Roman" w:hAnsi="Times New Roman" w:cs="Times New Roman"/>
          <w:sz w:val="24"/>
          <w:szCs w:val="24"/>
        </w:rPr>
        <w:t xml:space="preserve">tkozó magyarországi levéltári anyagok </w:t>
      </w:r>
      <w:proofErr w:type="gramStart"/>
      <w:r w:rsidR="00AD28B3">
        <w:rPr>
          <w:rFonts w:ascii="Times New Roman" w:hAnsi="Times New Roman" w:cs="Times New Roman"/>
          <w:sz w:val="24"/>
          <w:szCs w:val="24"/>
        </w:rPr>
        <w:t>limitáltak</w:t>
      </w:r>
      <w:proofErr w:type="gramEnd"/>
      <w:r w:rsidR="00AD28B3">
        <w:rPr>
          <w:rFonts w:ascii="Times New Roman" w:hAnsi="Times New Roman" w:cs="Times New Roman"/>
          <w:sz w:val="24"/>
          <w:szCs w:val="24"/>
        </w:rPr>
        <w:t xml:space="preserve">, ezért elsősorban olaszországi levéltárak anyagait dolgoztam fel. Visszaemlékezések, naplók sajnos nagyon kis számban maradtak fent. </w:t>
      </w:r>
      <w:r w:rsidR="00AD28B3" w:rsidRPr="00752BF1">
        <w:rPr>
          <w:rFonts w:ascii="Times New Roman" w:hAnsi="Times New Roman" w:cs="Times New Roman"/>
          <w:sz w:val="24"/>
          <w:szCs w:val="24"/>
        </w:rPr>
        <w:t xml:space="preserve">Nemzetközi viszonylatban sem kedvezőbb a források száma. A nyugati szakirodalom elsődleges forrásként három magas rangú hadifogoly tiszt visszaemlékezését tartja számon. A források másik ága az </w:t>
      </w:r>
      <w:proofErr w:type="gramStart"/>
      <w:r w:rsidR="00AD28B3" w:rsidRPr="00752BF1">
        <w:rPr>
          <w:rFonts w:ascii="Times New Roman" w:hAnsi="Times New Roman" w:cs="Times New Roman"/>
          <w:sz w:val="24"/>
          <w:szCs w:val="24"/>
        </w:rPr>
        <w:t>esszék</w:t>
      </w:r>
      <w:proofErr w:type="gramEnd"/>
      <w:r w:rsidR="00AD28B3" w:rsidRPr="00752BF1">
        <w:rPr>
          <w:rFonts w:ascii="Times New Roman" w:hAnsi="Times New Roman" w:cs="Times New Roman"/>
          <w:sz w:val="24"/>
          <w:szCs w:val="24"/>
        </w:rPr>
        <w:t xml:space="preserve">, memoárok, és naplók. Ezeket, csakúgy, mint a magyar visszaemlékezéseket, szinte minden esetben tisztek írták. A legkomplexebb visszaemlékezés-kötetet 1931-ben </w:t>
      </w:r>
      <w:proofErr w:type="gramStart"/>
      <w:r w:rsidR="00AD28B3" w:rsidRPr="00752BF1">
        <w:rPr>
          <w:rFonts w:ascii="Times New Roman" w:hAnsi="Times New Roman" w:cs="Times New Roman"/>
          <w:sz w:val="24"/>
          <w:szCs w:val="24"/>
        </w:rPr>
        <w:t>publikálta</w:t>
      </w:r>
      <w:proofErr w:type="gramEnd"/>
      <w:r w:rsidR="00AD28B3" w:rsidRPr="00752BF1">
        <w:rPr>
          <w:rFonts w:ascii="Times New Roman" w:hAnsi="Times New Roman" w:cs="Times New Roman"/>
          <w:sz w:val="24"/>
          <w:szCs w:val="24"/>
        </w:rPr>
        <w:t xml:space="preserve"> az Egykori Osztrák Hadifoglyok Szövetsége (</w:t>
      </w:r>
      <w:r w:rsidR="00AD28B3">
        <w:rPr>
          <w:rFonts w:ascii="Times New Roman" w:hAnsi="Times New Roman" w:cs="Times New Roman"/>
          <w:sz w:val="24"/>
          <w:szCs w:val="24"/>
        </w:rPr>
        <w:t>D</w:t>
      </w:r>
      <w:r w:rsidR="00AD28B3" w:rsidRPr="00752BF1">
        <w:rPr>
          <w:rFonts w:ascii="Times New Roman" w:hAnsi="Times New Roman" w:cs="Times New Roman"/>
          <w:sz w:val="24"/>
          <w:szCs w:val="24"/>
        </w:rPr>
        <w:t xml:space="preserve">ie </w:t>
      </w:r>
      <w:proofErr w:type="spellStart"/>
      <w:r w:rsidR="00AD28B3" w:rsidRPr="00752BF1">
        <w:rPr>
          <w:rFonts w:ascii="Times New Roman" w:hAnsi="Times New Roman" w:cs="Times New Roman"/>
          <w:sz w:val="24"/>
          <w:szCs w:val="24"/>
        </w:rPr>
        <w:t>Bundesvereinigung</w:t>
      </w:r>
      <w:proofErr w:type="spellEnd"/>
      <w:r w:rsidR="00AD28B3" w:rsidRPr="00752BF1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AD28B3" w:rsidRPr="00752BF1">
        <w:rPr>
          <w:rFonts w:ascii="Times New Roman" w:hAnsi="Times New Roman" w:cs="Times New Roman"/>
          <w:sz w:val="24"/>
          <w:szCs w:val="24"/>
        </w:rPr>
        <w:t>ehemaligen</w:t>
      </w:r>
      <w:proofErr w:type="spellEnd"/>
      <w:r w:rsidR="00AD28B3" w:rsidRPr="00752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8B3">
        <w:rPr>
          <w:rFonts w:ascii="Times New Roman" w:hAnsi="Times New Roman" w:cs="Times New Roman"/>
          <w:sz w:val="24"/>
          <w:szCs w:val="24"/>
        </w:rPr>
        <w:t>Ö</w:t>
      </w:r>
      <w:r w:rsidR="00AD28B3" w:rsidRPr="00752BF1">
        <w:rPr>
          <w:rFonts w:ascii="Times New Roman" w:hAnsi="Times New Roman" w:cs="Times New Roman"/>
          <w:sz w:val="24"/>
          <w:szCs w:val="24"/>
        </w:rPr>
        <w:t>sterreichischen</w:t>
      </w:r>
      <w:proofErr w:type="spellEnd"/>
      <w:r w:rsidR="00AD28B3" w:rsidRPr="00752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8B3" w:rsidRPr="00752BF1">
        <w:rPr>
          <w:rFonts w:ascii="Times New Roman" w:hAnsi="Times New Roman" w:cs="Times New Roman"/>
          <w:sz w:val="24"/>
          <w:szCs w:val="24"/>
        </w:rPr>
        <w:t>Kriegsgefangenen</w:t>
      </w:r>
      <w:proofErr w:type="spellEnd"/>
      <w:r w:rsidR="00AD28B3" w:rsidRPr="00752BF1">
        <w:rPr>
          <w:rFonts w:ascii="Times New Roman" w:hAnsi="Times New Roman" w:cs="Times New Roman"/>
          <w:sz w:val="24"/>
          <w:szCs w:val="24"/>
        </w:rPr>
        <w:t xml:space="preserve">), ’In </w:t>
      </w:r>
      <w:proofErr w:type="spellStart"/>
      <w:r w:rsidR="00AD28B3" w:rsidRPr="00752BF1">
        <w:rPr>
          <w:rFonts w:ascii="Times New Roman" w:hAnsi="Times New Roman" w:cs="Times New Roman"/>
          <w:sz w:val="24"/>
          <w:szCs w:val="24"/>
        </w:rPr>
        <w:t>Feindeshand</w:t>
      </w:r>
      <w:proofErr w:type="spellEnd"/>
      <w:r w:rsidR="00AD28B3" w:rsidRPr="00752BF1">
        <w:rPr>
          <w:rFonts w:ascii="Times New Roman" w:hAnsi="Times New Roman" w:cs="Times New Roman"/>
          <w:sz w:val="24"/>
          <w:szCs w:val="24"/>
        </w:rPr>
        <w:t xml:space="preserve">’ címmel. Ez a munka 477 hadifogoly visszaemlékezését tartalmazza. A </w:t>
      </w:r>
      <w:proofErr w:type="gramStart"/>
      <w:r w:rsidR="00AD28B3" w:rsidRPr="00752BF1">
        <w:rPr>
          <w:rFonts w:ascii="Times New Roman" w:hAnsi="Times New Roman" w:cs="Times New Roman"/>
          <w:sz w:val="24"/>
          <w:szCs w:val="24"/>
        </w:rPr>
        <w:t>mű történeti</w:t>
      </w:r>
      <w:proofErr w:type="gramEnd"/>
      <w:r w:rsidR="00AD28B3" w:rsidRPr="00752BF1">
        <w:rPr>
          <w:rFonts w:ascii="Times New Roman" w:hAnsi="Times New Roman" w:cs="Times New Roman"/>
          <w:sz w:val="24"/>
          <w:szCs w:val="24"/>
        </w:rPr>
        <w:t xml:space="preserve"> jelentősége, hogy először mutatta be a nagyobb nyilvánosság számára a hadifoglyok </w:t>
      </w:r>
      <w:r w:rsidR="00AD28B3" w:rsidRPr="00752BF1">
        <w:rPr>
          <w:rFonts w:ascii="Times New Roman" w:hAnsi="Times New Roman" w:cs="Times New Roman"/>
          <w:sz w:val="24"/>
          <w:szCs w:val="24"/>
        </w:rPr>
        <w:lastRenderedPageBreak/>
        <w:t xml:space="preserve">életét. A harmadik nagy forrásanyag-csoportot a háború után </w:t>
      </w:r>
      <w:proofErr w:type="gramStart"/>
      <w:r w:rsidR="00AD28B3" w:rsidRPr="00752BF1">
        <w:rPr>
          <w:rFonts w:ascii="Times New Roman" w:hAnsi="Times New Roman" w:cs="Times New Roman"/>
          <w:sz w:val="24"/>
          <w:szCs w:val="24"/>
        </w:rPr>
        <w:t>publikált</w:t>
      </w:r>
      <w:proofErr w:type="gramEnd"/>
      <w:r w:rsidR="00AD28B3" w:rsidRPr="00752BF1">
        <w:rPr>
          <w:rFonts w:ascii="Times New Roman" w:hAnsi="Times New Roman" w:cs="Times New Roman"/>
          <w:sz w:val="24"/>
          <w:szCs w:val="24"/>
        </w:rPr>
        <w:t xml:space="preserve"> visszaemlékezések, illetve összefoglalók jelentik, melyek szinte minden esetben Habsburg-ellenes retorikát képviselnek, és </w:t>
      </w:r>
      <w:r w:rsidR="00FC32EE">
        <w:rPr>
          <w:rFonts w:ascii="Times New Roman" w:hAnsi="Times New Roman" w:cs="Times New Roman"/>
          <w:sz w:val="24"/>
          <w:szCs w:val="24"/>
        </w:rPr>
        <w:t xml:space="preserve">erőteljes nacionalista hangulatot tükröznek, </w:t>
      </w:r>
      <w:r w:rsidR="00AD28B3" w:rsidRPr="00752BF1">
        <w:rPr>
          <w:rFonts w:ascii="Times New Roman" w:hAnsi="Times New Roman" w:cs="Times New Roman"/>
          <w:sz w:val="24"/>
          <w:szCs w:val="24"/>
        </w:rPr>
        <w:t>ide tartoznak a cseh légió tagjainak visszaemlékezései, erős nacionalista hatással.</w:t>
      </w:r>
    </w:p>
    <w:p w:rsidR="00AD28B3" w:rsidRDefault="00AD28B3" w:rsidP="00752BF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téma kutatása során három, a hadifogság egy-egy szegmensére vonatkozó pub</w:t>
      </w:r>
      <w:r w:rsidR="00FC32EE">
        <w:rPr>
          <w:rFonts w:ascii="Times New Roman" w:hAnsi="Times New Roman" w:cs="Times New Roman"/>
          <w:sz w:val="24"/>
          <w:szCs w:val="24"/>
        </w:rPr>
        <w:t xml:space="preserve">likációm látott napvilágot, a </w:t>
      </w:r>
      <w:proofErr w:type="gramStart"/>
      <w:r w:rsidR="00FC32EE">
        <w:rPr>
          <w:rFonts w:ascii="Times New Roman" w:hAnsi="Times New Roman" w:cs="Times New Roman"/>
          <w:sz w:val="24"/>
          <w:szCs w:val="24"/>
        </w:rPr>
        <w:t>fogság különböző</w:t>
      </w:r>
      <w:proofErr w:type="gramEnd"/>
      <w:r w:rsidR="00FC32EE">
        <w:rPr>
          <w:rFonts w:ascii="Times New Roman" w:hAnsi="Times New Roman" w:cs="Times New Roman"/>
          <w:sz w:val="24"/>
          <w:szCs w:val="24"/>
        </w:rPr>
        <w:t xml:space="preserve"> aspektusaira világítva rá: a hadifogság idejének eltöltése („szabadidő” elfoglaltságok, illetve a munka), a hadifoglyok hazatérésnek módjai, illetve az olasz hadifogság általános bemutatása. </w:t>
      </w:r>
    </w:p>
    <w:p w:rsidR="002B2013" w:rsidRDefault="002B2013" w:rsidP="002B2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013" w:rsidRDefault="002B2013" w:rsidP="002B2013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013">
        <w:rPr>
          <w:rFonts w:ascii="Times New Roman" w:hAnsi="Times New Roman" w:cs="Times New Roman"/>
          <w:b/>
          <w:sz w:val="24"/>
          <w:szCs w:val="24"/>
        </w:rPr>
        <w:t>A doktori értekezés tudományos eredményei</w:t>
      </w:r>
    </w:p>
    <w:p w:rsidR="002B2013" w:rsidRPr="00F802EA" w:rsidRDefault="00783AE8" w:rsidP="00BC3C9C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Olaszország</w:t>
      </w:r>
      <w:r w:rsidR="004D5B56">
        <w:rPr>
          <w:rFonts w:ascii="Times New Roman" w:hAnsi="Times New Roman" w:cs="Times New Roman"/>
          <w:sz w:val="24"/>
          <w:szCs w:val="24"/>
        </w:rPr>
        <w:t xml:space="preserve"> 1915. </w:t>
      </w:r>
      <w:r>
        <w:rPr>
          <w:rFonts w:ascii="Times New Roman" w:hAnsi="Times New Roman" w:cs="Times New Roman"/>
          <w:sz w:val="24"/>
          <w:szCs w:val="24"/>
        </w:rPr>
        <w:t xml:space="preserve">május 4-én felmondta a hármas szövetséget, május 24-én pedig belépett a háborúba, hadat üzenve a Monarchiának. A front végül a svájci határtól az Adriáig húzódott, 600 km hosszan. Az olasz politikai </w:t>
      </w:r>
      <w:proofErr w:type="gramStart"/>
      <w:r>
        <w:rPr>
          <w:rFonts w:ascii="Times New Roman" w:hAnsi="Times New Roman" w:cs="Times New Roman"/>
          <w:sz w:val="24"/>
          <w:szCs w:val="24"/>
        </w:rPr>
        <w:t>elit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elsődleges célja Trieszt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Ljubjana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elfoglalása volt, </w:t>
      </w:r>
      <w:r w:rsidR="00F94458">
        <w:rPr>
          <w:rFonts w:ascii="Times New Roman" w:hAnsi="Times New Roman" w:cs="Times New Roman"/>
          <w:sz w:val="24"/>
          <w:szCs w:val="24"/>
        </w:rPr>
        <w:t>mely cél elérésének érdekében</w:t>
      </w:r>
      <w:r>
        <w:rPr>
          <w:rFonts w:ascii="Times New Roman" w:hAnsi="Times New Roman" w:cs="Times New Roman"/>
          <w:sz w:val="24"/>
          <w:szCs w:val="24"/>
        </w:rPr>
        <w:t xml:space="preserve"> összesen tizenkét, </w:t>
      </w:r>
      <w:r w:rsidR="00F94458">
        <w:rPr>
          <w:rFonts w:ascii="Times New Roman" w:hAnsi="Times New Roman" w:cs="Times New Roman"/>
          <w:sz w:val="24"/>
          <w:szCs w:val="24"/>
        </w:rPr>
        <w:t>úgynevezett</w:t>
      </w:r>
      <w:r>
        <w:rPr>
          <w:rFonts w:ascii="Times New Roman" w:hAnsi="Times New Roman" w:cs="Times New Roman"/>
          <w:sz w:val="24"/>
          <w:szCs w:val="24"/>
        </w:rPr>
        <w:t xml:space="preserve"> isonzói csatában próbált</w:t>
      </w:r>
      <w:r w:rsidR="00F9445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meg áttörni a </w:t>
      </w:r>
      <w:r w:rsidR="00F94458">
        <w:rPr>
          <w:rFonts w:ascii="Times New Roman" w:hAnsi="Times New Roman" w:cs="Times New Roman"/>
          <w:sz w:val="24"/>
          <w:szCs w:val="24"/>
        </w:rPr>
        <w:t xml:space="preserve">Monarchia hadseregének védvonalait. A csaták során mindkét fél jelentős számú hadifoglyot ejtett. A </w:t>
      </w:r>
      <w:proofErr w:type="gramStart"/>
      <w:r w:rsidR="00F94458">
        <w:rPr>
          <w:rFonts w:ascii="Times New Roman" w:hAnsi="Times New Roman" w:cs="Times New Roman"/>
          <w:sz w:val="24"/>
          <w:szCs w:val="24"/>
        </w:rPr>
        <w:t>disszertáció</w:t>
      </w:r>
      <w:proofErr w:type="gramEnd"/>
      <w:r w:rsidR="00F94458">
        <w:rPr>
          <w:rFonts w:ascii="Times New Roman" w:hAnsi="Times New Roman" w:cs="Times New Roman"/>
          <w:sz w:val="24"/>
          <w:szCs w:val="24"/>
        </w:rPr>
        <w:t xml:space="preserve"> célja az olaszországi hadifoglyok életének feldolgozása</w:t>
      </w:r>
      <w:r w:rsidR="00F94458" w:rsidRPr="00F802EA">
        <w:rPr>
          <w:rFonts w:ascii="Times New Roman" w:hAnsi="Times New Roman" w:cs="Times New Roman"/>
          <w:sz w:val="24"/>
          <w:szCs w:val="24"/>
        </w:rPr>
        <w:t>, a következő fontosabb szempontokat követve:</w:t>
      </w:r>
    </w:p>
    <w:p w:rsidR="00F94458" w:rsidRPr="00B0781C" w:rsidRDefault="00F94458" w:rsidP="00F94458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A">
        <w:rPr>
          <w:rFonts w:ascii="Times New Roman" w:hAnsi="Times New Roman" w:cs="Times New Roman"/>
          <w:sz w:val="24"/>
          <w:szCs w:val="24"/>
        </w:rPr>
        <w:t>A hadifogság nemzetközi keretei</w:t>
      </w:r>
      <w:r>
        <w:rPr>
          <w:rFonts w:ascii="Times New Roman" w:hAnsi="Times New Roman" w:cs="Times New Roman"/>
          <w:sz w:val="24"/>
          <w:szCs w:val="24"/>
        </w:rPr>
        <w:t xml:space="preserve"> a genfi </w:t>
      </w:r>
      <w:r w:rsidR="004E613D">
        <w:rPr>
          <w:rFonts w:ascii="Times New Roman" w:hAnsi="Times New Roman" w:cs="Times New Roman"/>
          <w:sz w:val="24"/>
          <w:szCs w:val="24"/>
        </w:rPr>
        <w:t xml:space="preserve">(1864 és 1906) </w:t>
      </w:r>
      <w:r>
        <w:rPr>
          <w:rFonts w:ascii="Times New Roman" w:hAnsi="Times New Roman" w:cs="Times New Roman"/>
          <w:sz w:val="24"/>
          <w:szCs w:val="24"/>
        </w:rPr>
        <w:t>és a hágai</w:t>
      </w:r>
      <w:r w:rsidR="004E613D">
        <w:rPr>
          <w:rFonts w:ascii="Times New Roman" w:hAnsi="Times New Roman" w:cs="Times New Roman"/>
          <w:sz w:val="24"/>
          <w:szCs w:val="24"/>
        </w:rPr>
        <w:t xml:space="preserve"> (1899 és 1907)</w:t>
      </w:r>
      <w:r>
        <w:rPr>
          <w:rFonts w:ascii="Times New Roman" w:hAnsi="Times New Roman" w:cs="Times New Roman"/>
          <w:sz w:val="24"/>
          <w:szCs w:val="24"/>
        </w:rPr>
        <w:t xml:space="preserve"> nemzetközi </w:t>
      </w:r>
      <w:proofErr w:type="gramStart"/>
      <w:r>
        <w:rPr>
          <w:rFonts w:ascii="Times New Roman" w:hAnsi="Times New Roman" w:cs="Times New Roman"/>
          <w:sz w:val="24"/>
          <w:szCs w:val="24"/>
        </w:rPr>
        <w:t>konferenciák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által lefektetett </w:t>
      </w:r>
      <w:r w:rsidR="004E613D">
        <w:rPr>
          <w:rFonts w:ascii="Times New Roman" w:hAnsi="Times New Roman" w:cs="Times New Roman"/>
          <w:sz w:val="24"/>
          <w:szCs w:val="24"/>
        </w:rPr>
        <w:t xml:space="preserve">egyezségek által biztosított </w:t>
      </w:r>
      <w:r w:rsidR="00F802EA">
        <w:rPr>
          <w:rFonts w:ascii="Times New Roman" w:hAnsi="Times New Roman" w:cs="Times New Roman"/>
          <w:sz w:val="24"/>
          <w:szCs w:val="24"/>
        </w:rPr>
        <w:t>rendszer alapján</w:t>
      </w:r>
      <w:r w:rsidR="004E613D">
        <w:rPr>
          <w:rFonts w:ascii="Times New Roman" w:hAnsi="Times New Roman" w:cs="Times New Roman"/>
          <w:sz w:val="24"/>
          <w:szCs w:val="24"/>
        </w:rPr>
        <w:t xml:space="preserve">. Az értekezésben elsősorban az 1907-es hágai </w:t>
      </w:r>
      <w:proofErr w:type="gramStart"/>
      <w:r w:rsidR="004E613D">
        <w:rPr>
          <w:rFonts w:ascii="Times New Roman" w:hAnsi="Times New Roman" w:cs="Times New Roman"/>
          <w:sz w:val="24"/>
          <w:szCs w:val="24"/>
        </w:rPr>
        <w:t>konferenciára</w:t>
      </w:r>
      <w:proofErr w:type="gramEnd"/>
      <w:r w:rsidR="004E613D">
        <w:rPr>
          <w:rFonts w:ascii="Times New Roman" w:hAnsi="Times New Roman" w:cs="Times New Roman"/>
          <w:sz w:val="24"/>
          <w:szCs w:val="24"/>
        </w:rPr>
        <w:t xml:space="preserve"> hivatkozom, mely </w:t>
      </w:r>
      <w:r w:rsidR="000C7AFD">
        <w:rPr>
          <w:rFonts w:ascii="Times New Roman" w:hAnsi="Times New Roman" w:cs="Times New Roman"/>
          <w:sz w:val="24"/>
          <w:szCs w:val="24"/>
        </w:rPr>
        <w:t xml:space="preserve">egyezményben részletesen rögzítették a hadifoglyok alapvető erkölcsi és anyagi javainak biztosítását. A szerződésben </w:t>
      </w:r>
      <w:proofErr w:type="gramStart"/>
      <w:r w:rsidR="000C7AFD">
        <w:rPr>
          <w:rFonts w:ascii="Times New Roman" w:hAnsi="Times New Roman" w:cs="Times New Roman"/>
          <w:sz w:val="24"/>
          <w:szCs w:val="24"/>
        </w:rPr>
        <w:t>garantálták</w:t>
      </w:r>
      <w:proofErr w:type="gramEnd"/>
      <w:r w:rsidR="000C7AFD">
        <w:rPr>
          <w:rFonts w:ascii="Times New Roman" w:hAnsi="Times New Roman" w:cs="Times New Roman"/>
          <w:sz w:val="24"/>
          <w:szCs w:val="24"/>
        </w:rPr>
        <w:t xml:space="preserve"> a személyes tulajdon érinthetetlenségét, melybe nem tartoztak a lovak, a fegyverek és a katonai dokumentumok. A </w:t>
      </w:r>
      <w:proofErr w:type="gramStart"/>
      <w:r w:rsidR="000C7AFD">
        <w:rPr>
          <w:rFonts w:ascii="Times New Roman" w:hAnsi="Times New Roman" w:cs="Times New Roman"/>
          <w:sz w:val="24"/>
          <w:szCs w:val="24"/>
        </w:rPr>
        <w:t>konferencián</w:t>
      </w:r>
      <w:proofErr w:type="gramEnd"/>
      <w:r w:rsidR="000C7AFD">
        <w:rPr>
          <w:rFonts w:ascii="Times New Roman" w:hAnsi="Times New Roman" w:cs="Times New Roman"/>
          <w:sz w:val="24"/>
          <w:szCs w:val="24"/>
        </w:rPr>
        <w:t xml:space="preserve"> rendelkeztek a hadifoglyok munkáltatására vonatkozóan is (11. cikkely), eszerint kizárólag a közkatonákat kötelezhették munkára, a tiszteket nem, a munka pedig nem állhatott közvetlen kapcsolatban a harci eseményekkel. </w:t>
      </w:r>
      <w:r w:rsidR="00272ACF">
        <w:rPr>
          <w:rFonts w:ascii="Times New Roman" w:hAnsi="Times New Roman" w:cs="Times New Roman"/>
          <w:sz w:val="24"/>
          <w:szCs w:val="24"/>
        </w:rPr>
        <w:t>A</w:t>
      </w:r>
      <w:r w:rsidR="00974DB2">
        <w:rPr>
          <w:rFonts w:ascii="Times New Roman" w:hAnsi="Times New Roman" w:cs="Times New Roman"/>
          <w:sz w:val="24"/>
          <w:szCs w:val="24"/>
        </w:rPr>
        <w:t xml:space="preserve"> hadifoglyok túlélésének fontos eleme volt az élelmezés. A hágai </w:t>
      </w:r>
      <w:proofErr w:type="gramStart"/>
      <w:r w:rsidR="00974DB2">
        <w:rPr>
          <w:rFonts w:ascii="Times New Roman" w:hAnsi="Times New Roman" w:cs="Times New Roman"/>
          <w:sz w:val="24"/>
          <w:szCs w:val="24"/>
        </w:rPr>
        <w:t>konferencia</w:t>
      </w:r>
      <w:proofErr w:type="gramEnd"/>
      <w:r w:rsidR="00974DB2">
        <w:rPr>
          <w:rFonts w:ascii="Times New Roman" w:hAnsi="Times New Roman" w:cs="Times New Roman"/>
          <w:sz w:val="24"/>
          <w:szCs w:val="24"/>
        </w:rPr>
        <w:t xml:space="preserve"> rendelkezésének értelmében a fogságba ejtő állam kötelessége volt eltartani. A hadifogoly </w:t>
      </w:r>
      <w:proofErr w:type="gramStart"/>
      <w:r w:rsidR="00974DB2">
        <w:rPr>
          <w:rFonts w:ascii="Times New Roman" w:hAnsi="Times New Roman" w:cs="Times New Roman"/>
          <w:sz w:val="24"/>
          <w:szCs w:val="24"/>
        </w:rPr>
        <w:t>formálisan</w:t>
      </w:r>
      <w:proofErr w:type="gramEnd"/>
      <w:r w:rsidR="00974DB2">
        <w:rPr>
          <w:rFonts w:ascii="Times New Roman" w:hAnsi="Times New Roman" w:cs="Times New Roman"/>
          <w:sz w:val="24"/>
          <w:szCs w:val="24"/>
        </w:rPr>
        <w:t xml:space="preserve"> is a fogságba ejtő állam katonaságának érvényben levő szabályzata alá került. A hágai </w:t>
      </w:r>
      <w:proofErr w:type="gramStart"/>
      <w:r w:rsidR="00974DB2">
        <w:rPr>
          <w:rFonts w:ascii="Times New Roman" w:hAnsi="Times New Roman" w:cs="Times New Roman"/>
          <w:sz w:val="24"/>
          <w:szCs w:val="24"/>
        </w:rPr>
        <w:t>konferencián</w:t>
      </w:r>
      <w:proofErr w:type="gramEnd"/>
      <w:r w:rsidR="00974DB2">
        <w:rPr>
          <w:rFonts w:ascii="Times New Roman" w:hAnsi="Times New Roman" w:cs="Times New Roman"/>
          <w:sz w:val="24"/>
          <w:szCs w:val="24"/>
        </w:rPr>
        <w:t xml:space="preserve"> rendelkeztek a </w:t>
      </w:r>
      <w:r w:rsidR="007956E0">
        <w:rPr>
          <w:rFonts w:ascii="Times New Roman" w:hAnsi="Times New Roman" w:cs="Times New Roman"/>
          <w:sz w:val="24"/>
          <w:szCs w:val="24"/>
        </w:rPr>
        <w:t>családdal való kapcsolattartásra (elsősorban levélírás), illetve a szabad vallásgyakorlásra vonatkozóan is</w:t>
      </w:r>
      <w:r w:rsidR="007956E0" w:rsidRPr="00B0781C">
        <w:rPr>
          <w:rFonts w:ascii="Times New Roman" w:hAnsi="Times New Roman" w:cs="Times New Roman"/>
          <w:sz w:val="24"/>
          <w:szCs w:val="24"/>
        </w:rPr>
        <w:t xml:space="preserve">. Azokra a területekre vonatkozóan, </w:t>
      </w:r>
      <w:r w:rsidR="007956E0" w:rsidRPr="00B0781C">
        <w:rPr>
          <w:rFonts w:ascii="Times New Roman" w:hAnsi="Times New Roman" w:cs="Times New Roman"/>
          <w:sz w:val="24"/>
          <w:szCs w:val="24"/>
        </w:rPr>
        <w:lastRenderedPageBreak/>
        <w:t xml:space="preserve">ahol a hágai </w:t>
      </w:r>
      <w:proofErr w:type="gramStart"/>
      <w:r w:rsidR="007956E0" w:rsidRPr="00B0781C">
        <w:rPr>
          <w:rFonts w:ascii="Times New Roman" w:hAnsi="Times New Roman" w:cs="Times New Roman"/>
          <w:sz w:val="24"/>
          <w:szCs w:val="24"/>
        </w:rPr>
        <w:t>konferencia</w:t>
      </w:r>
      <w:proofErr w:type="gramEnd"/>
      <w:r w:rsidR="007956E0" w:rsidRPr="00B0781C">
        <w:rPr>
          <w:rFonts w:ascii="Times New Roman" w:hAnsi="Times New Roman" w:cs="Times New Roman"/>
          <w:sz w:val="24"/>
          <w:szCs w:val="24"/>
        </w:rPr>
        <w:t xml:space="preserve"> nem foglalt állást (pl. az elfoglalt civil területek civil lakossága hadifogolynak számít-e), a háborúban részt vevő országoknak kölcsönös megállapodásra hagytak teret.</w:t>
      </w:r>
    </w:p>
    <w:p w:rsidR="007956E0" w:rsidRDefault="007956E0" w:rsidP="00F94458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Nemzetközi jótékonysági szervezetek, nemzeti hadifogolyirodák létrejötte</w:t>
      </w:r>
      <w:r w:rsidR="00E0400D">
        <w:rPr>
          <w:rFonts w:ascii="Times New Roman" w:hAnsi="Times New Roman" w:cs="Times New Roman"/>
          <w:sz w:val="24"/>
          <w:szCs w:val="24"/>
        </w:rPr>
        <w:t xml:space="preserve"> és munkássága a háború alatt: </w:t>
      </w:r>
    </w:p>
    <w:p w:rsidR="00E0400D" w:rsidRPr="007B6F21" w:rsidRDefault="00E0400D" w:rsidP="00453FC8">
      <w:pPr>
        <w:pStyle w:val="Listaszerbekezds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F21">
        <w:rPr>
          <w:rFonts w:ascii="Times New Roman" w:hAnsi="Times New Roman" w:cs="Times New Roman"/>
          <w:sz w:val="24"/>
          <w:szCs w:val="24"/>
        </w:rPr>
        <w:t>Nemzetközi Vöröskereszt</w:t>
      </w:r>
      <w:r w:rsidR="007041AD" w:rsidRPr="007B6F21">
        <w:rPr>
          <w:rFonts w:ascii="Times New Roman" w:hAnsi="Times New Roman" w:cs="Times New Roman"/>
          <w:sz w:val="24"/>
          <w:szCs w:val="24"/>
        </w:rPr>
        <w:t xml:space="preserve"> a hadifoglyok védelmében. A Nemzetközi Vöröskereszt jelentős szerepet játszott abban, hogy a háború alatt a genfi és a hágai tárgyalásokon elfogadott egyezmények nem pusztán írott </w:t>
      </w:r>
      <w:r w:rsidR="0094580A" w:rsidRPr="007B6F21">
        <w:rPr>
          <w:rFonts w:ascii="Times New Roman" w:hAnsi="Times New Roman" w:cs="Times New Roman"/>
          <w:sz w:val="24"/>
          <w:szCs w:val="24"/>
        </w:rPr>
        <w:t xml:space="preserve">szavak maradjanak. A szervezet elsődleges </w:t>
      </w:r>
      <w:proofErr w:type="gramStart"/>
      <w:r w:rsidR="0094580A" w:rsidRPr="007B6F21">
        <w:rPr>
          <w:rFonts w:ascii="Times New Roman" w:hAnsi="Times New Roman" w:cs="Times New Roman"/>
          <w:sz w:val="24"/>
          <w:szCs w:val="24"/>
        </w:rPr>
        <w:t>humanitárius</w:t>
      </w:r>
      <w:proofErr w:type="gramEnd"/>
      <w:r w:rsidR="0094580A" w:rsidRPr="007B6F21">
        <w:rPr>
          <w:rFonts w:ascii="Times New Roman" w:hAnsi="Times New Roman" w:cs="Times New Roman"/>
          <w:sz w:val="24"/>
          <w:szCs w:val="24"/>
        </w:rPr>
        <w:t xml:space="preserve"> céljának a hadifoglyok nyomon követését, illetve az eltűntek nyilvántartásba vételét tekintette. Részletes nyilvántartást dolgoztak ki, melynek alapját az úgynevezett index kártyák adták: a hadviselő országok által </w:t>
      </w:r>
      <w:proofErr w:type="spellStart"/>
      <w:r w:rsidR="0094580A" w:rsidRPr="007B6F21">
        <w:rPr>
          <w:rFonts w:ascii="Times New Roman" w:hAnsi="Times New Roman" w:cs="Times New Roman"/>
          <w:sz w:val="24"/>
          <w:szCs w:val="24"/>
        </w:rPr>
        <w:t>átküldött</w:t>
      </w:r>
      <w:proofErr w:type="spellEnd"/>
      <w:r w:rsidR="0094580A" w:rsidRPr="007B6F21">
        <w:rPr>
          <w:rFonts w:ascii="Times New Roman" w:hAnsi="Times New Roman" w:cs="Times New Roman"/>
          <w:sz w:val="24"/>
          <w:szCs w:val="24"/>
        </w:rPr>
        <w:t xml:space="preserve"> </w:t>
      </w:r>
      <w:r w:rsidR="007B6F21" w:rsidRPr="007B6F21">
        <w:rPr>
          <w:rFonts w:ascii="Times New Roman" w:hAnsi="Times New Roman" w:cs="Times New Roman"/>
          <w:sz w:val="24"/>
          <w:szCs w:val="24"/>
        </w:rPr>
        <w:t>hadifogoly listák alapján minden hadifogoly</w:t>
      </w:r>
      <w:r w:rsidR="007B6F21">
        <w:rPr>
          <w:rFonts w:ascii="Times New Roman" w:hAnsi="Times New Roman" w:cs="Times New Roman"/>
          <w:sz w:val="24"/>
          <w:szCs w:val="24"/>
        </w:rPr>
        <w:t xml:space="preserve"> számára külön kártyát állítottak össze.</w:t>
      </w:r>
      <w:r w:rsidR="0094580A" w:rsidRPr="007B6F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580A" w:rsidRPr="007B6F21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="0094580A" w:rsidRPr="007B6F21">
        <w:rPr>
          <w:rFonts w:ascii="Times New Roman" w:hAnsi="Times New Roman" w:cs="Times New Roman"/>
          <w:sz w:val="24"/>
          <w:szCs w:val="24"/>
        </w:rPr>
        <w:t xml:space="preserve"> tevékenységük kiterjedt a levelek, csomagok továbbítására is</w:t>
      </w:r>
      <w:r w:rsidR="007B6F21">
        <w:rPr>
          <w:rFonts w:ascii="Times New Roman" w:hAnsi="Times New Roman" w:cs="Times New Roman"/>
          <w:sz w:val="24"/>
          <w:szCs w:val="24"/>
        </w:rPr>
        <w:t xml:space="preserve">, de diplomáciai feladatokat is </w:t>
      </w:r>
      <w:proofErr w:type="spellStart"/>
      <w:r w:rsidR="007B6F21">
        <w:rPr>
          <w:rFonts w:ascii="Times New Roman" w:hAnsi="Times New Roman" w:cs="Times New Roman"/>
          <w:sz w:val="24"/>
          <w:szCs w:val="24"/>
        </w:rPr>
        <w:t>elláttak</w:t>
      </w:r>
      <w:proofErr w:type="spellEnd"/>
      <w:r w:rsidR="007B6F21">
        <w:rPr>
          <w:rFonts w:ascii="Times New Roman" w:hAnsi="Times New Roman" w:cs="Times New Roman"/>
          <w:sz w:val="24"/>
          <w:szCs w:val="24"/>
        </w:rPr>
        <w:t xml:space="preserve">, például </w:t>
      </w:r>
      <w:r w:rsidR="00E54B6B">
        <w:rPr>
          <w:rFonts w:ascii="Times New Roman" w:hAnsi="Times New Roman" w:cs="Times New Roman"/>
          <w:sz w:val="24"/>
          <w:szCs w:val="24"/>
        </w:rPr>
        <w:t>hadifogoly</w:t>
      </w:r>
      <w:r w:rsidR="000D6B51">
        <w:rPr>
          <w:rFonts w:ascii="Times New Roman" w:hAnsi="Times New Roman" w:cs="Times New Roman"/>
          <w:sz w:val="24"/>
          <w:szCs w:val="24"/>
        </w:rPr>
        <w:t>tábor</w:t>
      </w:r>
      <w:r w:rsidR="00E54B6B">
        <w:rPr>
          <w:rFonts w:ascii="Times New Roman" w:hAnsi="Times New Roman" w:cs="Times New Roman"/>
          <w:sz w:val="24"/>
          <w:szCs w:val="24"/>
        </w:rPr>
        <w:t>ok</w:t>
      </w:r>
      <w:r w:rsidR="000D6B51">
        <w:rPr>
          <w:rFonts w:ascii="Times New Roman" w:hAnsi="Times New Roman" w:cs="Times New Roman"/>
          <w:sz w:val="24"/>
          <w:szCs w:val="24"/>
        </w:rPr>
        <w:t xml:space="preserve"> </w:t>
      </w:r>
      <w:r w:rsidR="00E54B6B">
        <w:rPr>
          <w:rFonts w:ascii="Times New Roman" w:hAnsi="Times New Roman" w:cs="Times New Roman"/>
          <w:sz w:val="24"/>
          <w:szCs w:val="24"/>
        </w:rPr>
        <w:t>látogatása, illetve kétoldalú egyezmények létrehozása hadviselő országok között</w:t>
      </w:r>
      <w:r w:rsidR="0094580A" w:rsidRPr="007B6F21">
        <w:rPr>
          <w:rFonts w:ascii="Times New Roman" w:hAnsi="Times New Roman" w:cs="Times New Roman"/>
          <w:sz w:val="24"/>
          <w:szCs w:val="24"/>
        </w:rPr>
        <w:t>.</w:t>
      </w:r>
      <w:r w:rsidR="007B6F21">
        <w:rPr>
          <w:rFonts w:ascii="Times New Roman" w:hAnsi="Times New Roman" w:cs="Times New Roman"/>
          <w:sz w:val="24"/>
          <w:szCs w:val="24"/>
        </w:rPr>
        <w:t xml:space="preserve"> Havi körlevelükben elsősorban a civil lakosságot kívánták tájékoztatni az éppen érvényben levő hivatalos előírásokról, normákról. Az első hadifoglyok hazatérésében még segédkeztek, hivatalosan tevékenységüket 1918. december 28-án szüntették be. </w:t>
      </w:r>
      <w:r w:rsidR="00E54B6B">
        <w:rPr>
          <w:rFonts w:ascii="Times New Roman" w:hAnsi="Times New Roman" w:cs="Times New Roman"/>
          <w:sz w:val="24"/>
          <w:szCs w:val="24"/>
        </w:rPr>
        <w:t>A Nemzetközi Vöröskereszt fokozatosan átadta tevékenységének egyes elemeit a nemzeti Vöröskereszteknek.</w:t>
      </w:r>
    </w:p>
    <w:p w:rsidR="00E0400D" w:rsidRDefault="00E0400D" w:rsidP="00E0400D">
      <w:pPr>
        <w:pStyle w:val="Listaszerbekezds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Nemzeti Vöröskeresztek tevékenysége:</w:t>
      </w:r>
      <w:r w:rsidR="00E54B6B">
        <w:rPr>
          <w:rFonts w:ascii="Times New Roman" w:hAnsi="Times New Roman" w:cs="Times New Roman"/>
          <w:sz w:val="24"/>
          <w:szCs w:val="24"/>
        </w:rPr>
        <w:t xml:space="preserve"> a nemzeti Vöröskeresztek elsősorban a hadifoglyoknak címzett csomagok és levelek kézbesítésében játszottak szerepet. Szorosan együttműködtek a posta minisztériummal, illetve a </w:t>
      </w:r>
      <w:r w:rsidR="00070E11">
        <w:rPr>
          <w:rFonts w:ascii="Times New Roman" w:hAnsi="Times New Roman" w:cs="Times New Roman"/>
          <w:sz w:val="24"/>
          <w:szCs w:val="24"/>
        </w:rPr>
        <w:t xml:space="preserve">cenzúra hivatallal. </w:t>
      </w:r>
    </w:p>
    <w:p w:rsidR="00E0400D" w:rsidRDefault="00E0400D" w:rsidP="00E0400D">
      <w:pPr>
        <w:pStyle w:val="Listaszerbekezds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Olasz hadifogolybizottság</w:t>
      </w:r>
      <w:r w:rsidR="00070E11">
        <w:rPr>
          <w:rFonts w:ascii="Times New Roman" w:hAnsi="Times New Roman" w:cs="Times New Roman"/>
          <w:sz w:val="24"/>
          <w:szCs w:val="24"/>
        </w:rPr>
        <w:t xml:space="preserve">: az olasz Hadügyminisztériumon belül </w:t>
      </w:r>
      <w:proofErr w:type="gramStart"/>
      <w:r w:rsidR="00070E11">
        <w:rPr>
          <w:rFonts w:ascii="Times New Roman" w:hAnsi="Times New Roman" w:cs="Times New Roman"/>
          <w:sz w:val="24"/>
          <w:szCs w:val="24"/>
        </w:rPr>
        <w:t>ad hoc</w:t>
      </w:r>
      <w:proofErr w:type="gramEnd"/>
      <w:r w:rsidR="00070E11">
        <w:rPr>
          <w:rFonts w:ascii="Times New Roman" w:hAnsi="Times New Roman" w:cs="Times New Roman"/>
          <w:sz w:val="24"/>
          <w:szCs w:val="24"/>
        </w:rPr>
        <w:t xml:space="preserve"> jelleggel jött létre. Feladatköre elsősorban az olaszországi hadifoglyokra vonatkozó normák kidolgozása volt, de keretein belül működött a cenzúra hivatala is. A munkára beosztott hadifoglyok </w:t>
      </w:r>
      <w:proofErr w:type="gramStart"/>
      <w:r w:rsidR="00070E11">
        <w:rPr>
          <w:rFonts w:ascii="Times New Roman" w:hAnsi="Times New Roman" w:cs="Times New Roman"/>
          <w:sz w:val="24"/>
          <w:szCs w:val="24"/>
        </w:rPr>
        <w:t>koordinálása</w:t>
      </w:r>
      <w:proofErr w:type="gramEnd"/>
      <w:r w:rsidR="00070E11">
        <w:rPr>
          <w:rFonts w:ascii="Times New Roman" w:hAnsi="Times New Roman" w:cs="Times New Roman"/>
          <w:sz w:val="24"/>
          <w:szCs w:val="24"/>
        </w:rPr>
        <w:t xml:space="preserve">, illetve a velük kapcsolatos adminisztráció az egyik kiemelt tevékenységi területüknek számított. </w:t>
      </w:r>
      <w:r w:rsidR="00B74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FF7" w:rsidRDefault="00736FF7" w:rsidP="00736FF7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hadifoglyok létszáma: közvetlenül a háború után készült becslések a hadifoglyok létszámát mindkét hadviselő ország esetén 600 ezer főre becsülték.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Későbbi elemzések alapján manapság az osztrák-magyar hadifoglyok létszámát 477 ezerre teszik. A Monarchia által veszített hadifoglyok száma 1918 októberéig körülbelül 180 ezer fő volt. Az olasz hadifoglyok </w:t>
      </w:r>
      <w:r w:rsidR="003809EE">
        <w:rPr>
          <w:rFonts w:ascii="Times New Roman" w:hAnsi="Times New Roman" w:cs="Times New Roman"/>
          <w:sz w:val="24"/>
          <w:szCs w:val="24"/>
        </w:rPr>
        <w:t>száma a Monarchia területén ez</w:t>
      </w:r>
      <w:r>
        <w:rPr>
          <w:rFonts w:ascii="Times New Roman" w:hAnsi="Times New Roman" w:cs="Times New Roman"/>
          <w:sz w:val="24"/>
          <w:szCs w:val="24"/>
        </w:rPr>
        <w:t xml:space="preserve">zel szemben a Monarchia területén elérte a 250 ezer főt. </w:t>
      </w:r>
      <w:r w:rsidR="00067B45">
        <w:rPr>
          <w:rFonts w:ascii="Times New Roman" w:hAnsi="Times New Roman" w:cs="Times New Roman"/>
          <w:sz w:val="24"/>
          <w:szCs w:val="24"/>
        </w:rPr>
        <w:t xml:space="preserve">Nagyobb létszámú hadifoglyot a háború során a két fél egy-egy </w:t>
      </w:r>
      <w:r w:rsidR="003809EE">
        <w:rPr>
          <w:rFonts w:ascii="Times New Roman" w:hAnsi="Times New Roman" w:cs="Times New Roman"/>
          <w:sz w:val="24"/>
          <w:szCs w:val="24"/>
        </w:rPr>
        <w:t>kiemelt harci esemény alkalmával</w:t>
      </w:r>
      <w:r w:rsidR="00067B45">
        <w:rPr>
          <w:rFonts w:ascii="Times New Roman" w:hAnsi="Times New Roman" w:cs="Times New Roman"/>
          <w:sz w:val="24"/>
          <w:szCs w:val="24"/>
        </w:rPr>
        <w:t xml:space="preserve"> ejtett: </w:t>
      </w:r>
      <w:r w:rsidRPr="00F802EA">
        <w:rPr>
          <w:rFonts w:ascii="Times New Roman" w:hAnsi="Times New Roman" w:cs="Times New Roman"/>
          <w:sz w:val="24"/>
          <w:szCs w:val="24"/>
        </w:rPr>
        <w:t>Olaszország</w:t>
      </w:r>
      <w:r w:rsidR="00067B45" w:rsidRPr="00F802EA">
        <w:rPr>
          <w:rFonts w:ascii="Times New Roman" w:hAnsi="Times New Roman" w:cs="Times New Roman"/>
          <w:sz w:val="24"/>
          <w:szCs w:val="24"/>
        </w:rPr>
        <w:t>nak</w:t>
      </w:r>
      <w:r w:rsidRPr="00F802EA">
        <w:rPr>
          <w:rFonts w:ascii="Times New Roman" w:hAnsi="Times New Roman" w:cs="Times New Roman"/>
          <w:sz w:val="24"/>
          <w:szCs w:val="24"/>
        </w:rPr>
        <w:t xml:space="preserve"> </w:t>
      </w:r>
      <w:r w:rsidR="00067B45" w:rsidRPr="00F802E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67B45" w:rsidRPr="00F802EA">
        <w:rPr>
          <w:rFonts w:ascii="Times New Roman" w:hAnsi="Times New Roman" w:cs="Times New Roman"/>
          <w:sz w:val="24"/>
          <w:szCs w:val="24"/>
        </w:rPr>
        <w:t>caporettói</w:t>
      </w:r>
      <w:proofErr w:type="spellEnd"/>
      <w:r w:rsidR="00067B45" w:rsidRPr="00F802EA">
        <w:rPr>
          <w:rFonts w:ascii="Times New Roman" w:hAnsi="Times New Roman" w:cs="Times New Roman"/>
          <w:sz w:val="24"/>
          <w:szCs w:val="24"/>
        </w:rPr>
        <w:t xml:space="preserve"> áttörést (1917. október 24. – november 19.) követően majdnem </w:t>
      </w:r>
      <w:r w:rsidR="009E5DE9" w:rsidRPr="00F802EA">
        <w:rPr>
          <w:rFonts w:ascii="Times New Roman" w:hAnsi="Times New Roman" w:cs="Times New Roman"/>
          <w:sz w:val="24"/>
          <w:szCs w:val="24"/>
        </w:rPr>
        <w:t>elvesztette a háborút</w:t>
      </w:r>
      <w:r w:rsidR="009E5DE9">
        <w:rPr>
          <w:rFonts w:ascii="Times New Roman" w:hAnsi="Times New Roman" w:cs="Times New Roman"/>
          <w:sz w:val="24"/>
          <w:szCs w:val="24"/>
        </w:rPr>
        <w:t xml:space="preserve"> </w:t>
      </w:r>
      <w:r w:rsidR="00067B45">
        <w:rPr>
          <w:rFonts w:ascii="Times New Roman" w:hAnsi="Times New Roman" w:cs="Times New Roman"/>
          <w:sz w:val="24"/>
          <w:szCs w:val="24"/>
        </w:rPr>
        <w:t xml:space="preserve">a katonák nagyarányú megadása következtében. A második nagy megadási hullám a </w:t>
      </w:r>
      <w:proofErr w:type="spellStart"/>
      <w:r w:rsidR="00067B45">
        <w:rPr>
          <w:rFonts w:ascii="Times New Roman" w:hAnsi="Times New Roman" w:cs="Times New Roman"/>
          <w:sz w:val="24"/>
          <w:szCs w:val="24"/>
        </w:rPr>
        <w:t>Vittorio</w:t>
      </w:r>
      <w:proofErr w:type="spellEnd"/>
      <w:r w:rsidR="0006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B45">
        <w:rPr>
          <w:rFonts w:ascii="Times New Roman" w:hAnsi="Times New Roman" w:cs="Times New Roman"/>
          <w:sz w:val="24"/>
          <w:szCs w:val="24"/>
        </w:rPr>
        <w:t>Veneto</w:t>
      </w:r>
      <w:proofErr w:type="spellEnd"/>
      <w:r w:rsidR="00067B45">
        <w:rPr>
          <w:rFonts w:ascii="Times New Roman" w:hAnsi="Times New Roman" w:cs="Times New Roman"/>
          <w:sz w:val="24"/>
          <w:szCs w:val="24"/>
        </w:rPr>
        <w:t>-i csatát (</w:t>
      </w:r>
      <w:r w:rsidR="00067B45" w:rsidRPr="00067B45">
        <w:rPr>
          <w:rFonts w:ascii="Times New Roman" w:eastAsia="Times New Roman" w:hAnsi="Times New Roman" w:cs="Times New Roman"/>
          <w:sz w:val="24"/>
          <w:szCs w:val="24"/>
          <w:lang w:eastAsia="hu-HU"/>
        </w:rPr>
        <w:t>1918. október 24. – október 29.)</w:t>
      </w:r>
      <w:r w:rsidR="00067B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követően történt, mely</w:t>
      </w:r>
      <w:r w:rsidR="00D67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zűrzavaros időszak</w:t>
      </w:r>
      <w:r w:rsidR="00067B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egészen 1918. november 4-ig tartott. </w:t>
      </w:r>
    </w:p>
    <w:p w:rsidR="00736FF7" w:rsidRDefault="009236D1" w:rsidP="00F94458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Monarchia </w:t>
      </w:r>
      <w:proofErr w:type="spellStart"/>
      <w:r>
        <w:rPr>
          <w:rFonts w:ascii="Times New Roman" w:hAnsi="Times New Roman" w:cs="Times New Roman"/>
          <w:sz w:val="24"/>
          <w:szCs w:val="24"/>
        </w:rPr>
        <w:t>haderejének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nemzetiségi összetétele:</w:t>
      </w:r>
      <w:r w:rsidR="00B03AD0">
        <w:rPr>
          <w:rFonts w:ascii="Times New Roman" w:hAnsi="Times New Roman" w:cs="Times New Roman"/>
          <w:sz w:val="24"/>
          <w:szCs w:val="24"/>
        </w:rPr>
        <w:t xml:space="preserve"> a fennmaradt </w:t>
      </w:r>
      <w:proofErr w:type="gramStart"/>
      <w:r w:rsidR="00B03AD0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="00B03AD0">
        <w:rPr>
          <w:rFonts w:ascii="Times New Roman" w:hAnsi="Times New Roman" w:cs="Times New Roman"/>
          <w:sz w:val="24"/>
          <w:szCs w:val="24"/>
        </w:rPr>
        <w:t xml:space="preserve"> alapján szinte lehetetlen pontosan meghatározni a hadifoglyok nemzetiségi összetételét, a hazatérésre várakozók létszámlistája alapján körülbelül 100-150 ezer magyar nemzetiségű hadifogoly lehetett Olaszországban. </w:t>
      </w:r>
      <w:r w:rsidR="003809EE">
        <w:rPr>
          <w:rFonts w:ascii="Times New Roman" w:hAnsi="Times New Roman" w:cs="Times New Roman"/>
          <w:sz w:val="24"/>
          <w:szCs w:val="24"/>
        </w:rPr>
        <w:t>Az olaszok e</w:t>
      </w:r>
      <w:r w:rsidR="00B03AD0">
        <w:rPr>
          <w:rFonts w:ascii="Times New Roman" w:hAnsi="Times New Roman" w:cs="Times New Roman"/>
          <w:sz w:val="24"/>
          <w:szCs w:val="24"/>
        </w:rPr>
        <w:t xml:space="preserve">leinte </w:t>
      </w:r>
      <w:r>
        <w:rPr>
          <w:rFonts w:ascii="Times New Roman" w:hAnsi="Times New Roman" w:cs="Times New Roman"/>
          <w:sz w:val="24"/>
          <w:szCs w:val="24"/>
        </w:rPr>
        <w:t xml:space="preserve">öt nagyobb </w:t>
      </w:r>
      <w:r w:rsidR="003809EE">
        <w:rPr>
          <w:rFonts w:ascii="Times New Roman" w:hAnsi="Times New Roman" w:cs="Times New Roman"/>
          <w:sz w:val="24"/>
          <w:szCs w:val="24"/>
        </w:rPr>
        <w:t xml:space="preserve">nemzetiségi </w:t>
      </w:r>
      <w:proofErr w:type="gramStart"/>
      <w:r>
        <w:rPr>
          <w:rFonts w:ascii="Times New Roman" w:hAnsi="Times New Roman" w:cs="Times New Roman"/>
          <w:sz w:val="24"/>
          <w:szCs w:val="24"/>
        </w:rPr>
        <w:t>kategóriába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osztották a hadifoglyokat</w:t>
      </w:r>
      <w:r w:rsidR="005303CF">
        <w:rPr>
          <w:rFonts w:ascii="Times New Roman" w:hAnsi="Times New Roman" w:cs="Times New Roman"/>
          <w:sz w:val="24"/>
          <w:szCs w:val="24"/>
        </w:rPr>
        <w:t xml:space="preserve">, melyeket </w:t>
      </w:r>
      <w:r w:rsidR="00B03AD0">
        <w:rPr>
          <w:rFonts w:ascii="Times New Roman" w:hAnsi="Times New Roman" w:cs="Times New Roman"/>
          <w:sz w:val="24"/>
          <w:szCs w:val="24"/>
        </w:rPr>
        <w:t xml:space="preserve">adminisztrációs okokból </w:t>
      </w:r>
      <w:r w:rsidR="005303CF">
        <w:rPr>
          <w:rFonts w:ascii="Times New Roman" w:hAnsi="Times New Roman" w:cs="Times New Roman"/>
          <w:sz w:val="24"/>
          <w:szCs w:val="24"/>
        </w:rPr>
        <w:t>1916-tól két nagy csoport</w:t>
      </w:r>
      <w:r w:rsidR="003809EE">
        <w:rPr>
          <w:rFonts w:ascii="Times New Roman" w:hAnsi="Times New Roman" w:cs="Times New Roman"/>
          <w:sz w:val="24"/>
          <w:szCs w:val="24"/>
        </w:rPr>
        <w:t>ba rendszerezték</w:t>
      </w:r>
      <w:r w:rsidR="005303CF">
        <w:rPr>
          <w:rFonts w:ascii="Times New Roman" w:hAnsi="Times New Roman" w:cs="Times New Roman"/>
          <w:sz w:val="24"/>
          <w:szCs w:val="24"/>
        </w:rPr>
        <w:t xml:space="preserve">: szlávok (ide tartoztak a csehek, lengyelek, horvátok), illetve a németek és magyarok. Szintén ugyanezen évtől kezdődően alakították meg </w:t>
      </w:r>
      <w:r w:rsidR="003809EE">
        <w:rPr>
          <w:rFonts w:ascii="Times New Roman" w:hAnsi="Times New Roman" w:cs="Times New Roman"/>
          <w:sz w:val="24"/>
          <w:szCs w:val="24"/>
        </w:rPr>
        <w:t>Olaszországban a különböző</w:t>
      </w:r>
      <w:r w:rsidR="005303CF">
        <w:rPr>
          <w:rFonts w:ascii="Times New Roman" w:hAnsi="Times New Roman" w:cs="Times New Roman"/>
          <w:sz w:val="24"/>
          <w:szCs w:val="24"/>
        </w:rPr>
        <w:t xml:space="preserve"> nemzetiségi légiókat, melyek közül a cseh különösen jelentőssé válik </w:t>
      </w:r>
      <w:r w:rsidR="00B03AD0">
        <w:rPr>
          <w:rFonts w:ascii="Times New Roman" w:hAnsi="Times New Roman" w:cs="Times New Roman"/>
          <w:sz w:val="24"/>
          <w:szCs w:val="24"/>
        </w:rPr>
        <w:t>a következő év</w:t>
      </w:r>
      <w:r w:rsidR="003809EE">
        <w:rPr>
          <w:rFonts w:ascii="Times New Roman" w:hAnsi="Times New Roman" w:cs="Times New Roman"/>
          <w:sz w:val="24"/>
          <w:szCs w:val="24"/>
        </w:rPr>
        <w:t>ek</w:t>
      </w:r>
      <w:r w:rsidR="00B03AD0">
        <w:rPr>
          <w:rFonts w:ascii="Times New Roman" w:hAnsi="Times New Roman" w:cs="Times New Roman"/>
          <w:sz w:val="24"/>
          <w:szCs w:val="24"/>
        </w:rPr>
        <w:t xml:space="preserve">ben. </w:t>
      </w:r>
    </w:p>
    <w:p w:rsidR="009236D1" w:rsidRPr="00F9006A" w:rsidRDefault="009236D1" w:rsidP="00F9006A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Olaszországi hadifogolytáborok</w:t>
      </w:r>
      <w:r w:rsidR="00B03AD0">
        <w:rPr>
          <w:rFonts w:ascii="Times New Roman" w:hAnsi="Times New Roman" w:cs="Times New Roman"/>
          <w:sz w:val="24"/>
          <w:szCs w:val="24"/>
        </w:rPr>
        <w:t xml:space="preserve">: a háború kitörésétől kezdődően Itália-szerte 83 településen jelöltek ki hadifogolytáborokat, illetve hadifoglyok elhelyezésére szolgáló </w:t>
      </w:r>
      <w:r w:rsidR="006D5BE9">
        <w:rPr>
          <w:rFonts w:ascii="Times New Roman" w:hAnsi="Times New Roman" w:cs="Times New Roman"/>
          <w:sz w:val="24"/>
          <w:szCs w:val="24"/>
        </w:rPr>
        <w:t xml:space="preserve">épületeket. </w:t>
      </w:r>
      <w:proofErr w:type="gramStart"/>
      <w:r w:rsidR="00A91DFA">
        <w:rPr>
          <w:rFonts w:ascii="Times New Roman" w:hAnsi="Times New Roman" w:cs="Times New Roman"/>
          <w:sz w:val="24"/>
          <w:szCs w:val="24"/>
        </w:rPr>
        <w:t>Két típusú</w:t>
      </w:r>
      <w:proofErr w:type="gramEnd"/>
      <w:r w:rsidR="00A91DFA">
        <w:rPr>
          <w:rFonts w:ascii="Times New Roman" w:hAnsi="Times New Roman" w:cs="Times New Roman"/>
          <w:sz w:val="24"/>
          <w:szCs w:val="24"/>
        </w:rPr>
        <w:t xml:space="preserve"> tábort különböztetünk meg: az egyik régi, de használaton kívüli épületek hasznosítása révén kialak</w:t>
      </w:r>
      <w:r w:rsidR="003809EE">
        <w:rPr>
          <w:rFonts w:ascii="Times New Roman" w:hAnsi="Times New Roman" w:cs="Times New Roman"/>
          <w:sz w:val="24"/>
          <w:szCs w:val="24"/>
        </w:rPr>
        <w:t>ított</w:t>
      </w:r>
      <w:r w:rsidR="00A91DFA">
        <w:rPr>
          <w:rFonts w:ascii="Times New Roman" w:hAnsi="Times New Roman" w:cs="Times New Roman"/>
          <w:sz w:val="24"/>
          <w:szCs w:val="24"/>
        </w:rPr>
        <w:t xml:space="preserve"> szálláshe</w:t>
      </w:r>
      <w:r w:rsidR="0061185C">
        <w:rPr>
          <w:rFonts w:ascii="Times New Roman" w:hAnsi="Times New Roman" w:cs="Times New Roman"/>
          <w:sz w:val="24"/>
          <w:szCs w:val="24"/>
        </w:rPr>
        <w:t>ly. A másik típus a</w:t>
      </w:r>
      <w:r w:rsidR="003809EE">
        <w:rPr>
          <w:rFonts w:ascii="Times New Roman" w:hAnsi="Times New Roman" w:cs="Times New Roman"/>
          <w:sz w:val="24"/>
          <w:szCs w:val="24"/>
        </w:rPr>
        <w:t xml:space="preserve"> nagy létszámú hadifogoly elhelyezésére alkalmas</w:t>
      </w:r>
      <w:r w:rsidR="0061185C">
        <w:rPr>
          <w:rFonts w:ascii="Times New Roman" w:hAnsi="Times New Roman" w:cs="Times New Roman"/>
          <w:sz w:val="24"/>
          <w:szCs w:val="24"/>
        </w:rPr>
        <w:t xml:space="preserve">, zuhanyzóval, </w:t>
      </w:r>
      <w:r w:rsidR="00F9006A">
        <w:rPr>
          <w:rFonts w:ascii="Times New Roman" w:hAnsi="Times New Roman" w:cs="Times New Roman"/>
          <w:sz w:val="24"/>
          <w:szCs w:val="24"/>
        </w:rPr>
        <w:t>beteg</w:t>
      </w:r>
      <w:r w:rsidR="0061185C">
        <w:rPr>
          <w:rFonts w:ascii="Times New Roman" w:hAnsi="Times New Roman" w:cs="Times New Roman"/>
          <w:sz w:val="24"/>
          <w:szCs w:val="24"/>
        </w:rPr>
        <w:t>szobával</w:t>
      </w:r>
      <w:r w:rsidR="00F9006A">
        <w:rPr>
          <w:rFonts w:ascii="Times New Roman" w:hAnsi="Times New Roman" w:cs="Times New Roman"/>
          <w:sz w:val="24"/>
          <w:szCs w:val="24"/>
        </w:rPr>
        <w:t>, egészségügyi irodával</w:t>
      </w:r>
      <w:r w:rsidR="0061185C">
        <w:rPr>
          <w:rFonts w:ascii="Times New Roman" w:hAnsi="Times New Roman" w:cs="Times New Roman"/>
          <w:sz w:val="24"/>
          <w:szCs w:val="24"/>
        </w:rPr>
        <w:t xml:space="preserve"> ellátott új építésű tábor. Ezeket általában szögesdróttal vették körül. </w:t>
      </w:r>
      <w:r w:rsidR="006D5BE9" w:rsidRPr="00F9006A">
        <w:rPr>
          <w:rFonts w:ascii="Times New Roman" w:hAnsi="Times New Roman" w:cs="Times New Roman"/>
          <w:sz w:val="24"/>
          <w:szCs w:val="24"/>
        </w:rPr>
        <w:t xml:space="preserve">A frontról az esetek nagy részében vonaton szállították el a hadifoglyokat, </w:t>
      </w:r>
      <w:r w:rsidR="003809EE">
        <w:rPr>
          <w:rFonts w:ascii="Times New Roman" w:hAnsi="Times New Roman" w:cs="Times New Roman"/>
          <w:sz w:val="24"/>
          <w:szCs w:val="24"/>
        </w:rPr>
        <w:t>először</w:t>
      </w:r>
      <w:r w:rsidR="006D5BE9" w:rsidRPr="00F9006A">
        <w:rPr>
          <w:rFonts w:ascii="Times New Roman" w:hAnsi="Times New Roman" w:cs="Times New Roman"/>
          <w:sz w:val="24"/>
          <w:szCs w:val="24"/>
        </w:rPr>
        <w:t xml:space="preserve"> az úgynevezett gyűjtőtábor</w:t>
      </w:r>
      <w:r w:rsidR="003809EE">
        <w:rPr>
          <w:rFonts w:ascii="Times New Roman" w:hAnsi="Times New Roman" w:cs="Times New Roman"/>
          <w:sz w:val="24"/>
          <w:szCs w:val="24"/>
        </w:rPr>
        <w:t>ok</w:t>
      </w:r>
      <w:r w:rsidR="006D5BE9" w:rsidRPr="00F9006A">
        <w:rPr>
          <w:rFonts w:ascii="Times New Roman" w:hAnsi="Times New Roman" w:cs="Times New Roman"/>
          <w:sz w:val="24"/>
          <w:szCs w:val="24"/>
        </w:rPr>
        <w:t>ba</w:t>
      </w:r>
      <w:r w:rsidR="003809EE">
        <w:rPr>
          <w:rFonts w:ascii="Times New Roman" w:hAnsi="Times New Roman" w:cs="Times New Roman"/>
          <w:sz w:val="24"/>
          <w:szCs w:val="24"/>
        </w:rPr>
        <w:t xml:space="preserve"> kerültek</w:t>
      </w:r>
      <w:r w:rsidR="006D5BE9" w:rsidRPr="00F9006A">
        <w:rPr>
          <w:rFonts w:ascii="Times New Roman" w:hAnsi="Times New Roman" w:cs="Times New Roman"/>
          <w:sz w:val="24"/>
          <w:szCs w:val="24"/>
        </w:rPr>
        <w:t xml:space="preserve">, innen indították útnak őket a véglegesnek kijelölt tábor felé. A hadifogolytáborok mérete nagyon eltérően alakult: kisebb épületekben néhány tíz, illetve száz hadifoglyot szállásoltak el, míg a modern, nagy táborokban </w:t>
      </w:r>
      <w:r w:rsidR="00A91DFA" w:rsidRPr="00F9006A">
        <w:rPr>
          <w:rFonts w:ascii="Times New Roman" w:hAnsi="Times New Roman" w:cs="Times New Roman"/>
          <w:sz w:val="24"/>
          <w:szCs w:val="24"/>
        </w:rPr>
        <w:t xml:space="preserve">akár több tízezer embert is elhelyeztek. A táborokat fegyveres csendőrök őrizték, létszámuk a hadifoglyok számától függött. Észak-Olaszország nagyobb táborai közül kiemelném Forte </w:t>
      </w:r>
      <w:proofErr w:type="spellStart"/>
      <w:r w:rsidR="00A91DFA" w:rsidRPr="00F9006A">
        <w:rPr>
          <w:rFonts w:ascii="Times New Roman" w:hAnsi="Times New Roman" w:cs="Times New Roman"/>
          <w:sz w:val="24"/>
          <w:szCs w:val="24"/>
        </w:rPr>
        <w:t>Begato</w:t>
      </w:r>
      <w:proofErr w:type="spellEnd"/>
      <w:r w:rsidR="00A91DFA" w:rsidRPr="00F9006A">
        <w:rPr>
          <w:rFonts w:ascii="Times New Roman" w:hAnsi="Times New Roman" w:cs="Times New Roman"/>
          <w:sz w:val="24"/>
          <w:szCs w:val="24"/>
        </w:rPr>
        <w:t xml:space="preserve"> és Forte </w:t>
      </w:r>
      <w:proofErr w:type="spellStart"/>
      <w:r w:rsidR="00A91DFA" w:rsidRPr="00F9006A">
        <w:rPr>
          <w:rFonts w:ascii="Times New Roman" w:hAnsi="Times New Roman" w:cs="Times New Roman"/>
          <w:sz w:val="24"/>
          <w:szCs w:val="24"/>
        </w:rPr>
        <w:t>Sperone</w:t>
      </w:r>
      <w:proofErr w:type="spellEnd"/>
      <w:r w:rsidR="00A91DFA" w:rsidRPr="00F9006A">
        <w:rPr>
          <w:rFonts w:ascii="Times New Roman" w:hAnsi="Times New Roman" w:cs="Times New Roman"/>
          <w:sz w:val="24"/>
          <w:szCs w:val="24"/>
        </w:rPr>
        <w:t xml:space="preserve"> erődjeit (mindkettő Genovában </w:t>
      </w:r>
      <w:r w:rsidR="00A91DFA" w:rsidRPr="00F9006A">
        <w:rPr>
          <w:rFonts w:ascii="Times New Roman" w:hAnsi="Times New Roman" w:cs="Times New Roman"/>
          <w:sz w:val="24"/>
          <w:szCs w:val="24"/>
        </w:rPr>
        <w:lastRenderedPageBreak/>
        <w:t xml:space="preserve">található, és régi, használaton kívüli erődöket jelöltek ki hadifoglyok), </w:t>
      </w:r>
      <w:proofErr w:type="spellStart"/>
      <w:r w:rsidR="00A91DFA" w:rsidRPr="00F9006A">
        <w:rPr>
          <w:rFonts w:ascii="Times New Roman" w:hAnsi="Times New Roman" w:cs="Times New Roman"/>
          <w:sz w:val="24"/>
          <w:szCs w:val="24"/>
        </w:rPr>
        <w:t>Avezzano</w:t>
      </w:r>
      <w:proofErr w:type="spellEnd"/>
      <w:r w:rsidR="00A91DFA" w:rsidRPr="00F9006A">
        <w:rPr>
          <w:rFonts w:ascii="Times New Roman" w:hAnsi="Times New Roman" w:cs="Times New Roman"/>
          <w:sz w:val="24"/>
          <w:szCs w:val="24"/>
        </w:rPr>
        <w:t xml:space="preserve"> táborát (új építésű tábor)</w:t>
      </w:r>
      <w:r w:rsidR="00B71F38" w:rsidRPr="00F9006A">
        <w:rPr>
          <w:rFonts w:ascii="Times New Roman" w:hAnsi="Times New Roman" w:cs="Times New Roman"/>
          <w:sz w:val="24"/>
          <w:szCs w:val="24"/>
        </w:rPr>
        <w:t xml:space="preserve">. A dél-olasz táborok közül kiemelném </w:t>
      </w:r>
      <w:proofErr w:type="spellStart"/>
      <w:r w:rsidR="00B71F38" w:rsidRPr="00F9006A">
        <w:rPr>
          <w:rFonts w:ascii="Times New Roman" w:hAnsi="Times New Roman" w:cs="Times New Roman"/>
          <w:sz w:val="24"/>
          <w:szCs w:val="24"/>
        </w:rPr>
        <w:t>Certosa</w:t>
      </w:r>
      <w:proofErr w:type="spellEnd"/>
      <w:r w:rsidR="00B71F38" w:rsidRPr="00F9006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71F38" w:rsidRPr="00F9006A">
        <w:rPr>
          <w:rFonts w:ascii="Times New Roman" w:hAnsi="Times New Roman" w:cs="Times New Roman"/>
          <w:sz w:val="24"/>
          <w:szCs w:val="24"/>
        </w:rPr>
        <w:t>Padula</w:t>
      </w:r>
      <w:proofErr w:type="spellEnd"/>
      <w:r w:rsidR="00B71F38" w:rsidRPr="00F9006A">
        <w:rPr>
          <w:rFonts w:ascii="Times New Roman" w:hAnsi="Times New Roman" w:cs="Times New Roman"/>
          <w:sz w:val="24"/>
          <w:szCs w:val="24"/>
        </w:rPr>
        <w:t xml:space="preserve">-t, és </w:t>
      </w:r>
      <w:proofErr w:type="spellStart"/>
      <w:r w:rsidR="00B71F38" w:rsidRPr="00F9006A">
        <w:rPr>
          <w:rFonts w:ascii="Times New Roman" w:hAnsi="Times New Roman" w:cs="Times New Roman"/>
          <w:sz w:val="24"/>
          <w:szCs w:val="24"/>
        </w:rPr>
        <w:t>Cittaducale</w:t>
      </w:r>
      <w:proofErr w:type="spellEnd"/>
      <w:r w:rsidR="00B71F38" w:rsidRPr="00F9006A">
        <w:rPr>
          <w:rFonts w:ascii="Times New Roman" w:hAnsi="Times New Roman" w:cs="Times New Roman"/>
          <w:sz w:val="24"/>
          <w:szCs w:val="24"/>
        </w:rPr>
        <w:t>-t. A szicíliai (</w:t>
      </w:r>
      <w:proofErr w:type="spellStart"/>
      <w:r w:rsidR="00B71F38" w:rsidRPr="00F9006A">
        <w:rPr>
          <w:rFonts w:ascii="Times New Roman" w:hAnsi="Times New Roman" w:cs="Times New Roman"/>
          <w:sz w:val="24"/>
          <w:szCs w:val="24"/>
        </w:rPr>
        <w:t>Piazza</w:t>
      </w:r>
      <w:proofErr w:type="spellEnd"/>
      <w:r w:rsidR="00B71F38" w:rsidRPr="00F90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F38" w:rsidRPr="00F9006A">
        <w:rPr>
          <w:rFonts w:ascii="Times New Roman" w:hAnsi="Times New Roman" w:cs="Times New Roman"/>
          <w:sz w:val="24"/>
          <w:szCs w:val="24"/>
        </w:rPr>
        <w:t>Armerina</w:t>
      </w:r>
      <w:proofErr w:type="spellEnd"/>
      <w:r w:rsidR="00B71F38" w:rsidRPr="00F900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1F38" w:rsidRPr="00F9006A">
        <w:rPr>
          <w:rFonts w:ascii="Times New Roman" w:hAnsi="Times New Roman" w:cs="Times New Roman"/>
          <w:sz w:val="24"/>
          <w:szCs w:val="24"/>
        </w:rPr>
        <w:t>Vittoria</w:t>
      </w:r>
      <w:proofErr w:type="spellEnd"/>
      <w:r w:rsidR="00B71F38" w:rsidRPr="00F900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1F38" w:rsidRPr="00F9006A">
        <w:rPr>
          <w:rFonts w:ascii="Times New Roman" w:hAnsi="Times New Roman" w:cs="Times New Roman"/>
          <w:sz w:val="24"/>
          <w:szCs w:val="24"/>
        </w:rPr>
        <w:t>Adernó</w:t>
      </w:r>
      <w:proofErr w:type="spellEnd"/>
      <w:r w:rsidR="00B71F38" w:rsidRPr="00F9006A">
        <w:rPr>
          <w:rFonts w:ascii="Times New Roman" w:hAnsi="Times New Roman" w:cs="Times New Roman"/>
          <w:sz w:val="24"/>
          <w:szCs w:val="24"/>
        </w:rPr>
        <w:t xml:space="preserve">) és a Szardíniához közeli </w:t>
      </w:r>
      <w:proofErr w:type="spellStart"/>
      <w:r w:rsidR="00B71F38" w:rsidRPr="00F9006A">
        <w:rPr>
          <w:rFonts w:ascii="Times New Roman" w:hAnsi="Times New Roman" w:cs="Times New Roman"/>
          <w:sz w:val="24"/>
          <w:szCs w:val="24"/>
        </w:rPr>
        <w:t>Asinara</w:t>
      </w:r>
      <w:proofErr w:type="spellEnd"/>
      <w:r w:rsidR="00B71F38" w:rsidRPr="00F9006A">
        <w:rPr>
          <w:rFonts w:ascii="Times New Roman" w:hAnsi="Times New Roman" w:cs="Times New Roman"/>
          <w:sz w:val="24"/>
          <w:szCs w:val="24"/>
        </w:rPr>
        <w:t xml:space="preserve"> szigetén kialakított táborok fontos szerepet játszottak az olaszországi hadifogság történetében. Számos esetben különválasztották a tiszti és a közlegények számára kialakított táborokat (pl. </w:t>
      </w:r>
      <w:proofErr w:type="spellStart"/>
      <w:r w:rsidR="00B71F38" w:rsidRPr="00F9006A">
        <w:rPr>
          <w:rFonts w:ascii="Times New Roman" w:hAnsi="Times New Roman" w:cs="Times New Roman"/>
          <w:sz w:val="24"/>
          <w:szCs w:val="24"/>
        </w:rPr>
        <w:t>Piazza</w:t>
      </w:r>
      <w:proofErr w:type="spellEnd"/>
      <w:r w:rsidR="00B71F38" w:rsidRPr="00F90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F38" w:rsidRPr="00F9006A">
        <w:rPr>
          <w:rFonts w:ascii="Times New Roman" w:hAnsi="Times New Roman" w:cs="Times New Roman"/>
          <w:sz w:val="24"/>
          <w:szCs w:val="24"/>
        </w:rPr>
        <w:t>Armerina</w:t>
      </w:r>
      <w:proofErr w:type="spellEnd"/>
      <w:r w:rsidR="00B71F38" w:rsidRPr="00F9006A">
        <w:rPr>
          <w:rFonts w:ascii="Times New Roman" w:hAnsi="Times New Roman" w:cs="Times New Roman"/>
          <w:sz w:val="24"/>
          <w:szCs w:val="24"/>
        </w:rPr>
        <w:t xml:space="preserve"> kizárólag tiszti tábor volt).</w:t>
      </w:r>
    </w:p>
    <w:p w:rsidR="009236D1" w:rsidRDefault="00B71F38" w:rsidP="00F94458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„Hétköznapi” élet a hadifogolytáborokban: </w:t>
      </w:r>
      <w:r w:rsidR="008D3D1D">
        <w:rPr>
          <w:rFonts w:ascii="Times New Roman" w:hAnsi="Times New Roman" w:cs="Times New Roman"/>
          <w:sz w:val="24"/>
          <w:szCs w:val="24"/>
        </w:rPr>
        <w:t xml:space="preserve">a tisztek és a közlegények alapvetően más körülmények közé kerültek. A tisztek havi zsoldot kaptak, amivel kiegészíthették az alapvetően szegényes táplálkozásukat, illetve ruhát, tisztálkodó szereket vásárolhattak maguknak. </w:t>
      </w:r>
      <w:proofErr w:type="spellStart"/>
      <w:r w:rsidR="008D3D1D">
        <w:rPr>
          <w:rFonts w:ascii="Times New Roman" w:hAnsi="Times New Roman" w:cs="Times New Roman"/>
          <w:sz w:val="24"/>
          <w:szCs w:val="24"/>
        </w:rPr>
        <w:t>Szabadidejükben</w:t>
      </w:r>
      <w:proofErr w:type="spellEnd"/>
      <w:r w:rsidR="008D3D1D">
        <w:rPr>
          <w:rFonts w:ascii="Times New Roman" w:hAnsi="Times New Roman" w:cs="Times New Roman"/>
          <w:sz w:val="24"/>
          <w:szCs w:val="24"/>
        </w:rPr>
        <w:t xml:space="preserve"> – mivel nem dolgozhattak, ezért a hadifogság teljes ideje – olvastak, színházi előadásokat tartottak</w:t>
      </w:r>
      <w:r w:rsidR="00E8367F">
        <w:rPr>
          <w:rFonts w:ascii="Times New Roman" w:hAnsi="Times New Roman" w:cs="Times New Roman"/>
          <w:sz w:val="24"/>
          <w:szCs w:val="24"/>
        </w:rPr>
        <w:t>, vagy újságot szerkesztettek</w:t>
      </w:r>
      <w:r w:rsidR="008D3D1D">
        <w:rPr>
          <w:rFonts w:ascii="Times New Roman" w:hAnsi="Times New Roman" w:cs="Times New Roman"/>
          <w:sz w:val="24"/>
          <w:szCs w:val="24"/>
        </w:rPr>
        <w:t xml:space="preserve">. A közlegények ezzel szemben az esetek túlnyomó részében a hadifogság idejét munkával töltötték. </w:t>
      </w:r>
      <w:r w:rsidR="00F36ED9">
        <w:rPr>
          <w:rFonts w:ascii="Times New Roman" w:hAnsi="Times New Roman" w:cs="Times New Roman"/>
          <w:sz w:val="24"/>
          <w:szCs w:val="24"/>
        </w:rPr>
        <w:t xml:space="preserve">A hadifoglyok nagyobb fokú munkáltatására csupán 1916 májusától került sor: a foglyok munkakommandókba szervezve kerültek a munkáltatóhoz, elsősorban mezőgazdasági munkákat végezve. </w:t>
      </w:r>
      <w:r w:rsidR="00311B94">
        <w:rPr>
          <w:rFonts w:ascii="Times New Roman" w:hAnsi="Times New Roman" w:cs="Times New Roman"/>
          <w:sz w:val="24"/>
          <w:szCs w:val="24"/>
        </w:rPr>
        <w:t xml:space="preserve">A hadifoglyok életének </w:t>
      </w:r>
      <w:r w:rsidR="006848AF">
        <w:rPr>
          <w:rFonts w:ascii="Times New Roman" w:hAnsi="Times New Roman" w:cs="Times New Roman"/>
          <w:sz w:val="24"/>
          <w:szCs w:val="24"/>
        </w:rPr>
        <w:t xml:space="preserve">meghatározó eleme, túlélésük záloga volt az élelmezés. A hágai </w:t>
      </w:r>
      <w:proofErr w:type="gramStart"/>
      <w:r w:rsidR="006848AF">
        <w:rPr>
          <w:rFonts w:ascii="Times New Roman" w:hAnsi="Times New Roman" w:cs="Times New Roman"/>
          <w:sz w:val="24"/>
          <w:szCs w:val="24"/>
        </w:rPr>
        <w:t>konferencián</w:t>
      </w:r>
      <w:proofErr w:type="gramEnd"/>
      <w:r w:rsidR="006848AF">
        <w:rPr>
          <w:rFonts w:ascii="Times New Roman" w:hAnsi="Times New Roman" w:cs="Times New Roman"/>
          <w:sz w:val="24"/>
          <w:szCs w:val="24"/>
        </w:rPr>
        <w:t xml:space="preserve"> elfogadott rendelkezés szerint a fogságba ejtő állam felelőssége volt a hadifoglyok élelmezése. Ezzel a rendelkezéssel a szegényebb országok – többek között Olaszország, illetve a Monarchia (nem beszélve a még rosszabb gazdasági helyzetben levőkről, mint Szerbia, </w:t>
      </w:r>
      <w:r w:rsidR="00E8367F">
        <w:rPr>
          <w:rFonts w:ascii="Times New Roman" w:hAnsi="Times New Roman" w:cs="Times New Roman"/>
          <w:sz w:val="24"/>
          <w:szCs w:val="24"/>
        </w:rPr>
        <w:t>Románia</w:t>
      </w:r>
      <w:r w:rsidR="006848AF">
        <w:rPr>
          <w:rFonts w:ascii="Times New Roman" w:hAnsi="Times New Roman" w:cs="Times New Roman"/>
          <w:sz w:val="24"/>
          <w:szCs w:val="24"/>
        </w:rPr>
        <w:t xml:space="preserve"> vagy Albánia) </w:t>
      </w:r>
      <w:r w:rsidR="008379F0">
        <w:rPr>
          <w:rFonts w:ascii="Times New Roman" w:hAnsi="Times New Roman" w:cs="Times New Roman"/>
          <w:sz w:val="24"/>
          <w:szCs w:val="24"/>
        </w:rPr>
        <w:t xml:space="preserve">nehéz helyzetbe kerültek, hiszen saját katonáik ellátása is akadályokba ütközött. </w:t>
      </w:r>
      <w:r w:rsidR="003A1A39" w:rsidRPr="00F802EA">
        <w:rPr>
          <w:rFonts w:ascii="Times New Roman" w:hAnsi="Times New Roman" w:cs="Times New Roman"/>
          <w:sz w:val="24"/>
          <w:szCs w:val="24"/>
        </w:rPr>
        <w:t>B</w:t>
      </w:r>
      <w:r w:rsidR="008379F0" w:rsidRPr="00F802EA">
        <w:rPr>
          <w:rFonts w:ascii="Times New Roman" w:hAnsi="Times New Roman" w:cs="Times New Roman"/>
          <w:sz w:val="24"/>
          <w:szCs w:val="24"/>
        </w:rPr>
        <w:t>izonyos hadviselő</w:t>
      </w:r>
      <w:r w:rsidR="008379F0">
        <w:rPr>
          <w:rFonts w:ascii="Times New Roman" w:hAnsi="Times New Roman" w:cs="Times New Roman"/>
          <w:sz w:val="24"/>
          <w:szCs w:val="24"/>
        </w:rPr>
        <w:t xml:space="preserve"> országok (Franciaország, Nagy-Britannia, Egyesült Államok) </w:t>
      </w:r>
      <w:r w:rsidR="00E8367F">
        <w:rPr>
          <w:rFonts w:ascii="Times New Roman" w:hAnsi="Times New Roman" w:cs="Times New Roman"/>
          <w:sz w:val="24"/>
          <w:szCs w:val="24"/>
        </w:rPr>
        <w:t xml:space="preserve">ezért állami szinten szervezett segélyt juttattak el hadifogoly honfitársaiknak. A </w:t>
      </w:r>
      <w:r w:rsidR="00D551B6">
        <w:rPr>
          <w:rFonts w:ascii="Times New Roman" w:hAnsi="Times New Roman" w:cs="Times New Roman"/>
          <w:sz w:val="24"/>
          <w:szCs w:val="24"/>
        </w:rPr>
        <w:t>magyar közkatona hadifoglyok számára</w:t>
      </w:r>
      <w:r w:rsidR="00E8367F">
        <w:rPr>
          <w:rFonts w:ascii="Times New Roman" w:hAnsi="Times New Roman" w:cs="Times New Roman"/>
          <w:sz w:val="24"/>
          <w:szCs w:val="24"/>
        </w:rPr>
        <w:t xml:space="preserve"> azonban a családjaik által küldött élelmiszer csomagok </w:t>
      </w:r>
      <w:proofErr w:type="gramStart"/>
      <w:r w:rsidR="00F9006A">
        <w:rPr>
          <w:rFonts w:ascii="Times New Roman" w:hAnsi="Times New Roman" w:cs="Times New Roman"/>
          <w:sz w:val="24"/>
          <w:szCs w:val="24"/>
        </w:rPr>
        <w:t>garantálták</w:t>
      </w:r>
      <w:proofErr w:type="gramEnd"/>
      <w:r w:rsidR="00F9006A">
        <w:rPr>
          <w:rFonts w:ascii="Times New Roman" w:hAnsi="Times New Roman" w:cs="Times New Roman"/>
          <w:sz w:val="24"/>
          <w:szCs w:val="24"/>
        </w:rPr>
        <w:t xml:space="preserve"> számos </w:t>
      </w:r>
      <w:r w:rsidR="00F9006A" w:rsidRPr="00F802EA">
        <w:rPr>
          <w:rFonts w:ascii="Times New Roman" w:hAnsi="Times New Roman" w:cs="Times New Roman"/>
          <w:sz w:val="24"/>
          <w:szCs w:val="24"/>
        </w:rPr>
        <w:t xml:space="preserve">esetben a </w:t>
      </w:r>
      <w:r w:rsidR="003A1A39" w:rsidRPr="00F802EA">
        <w:rPr>
          <w:rFonts w:ascii="Times New Roman" w:hAnsi="Times New Roman" w:cs="Times New Roman"/>
          <w:sz w:val="24"/>
          <w:szCs w:val="24"/>
        </w:rPr>
        <w:t>túlélés</w:t>
      </w:r>
      <w:r w:rsidR="00F9006A" w:rsidRPr="00F802EA">
        <w:rPr>
          <w:rFonts w:ascii="Times New Roman" w:hAnsi="Times New Roman" w:cs="Times New Roman"/>
          <w:sz w:val="24"/>
          <w:szCs w:val="24"/>
        </w:rPr>
        <w:t>t</w:t>
      </w:r>
      <w:r w:rsidR="00E8367F" w:rsidRPr="00F802EA">
        <w:rPr>
          <w:rFonts w:ascii="Times New Roman" w:hAnsi="Times New Roman" w:cs="Times New Roman"/>
          <w:sz w:val="24"/>
          <w:szCs w:val="24"/>
        </w:rPr>
        <w:t>. A tábor</w:t>
      </w:r>
      <w:r w:rsidR="00D551B6" w:rsidRPr="00F802EA">
        <w:rPr>
          <w:rFonts w:ascii="Times New Roman" w:hAnsi="Times New Roman" w:cs="Times New Roman"/>
          <w:sz w:val="24"/>
          <w:szCs w:val="24"/>
        </w:rPr>
        <w:t xml:space="preserve">i </w:t>
      </w:r>
      <w:r w:rsidR="00E8367F" w:rsidRPr="00F802EA">
        <w:rPr>
          <w:rFonts w:ascii="Times New Roman" w:hAnsi="Times New Roman" w:cs="Times New Roman"/>
          <w:sz w:val="24"/>
          <w:szCs w:val="24"/>
        </w:rPr>
        <w:t>élet fénypontját a levél jelentette, kifejezetten komoly büntetésnek számított</w:t>
      </w:r>
      <w:r w:rsidR="00E8367F">
        <w:rPr>
          <w:rFonts w:ascii="Times New Roman" w:hAnsi="Times New Roman" w:cs="Times New Roman"/>
          <w:sz w:val="24"/>
          <w:szCs w:val="24"/>
        </w:rPr>
        <w:t xml:space="preserve"> a </w:t>
      </w:r>
      <w:r w:rsidR="00D551B6">
        <w:rPr>
          <w:rFonts w:ascii="Times New Roman" w:hAnsi="Times New Roman" w:cs="Times New Roman"/>
          <w:sz w:val="24"/>
          <w:szCs w:val="24"/>
        </w:rPr>
        <w:t>posta</w:t>
      </w:r>
      <w:r w:rsidR="00E8367F">
        <w:rPr>
          <w:rFonts w:ascii="Times New Roman" w:hAnsi="Times New Roman" w:cs="Times New Roman"/>
          <w:sz w:val="24"/>
          <w:szCs w:val="24"/>
        </w:rPr>
        <w:t xml:space="preserve"> megvonás. A </w:t>
      </w:r>
      <w:r w:rsidR="00484F0D">
        <w:rPr>
          <w:rFonts w:ascii="Times New Roman" w:hAnsi="Times New Roman" w:cs="Times New Roman"/>
          <w:sz w:val="24"/>
          <w:szCs w:val="24"/>
        </w:rPr>
        <w:t xml:space="preserve">napi mozgás biztosítása bizonyos helyszíneken nehézségekbe ütközött. </w:t>
      </w:r>
    </w:p>
    <w:p w:rsidR="00484F0D" w:rsidRDefault="00484F0D" w:rsidP="00F94458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hadifoglyok egészségügyi helyzete: </w:t>
      </w:r>
      <w:r w:rsidR="00D551B6">
        <w:rPr>
          <w:rFonts w:ascii="Times New Roman" w:hAnsi="Times New Roman" w:cs="Times New Roman"/>
          <w:sz w:val="24"/>
          <w:szCs w:val="24"/>
        </w:rPr>
        <w:t>a hivatalos statisztikák szerint az olasz táborokban a hadifoglyok túlélési esélye meglehetősen jónak számított (7 % volt a halálozási ráta). A hadifoglyok nagy része meglehetősen legyengül állapotban esett hadifogságba, sok esetben már idült betegségekkel</w:t>
      </w:r>
      <w:r w:rsidR="00F9006A">
        <w:rPr>
          <w:rFonts w:ascii="Times New Roman" w:hAnsi="Times New Roman" w:cs="Times New Roman"/>
          <w:sz w:val="24"/>
          <w:szCs w:val="24"/>
        </w:rPr>
        <w:t xml:space="preserve"> (tüdőgyulladás, reuma, ízületi betegségek)</w:t>
      </w:r>
      <w:r w:rsidR="00D551B6">
        <w:rPr>
          <w:rFonts w:ascii="Times New Roman" w:hAnsi="Times New Roman" w:cs="Times New Roman"/>
          <w:sz w:val="24"/>
          <w:szCs w:val="24"/>
        </w:rPr>
        <w:t>, vagy súlyos sebesüléssel</w:t>
      </w:r>
      <w:r w:rsidR="00F9006A">
        <w:rPr>
          <w:rFonts w:ascii="Times New Roman" w:hAnsi="Times New Roman" w:cs="Times New Roman"/>
          <w:sz w:val="24"/>
          <w:szCs w:val="24"/>
        </w:rPr>
        <w:t xml:space="preserve"> (végtagok elvesztése, szem </w:t>
      </w:r>
      <w:r w:rsidR="00F9006A">
        <w:rPr>
          <w:rFonts w:ascii="Times New Roman" w:hAnsi="Times New Roman" w:cs="Times New Roman"/>
          <w:sz w:val="24"/>
          <w:szCs w:val="24"/>
        </w:rPr>
        <w:lastRenderedPageBreak/>
        <w:t>elvesztése)</w:t>
      </w:r>
      <w:r w:rsidR="00D551B6">
        <w:rPr>
          <w:rFonts w:ascii="Times New Roman" w:hAnsi="Times New Roman" w:cs="Times New Roman"/>
          <w:sz w:val="24"/>
          <w:szCs w:val="24"/>
        </w:rPr>
        <w:t xml:space="preserve">. A háború egyik nagy „vívmánya”, hogy a civil lakosság védelmében </w:t>
      </w:r>
      <w:r w:rsidR="00F9006A">
        <w:rPr>
          <w:rFonts w:ascii="Times New Roman" w:hAnsi="Times New Roman" w:cs="Times New Roman"/>
          <w:sz w:val="24"/>
          <w:szCs w:val="24"/>
        </w:rPr>
        <w:t>rendszeres</w:t>
      </w:r>
      <w:r w:rsidR="00D551B6">
        <w:rPr>
          <w:rFonts w:ascii="Times New Roman" w:hAnsi="Times New Roman" w:cs="Times New Roman"/>
          <w:sz w:val="24"/>
          <w:szCs w:val="24"/>
        </w:rPr>
        <w:t xml:space="preserve"> oltás</w:t>
      </w:r>
      <w:r w:rsidR="00F9006A">
        <w:rPr>
          <w:rFonts w:ascii="Times New Roman" w:hAnsi="Times New Roman" w:cs="Times New Roman"/>
          <w:sz w:val="24"/>
          <w:szCs w:val="24"/>
        </w:rPr>
        <w:t xml:space="preserve">t írtak elő a hadifoglyok számára. Hivatalos </w:t>
      </w:r>
      <w:r w:rsidR="006A022A">
        <w:rPr>
          <w:rFonts w:ascii="Times New Roman" w:hAnsi="Times New Roman" w:cs="Times New Roman"/>
          <w:sz w:val="24"/>
          <w:szCs w:val="24"/>
        </w:rPr>
        <w:t>előírások</w:t>
      </w:r>
      <w:r w:rsidR="00F9006A">
        <w:rPr>
          <w:rFonts w:ascii="Times New Roman" w:hAnsi="Times New Roman" w:cs="Times New Roman"/>
          <w:sz w:val="24"/>
          <w:szCs w:val="24"/>
        </w:rPr>
        <w:t xml:space="preserve"> részletesen </w:t>
      </w:r>
      <w:r w:rsidR="006A022A">
        <w:rPr>
          <w:rFonts w:ascii="Times New Roman" w:hAnsi="Times New Roman" w:cs="Times New Roman"/>
          <w:sz w:val="24"/>
          <w:szCs w:val="24"/>
        </w:rPr>
        <w:t>rögzítik</w:t>
      </w:r>
      <w:r w:rsidR="00F9006A">
        <w:rPr>
          <w:rFonts w:ascii="Times New Roman" w:hAnsi="Times New Roman" w:cs="Times New Roman"/>
          <w:sz w:val="24"/>
          <w:szCs w:val="24"/>
        </w:rPr>
        <w:t xml:space="preserve"> a különböző fertőtlenítő eljárásokat. A táborban betartható személyes higiénia </w:t>
      </w:r>
      <w:r w:rsidR="001C7D0C">
        <w:rPr>
          <w:rFonts w:ascii="Times New Roman" w:hAnsi="Times New Roman" w:cs="Times New Roman"/>
          <w:sz w:val="24"/>
          <w:szCs w:val="24"/>
        </w:rPr>
        <w:t xml:space="preserve">számos nehézségbe ütközött: </w:t>
      </w:r>
      <w:r w:rsidR="006A022A">
        <w:rPr>
          <w:rFonts w:ascii="Times New Roman" w:hAnsi="Times New Roman" w:cs="Times New Roman"/>
          <w:sz w:val="24"/>
          <w:szCs w:val="24"/>
        </w:rPr>
        <w:t xml:space="preserve">a </w:t>
      </w:r>
      <w:r w:rsidR="001C7D0C">
        <w:rPr>
          <w:rFonts w:ascii="Times New Roman" w:hAnsi="Times New Roman" w:cs="Times New Roman"/>
          <w:sz w:val="24"/>
          <w:szCs w:val="24"/>
        </w:rPr>
        <w:t xml:space="preserve">nagy létszámú ember összezárása kis térben, </w:t>
      </w:r>
      <w:r w:rsidR="006A022A">
        <w:rPr>
          <w:rFonts w:ascii="Times New Roman" w:hAnsi="Times New Roman" w:cs="Times New Roman"/>
          <w:sz w:val="24"/>
          <w:szCs w:val="24"/>
        </w:rPr>
        <w:t xml:space="preserve">illetve számos esetben </w:t>
      </w:r>
      <w:r w:rsidR="001C7D0C">
        <w:rPr>
          <w:rFonts w:ascii="Times New Roman" w:hAnsi="Times New Roman" w:cs="Times New Roman"/>
          <w:sz w:val="24"/>
          <w:szCs w:val="24"/>
        </w:rPr>
        <w:t>a tábor nyújtotta lehetőségek meghatározták a fürdés, a ruhák tisztán tartásának körülményeit</w:t>
      </w:r>
      <w:r w:rsidR="006A022A">
        <w:rPr>
          <w:rFonts w:ascii="Times New Roman" w:hAnsi="Times New Roman" w:cs="Times New Roman"/>
          <w:sz w:val="24"/>
          <w:szCs w:val="24"/>
        </w:rPr>
        <w:t xml:space="preserve"> és gyakoriságát</w:t>
      </w:r>
      <w:r w:rsidR="001C7D0C">
        <w:rPr>
          <w:rFonts w:ascii="Times New Roman" w:hAnsi="Times New Roman" w:cs="Times New Roman"/>
          <w:sz w:val="24"/>
          <w:szCs w:val="24"/>
        </w:rPr>
        <w:t xml:space="preserve">. Az 1918-ban kitört spanyolnátha Olaszországban is nagyszámban szedte áldozatait, különösen könnyen terjedt a legyengült hadifoglyok között. </w:t>
      </w:r>
    </w:p>
    <w:p w:rsidR="00311B94" w:rsidRPr="00F94458" w:rsidRDefault="00484F0D" w:rsidP="00F94458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Hazatérés:</w:t>
      </w:r>
      <w:r w:rsidR="001C7D0C">
        <w:rPr>
          <w:rFonts w:ascii="Times New Roman" w:hAnsi="Times New Roman" w:cs="Times New Roman"/>
          <w:sz w:val="24"/>
          <w:szCs w:val="24"/>
        </w:rPr>
        <w:t xml:space="preserve"> a háború során a hadviselő felek nemzetközi szerződések híján kétoldalú szerződéseket kötöttek a hadifoglyok kicserélésére, ezek voltak az úgynevezett hadifogolycsere-egyezmények. Olaszország sokáig visszautasított minden hasonló típusú megállapodást, ezért az első</w:t>
      </w:r>
      <w:r w:rsidR="006A022A">
        <w:rPr>
          <w:rFonts w:ascii="Times New Roman" w:hAnsi="Times New Roman" w:cs="Times New Roman"/>
          <w:sz w:val="24"/>
          <w:szCs w:val="24"/>
        </w:rPr>
        <w:t xml:space="preserve"> aláírására</w:t>
      </w:r>
      <w:r w:rsidR="001C7D0C">
        <w:rPr>
          <w:rFonts w:ascii="Times New Roman" w:hAnsi="Times New Roman" w:cs="Times New Roman"/>
          <w:sz w:val="24"/>
          <w:szCs w:val="24"/>
        </w:rPr>
        <w:t xml:space="preserve"> csupán 1916</w:t>
      </w:r>
      <w:r w:rsidR="006A022A">
        <w:rPr>
          <w:rFonts w:ascii="Times New Roman" w:hAnsi="Times New Roman" w:cs="Times New Roman"/>
          <w:sz w:val="24"/>
          <w:szCs w:val="24"/>
        </w:rPr>
        <w:t xml:space="preserve"> novemberében </w:t>
      </w:r>
      <w:r w:rsidR="001C7D0C">
        <w:rPr>
          <w:rFonts w:ascii="Times New Roman" w:hAnsi="Times New Roman" w:cs="Times New Roman"/>
          <w:sz w:val="24"/>
          <w:szCs w:val="24"/>
        </w:rPr>
        <w:t>került sor.</w:t>
      </w:r>
      <w:r w:rsidR="006A022A">
        <w:rPr>
          <w:rFonts w:ascii="Times New Roman" w:hAnsi="Times New Roman" w:cs="Times New Roman"/>
          <w:sz w:val="24"/>
          <w:szCs w:val="24"/>
        </w:rPr>
        <w:t xml:space="preserve"> Mivel a hadviselő felek minden körülmények között el kívánták kerülni, hogy a hadifoglyok felépülve visszatérhessenek a csatatérre, ezért pontosan rögzítették a betegségek, illetve sérülések típusait, melyek feljogosították a hadifoglyot a hazatérésre. A kiválasztás folyamata nehézkes, többlépcsős bürokratikus eljárás volt, teret engedve a </w:t>
      </w:r>
      <w:proofErr w:type="gramStart"/>
      <w:r w:rsidR="006A022A">
        <w:rPr>
          <w:rFonts w:ascii="Times New Roman" w:hAnsi="Times New Roman" w:cs="Times New Roman"/>
          <w:sz w:val="24"/>
          <w:szCs w:val="24"/>
        </w:rPr>
        <w:t>korrupciónak</w:t>
      </w:r>
      <w:proofErr w:type="gramEnd"/>
      <w:r w:rsidR="006A022A">
        <w:rPr>
          <w:rFonts w:ascii="Times New Roman" w:hAnsi="Times New Roman" w:cs="Times New Roman"/>
          <w:sz w:val="24"/>
          <w:szCs w:val="24"/>
        </w:rPr>
        <w:t xml:space="preserve"> és a visszaéléseknek. A hadifoglyok mindent megtettek, hogy a kicserélésre jogosultak legyenek, számos esetben maradandó</w:t>
      </w:r>
      <w:r w:rsidR="003A1A39" w:rsidRPr="003A1A39">
        <w:rPr>
          <w:rFonts w:ascii="Times New Roman" w:hAnsi="Times New Roman" w:cs="Times New Roman"/>
          <w:sz w:val="24"/>
          <w:szCs w:val="24"/>
        </w:rPr>
        <w:t xml:space="preserve"> </w:t>
      </w:r>
      <w:r w:rsidR="003A1A39" w:rsidRPr="00F802EA">
        <w:rPr>
          <w:rFonts w:ascii="Times New Roman" w:hAnsi="Times New Roman" w:cs="Times New Roman"/>
          <w:sz w:val="24"/>
          <w:szCs w:val="24"/>
        </w:rPr>
        <w:t>sérüléseket okozva</w:t>
      </w:r>
      <w:r w:rsidR="006A022A" w:rsidRPr="00F802EA">
        <w:rPr>
          <w:rFonts w:ascii="Times New Roman" w:hAnsi="Times New Roman" w:cs="Times New Roman"/>
          <w:sz w:val="24"/>
          <w:szCs w:val="24"/>
        </w:rPr>
        <w:t xml:space="preserve">, </w:t>
      </w:r>
      <w:r w:rsidR="003A1A39" w:rsidRPr="00F802EA">
        <w:rPr>
          <w:rFonts w:ascii="Times New Roman" w:hAnsi="Times New Roman" w:cs="Times New Roman"/>
          <w:sz w:val="24"/>
          <w:szCs w:val="24"/>
        </w:rPr>
        <w:t>gyógyíthatatlan</w:t>
      </w:r>
      <w:r w:rsidR="006A022A" w:rsidRPr="00F802EA">
        <w:rPr>
          <w:rFonts w:ascii="Times New Roman" w:hAnsi="Times New Roman" w:cs="Times New Roman"/>
          <w:sz w:val="24"/>
          <w:szCs w:val="24"/>
        </w:rPr>
        <w:t xml:space="preserve"> betegségeket</w:t>
      </w:r>
      <w:r w:rsidR="003A1A39" w:rsidRPr="00F802EA">
        <w:rPr>
          <w:rFonts w:ascii="Times New Roman" w:hAnsi="Times New Roman" w:cs="Times New Roman"/>
          <w:sz w:val="24"/>
          <w:szCs w:val="24"/>
        </w:rPr>
        <w:t xml:space="preserve"> előidézve </w:t>
      </w:r>
      <w:r w:rsidR="006A022A" w:rsidRPr="00F802EA">
        <w:rPr>
          <w:rFonts w:ascii="Times New Roman" w:hAnsi="Times New Roman" w:cs="Times New Roman"/>
          <w:sz w:val="24"/>
          <w:szCs w:val="24"/>
        </w:rPr>
        <w:t>sajá</w:t>
      </w:r>
      <w:r w:rsidR="006A022A">
        <w:rPr>
          <w:rFonts w:ascii="Times New Roman" w:hAnsi="Times New Roman" w:cs="Times New Roman"/>
          <w:sz w:val="24"/>
          <w:szCs w:val="24"/>
        </w:rPr>
        <w:t xml:space="preserve">t maguknak. A hazatérés a hadifoglyok tömegei számára így csupán 1918 novembere után vált </w:t>
      </w:r>
      <w:r w:rsidR="00985202">
        <w:rPr>
          <w:rFonts w:ascii="Times New Roman" w:hAnsi="Times New Roman" w:cs="Times New Roman"/>
          <w:sz w:val="24"/>
          <w:szCs w:val="24"/>
        </w:rPr>
        <w:t xml:space="preserve">valósággá. A magyar és székely hadifoglyok hazatérése azonban a nemzetközi diplomácia nyomására csupán 1919-ben vette kezdetét, és egészen 1921-ig elhúzódott. A hadifoglyok hazaszállítása a magyar állam költségén történt: a vonatok </w:t>
      </w:r>
      <w:proofErr w:type="spellStart"/>
      <w:r w:rsidR="00985202">
        <w:rPr>
          <w:rFonts w:ascii="Times New Roman" w:hAnsi="Times New Roman" w:cs="Times New Roman"/>
          <w:sz w:val="24"/>
          <w:szCs w:val="24"/>
        </w:rPr>
        <w:t>Villach-ig</w:t>
      </w:r>
      <w:proofErr w:type="spellEnd"/>
      <w:r w:rsidR="00985202">
        <w:rPr>
          <w:rFonts w:ascii="Times New Roman" w:hAnsi="Times New Roman" w:cs="Times New Roman"/>
          <w:sz w:val="24"/>
          <w:szCs w:val="24"/>
        </w:rPr>
        <w:t xml:space="preserve"> mentek. A gazdasági helyzet miatt (szénhiány) nem indult megfelelő számú vonat, ezzel is lassítva a hazatérést. </w:t>
      </w:r>
    </w:p>
    <w:p w:rsidR="00700FA1" w:rsidRDefault="00700FA1" w:rsidP="002B201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5B56" w:rsidRDefault="004D5B56" w:rsidP="004D5B56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témával kapcsolatos publikációk, </w:t>
      </w:r>
      <w:proofErr w:type="gramStart"/>
      <w:r>
        <w:rPr>
          <w:rFonts w:ascii="Times New Roman" w:hAnsi="Times New Roman" w:cs="Times New Roman"/>
          <w:sz w:val="24"/>
          <w:szCs w:val="24"/>
        </w:rPr>
        <w:t>konferencia</w:t>
      </w:r>
      <w:proofErr w:type="gramEnd"/>
      <w:r>
        <w:rPr>
          <w:rFonts w:ascii="Times New Roman" w:hAnsi="Times New Roman" w:cs="Times New Roman"/>
          <w:sz w:val="24"/>
          <w:szCs w:val="24"/>
        </w:rPr>
        <w:t>-előadások, egyéb tevékenységek</w:t>
      </w:r>
    </w:p>
    <w:p w:rsidR="004D5B56" w:rsidRDefault="004D5B56" w:rsidP="004D5B56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 w:rsidR="00B71F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Tanulmányok, közlemények folyóiratokban és önálló kiadványokban</w:t>
      </w:r>
      <w:r w:rsidR="00985202">
        <w:rPr>
          <w:rFonts w:ascii="Times New Roman" w:hAnsi="Times New Roman" w:cs="Times New Roman"/>
          <w:sz w:val="24"/>
          <w:szCs w:val="24"/>
        </w:rPr>
        <w:t>:</w:t>
      </w:r>
    </w:p>
    <w:p w:rsidR="00985202" w:rsidRDefault="00063B79" w:rsidP="00063B79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Prigionieri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guerra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ungheresi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Guerra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Mondiale</w:t>
      </w:r>
      <w:proofErr w:type="spellEnd"/>
      <w:r>
        <w:rPr>
          <w:rFonts w:ascii="Times New Roman" w:hAnsi="Times New Roman" w:cs="Times New Roman"/>
          <w:sz w:val="24"/>
          <w:szCs w:val="24"/>
        </w:rPr>
        <w:t>. In: Verbum, Akadémia Kiadó, Piliscsaba, 2005</w:t>
      </w:r>
      <w:r w:rsidR="003A1A39">
        <w:rPr>
          <w:rFonts w:ascii="Times New Roman" w:hAnsi="Times New Roman" w:cs="Times New Roman"/>
          <w:sz w:val="24"/>
          <w:szCs w:val="24"/>
        </w:rPr>
        <w:t xml:space="preserve">. </w:t>
      </w:r>
      <w:r w:rsidR="00BD21A1">
        <w:rPr>
          <w:rFonts w:ascii="Times New Roman" w:hAnsi="Times New Roman" w:cs="Times New Roman"/>
          <w:sz w:val="24"/>
          <w:szCs w:val="24"/>
        </w:rPr>
        <w:t>293-301.o.</w:t>
      </w:r>
    </w:p>
    <w:p w:rsidR="00063B79" w:rsidRDefault="00063B79" w:rsidP="00063B79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Magyar hadifoglyok hétköznapi élete az olasz hadifogolytáborokban az első világháború alatt. In: Apáczai-Napok 2007 tanulmánykötet. Nyugat-Magyarországi Egyetem, Apáczai Csere János Kar, Győr, 2008</w:t>
      </w:r>
      <w:r w:rsidR="003A1A39">
        <w:rPr>
          <w:rFonts w:ascii="Times New Roman" w:hAnsi="Times New Roman" w:cs="Times New Roman"/>
          <w:sz w:val="24"/>
          <w:szCs w:val="24"/>
        </w:rPr>
        <w:t xml:space="preserve">. </w:t>
      </w:r>
      <w:r w:rsidR="00BD21A1" w:rsidRPr="00BD21A1">
        <w:rPr>
          <w:rFonts w:ascii="Times New Roman" w:hAnsi="Times New Roman" w:cs="Times New Roman"/>
          <w:sz w:val="24"/>
          <w:szCs w:val="24"/>
        </w:rPr>
        <w:t>704-711.o.</w:t>
      </w:r>
    </w:p>
    <w:p w:rsidR="00063B79" w:rsidRDefault="00063B79" w:rsidP="00063B79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scambio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ritorno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prigionieri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guerra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ungheresi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dopo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Guer</w:t>
      </w:r>
      <w:r w:rsidRPr="00BD21A1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BD2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1A1">
        <w:rPr>
          <w:rFonts w:ascii="Times New Roman" w:hAnsi="Times New Roman" w:cs="Times New Roman"/>
          <w:sz w:val="24"/>
          <w:szCs w:val="24"/>
        </w:rPr>
        <w:t>Mondiale</w:t>
      </w:r>
      <w:proofErr w:type="spellEnd"/>
      <w:r w:rsidRPr="00BD21A1">
        <w:rPr>
          <w:rFonts w:ascii="Times New Roman" w:hAnsi="Times New Roman" w:cs="Times New Roman"/>
          <w:sz w:val="24"/>
          <w:szCs w:val="24"/>
        </w:rPr>
        <w:t xml:space="preserve">. In: </w:t>
      </w:r>
      <w:proofErr w:type="spellStart"/>
      <w:r w:rsidRPr="00BD21A1">
        <w:rPr>
          <w:rFonts w:ascii="Times New Roman" w:hAnsi="Times New Roman" w:cs="Times New Roman"/>
          <w:sz w:val="24"/>
          <w:szCs w:val="24"/>
        </w:rPr>
        <w:t>Rivista</w:t>
      </w:r>
      <w:proofErr w:type="spellEnd"/>
      <w:r w:rsidRPr="00BD21A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D21A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D2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1A1">
        <w:rPr>
          <w:rFonts w:ascii="Times New Roman" w:hAnsi="Times New Roman" w:cs="Times New Roman"/>
          <w:sz w:val="24"/>
          <w:szCs w:val="24"/>
        </w:rPr>
        <w:t>Ungheresi</w:t>
      </w:r>
      <w:proofErr w:type="spellEnd"/>
      <w:r w:rsidRPr="00BD21A1">
        <w:rPr>
          <w:rFonts w:ascii="Times New Roman" w:hAnsi="Times New Roman" w:cs="Times New Roman"/>
          <w:sz w:val="24"/>
          <w:szCs w:val="24"/>
        </w:rPr>
        <w:t xml:space="preserve">, 15-2016. </w:t>
      </w:r>
      <w:proofErr w:type="spellStart"/>
      <w:r w:rsidRPr="00BD21A1">
        <w:rPr>
          <w:rFonts w:ascii="Times New Roman" w:hAnsi="Times New Roman" w:cs="Times New Roman"/>
          <w:sz w:val="24"/>
          <w:szCs w:val="24"/>
        </w:rPr>
        <w:t>Sapienza</w:t>
      </w:r>
      <w:proofErr w:type="spellEnd"/>
      <w:r w:rsidRPr="00BD2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21A1">
        <w:rPr>
          <w:rFonts w:ascii="Times New Roman" w:hAnsi="Times New Roman" w:cs="Times New Roman"/>
          <w:sz w:val="24"/>
          <w:szCs w:val="24"/>
        </w:rPr>
        <w:t>Universitá</w:t>
      </w:r>
      <w:proofErr w:type="spellEnd"/>
      <w:r w:rsidRPr="00BD21A1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BD21A1">
        <w:rPr>
          <w:rFonts w:ascii="Times New Roman" w:hAnsi="Times New Roman" w:cs="Times New Roman"/>
          <w:sz w:val="24"/>
          <w:szCs w:val="24"/>
        </w:rPr>
        <w:t>Editrice</w:t>
      </w:r>
      <w:proofErr w:type="spellEnd"/>
      <w:r w:rsidRPr="00BD21A1">
        <w:rPr>
          <w:rFonts w:ascii="Times New Roman" w:hAnsi="Times New Roman" w:cs="Times New Roman"/>
          <w:sz w:val="24"/>
          <w:szCs w:val="24"/>
        </w:rPr>
        <w:t xml:space="preserve">. </w:t>
      </w:r>
      <w:r w:rsidR="003A1A39" w:rsidRPr="00BD21A1">
        <w:rPr>
          <w:rFonts w:ascii="Times New Roman" w:hAnsi="Times New Roman" w:cs="Times New Roman"/>
          <w:sz w:val="24"/>
          <w:szCs w:val="24"/>
        </w:rPr>
        <w:t xml:space="preserve"> </w:t>
      </w:r>
      <w:r w:rsidR="00BD21A1" w:rsidRPr="00BD21A1">
        <w:rPr>
          <w:rFonts w:ascii="Times New Roman" w:hAnsi="Times New Roman" w:cs="Times New Roman"/>
          <w:sz w:val="24"/>
          <w:szCs w:val="24"/>
        </w:rPr>
        <w:t>88-102.o.</w:t>
      </w:r>
    </w:p>
    <w:p w:rsidR="00063B79" w:rsidRPr="00063B79" w:rsidRDefault="00063B79" w:rsidP="00063B79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D5B56" w:rsidRDefault="004D5B56" w:rsidP="004D5B56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 w:rsidR="00B71F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Konferenciákon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tartott tudományos előadások</w:t>
      </w:r>
      <w:r w:rsidR="00063B79">
        <w:rPr>
          <w:rFonts w:ascii="Times New Roman" w:hAnsi="Times New Roman" w:cs="Times New Roman"/>
          <w:sz w:val="24"/>
          <w:szCs w:val="24"/>
        </w:rPr>
        <w:t>:</w:t>
      </w:r>
    </w:p>
    <w:p w:rsidR="009674E4" w:rsidRDefault="009674E4" w:rsidP="009674E4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hadifoglyok hétköznapi élete az olaszországi hadifogolytáborokban. 1915-1918.</w:t>
      </w:r>
    </w:p>
    <w:p w:rsidR="009674E4" w:rsidRPr="009674E4" w:rsidRDefault="00063B79" w:rsidP="009674E4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674E4">
        <w:rPr>
          <w:rFonts w:ascii="Times New Roman" w:hAnsi="Times New Roman" w:cs="Times New Roman"/>
          <w:sz w:val="24"/>
          <w:szCs w:val="24"/>
        </w:rPr>
        <w:t xml:space="preserve">Apáczai Csere Napok, 2007. október 18-20., Győr. </w:t>
      </w:r>
    </w:p>
    <w:p w:rsidR="009674E4" w:rsidRDefault="009674E4" w:rsidP="00660996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E4">
        <w:rPr>
          <w:rFonts w:ascii="Times New Roman" w:hAnsi="Times New Roman" w:cs="Times New Roman"/>
          <w:sz w:val="24"/>
          <w:szCs w:val="24"/>
        </w:rPr>
        <w:t xml:space="preserve">Magyar hadifoglyok Olaszországban. </w:t>
      </w:r>
    </w:p>
    <w:p w:rsidR="00063B79" w:rsidRPr="009674E4" w:rsidRDefault="00063B79" w:rsidP="009674E4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674E4">
        <w:rPr>
          <w:rFonts w:ascii="Times New Roman" w:hAnsi="Times New Roman" w:cs="Times New Roman"/>
          <w:sz w:val="24"/>
          <w:szCs w:val="24"/>
        </w:rPr>
        <w:t>„A dicsőség babérkoszorúja helyett a kálvária rögös útján”</w:t>
      </w:r>
      <w:r w:rsidR="009674E4" w:rsidRPr="009674E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674E4" w:rsidRPr="009674E4">
        <w:rPr>
          <w:rFonts w:ascii="Times New Roman" w:hAnsi="Times New Roman" w:cs="Times New Roman"/>
          <w:sz w:val="24"/>
          <w:szCs w:val="24"/>
        </w:rPr>
        <w:t>Konferencia</w:t>
      </w:r>
      <w:proofErr w:type="gramEnd"/>
      <w:r w:rsidR="009674E4" w:rsidRPr="009674E4">
        <w:rPr>
          <w:rFonts w:ascii="Times New Roman" w:hAnsi="Times New Roman" w:cs="Times New Roman"/>
          <w:sz w:val="24"/>
          <w:szCs w:val="24"/>
        </w:rPr>
        <w:t xml:space="preserve"> az első világháborús hadifogságról.</w:t>
      </w:r>
      <w:r w:rsidRPr="009674E4">
        <w:rPr>
          <w:rFonts w:ascii="Times New Roman" w:hAnsi="Times New Roman" w:cs="Times New Roman"/>
          <w:sz w:val="24"/>
          <w:szCs w:val="24"/>
        </w:rPr>
        <w:t xml:space="preserve"> HM Hadtörténeti Intézet és Múzeum</w:t>
      </w:r>
      <w:r w:rsidR="009674E4" w:rsidRPr="009674E4">
        <w:rPr>
          <w:rFonts w:ascii="Times New Roman" w:hAnsi="Times New Roman" w:cs="Times New Roman"/>
          <w:sz w:val="24"/>
          <w:szCs w:val="24"/>
        </w:rPr>
        <w:t>, 2018. szeptember 20.</w:t>
      </w:r>
    </w:p>
    <w:p w:rsidR="00752BF1" w:rsidRPr="00C5654E" w:rsidRDefault="00752BF1" w:rsidP="00C5654E">
      <w:pPr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sectPr w:rsidR="00752BF1" w:rsidRPr="00C565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156" w:rsidRDefault="00AB7156" w:rsidP="00054E65">
      <w:pPr>
        <w:spacing w:after="0" w:line="240" w:lineRule="auto"/>
      </w:pPr>
      <w:r>
        <w:separator/>
      </w:r>
    </w:p>
  </w:endnote>
  <w:endnote w:type="continuationSeparator" w:id="0">
    <w:p w:rsidR="00AB7156" w:rsidRDefault="00AB7156" w:rsidP="00054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1210335"/>
      <w:docPartObj>
        <w:docPartGallery w:val="Page Numbers (Bottom of Page)"/>
        <w:docPartUnique/>
      </w:docPartObj>
    </w:sdtPr>
    <w:sdtEndPr/>
    <w:sdtContent>
      <w:p w:rsidR="00054E65" w:rsidRDefault="00054E6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A41">
          <w:rPr>
            <w:noProof/>
          </w:rPr>
          <w:t>2</w:t>
        </w:r>
        <w:r>
          <w:fldChar w:fldCharType="end"/>
        </w:r>
      </w:p>
    </w:sdtContent>
  </w:sdt>
  <w:p w:rsidR="00054E65" w:rsidRDefault="00054E6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156" w:rsidRDefault="00AB7156" w:rsidP="00054E65">
      <w:pPr>
        <w:spacing w:after="0" w:line="240" w:lineRule="auto"/>
      </w:pPr>
      <w:r>
        <w:separator/>
      </w:r>
    </w:p>
  </w:footnote>
  <w:footnote w:type="continuationSeparator" w:id="0">
    <w:p w:rsidR="00AB7156" w:rsidRDefault="00AB7156" w:rsidP="00054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100"/>
    <w:multiLevelType w:val="multilevel"/>
    <w:tmpl w:val="AC7A45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D75F15"/>
    <w:multiLevelType w:val="hybridMultilevel"/>
    <w:tmpl w:val="50B48C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59A1"/>
    <w:multiLevelType w:val="hybridMultilevel"/>
    <w:tmpl w:val="4A20390A"/>
    <w:lvl w:ilvl="0" w:tplc="0F128E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917AA9"/>
    <w:multiLevelType w:val="hybridMultilevel"/>
    <w:tmpl w:val="D7546B1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0321A5C"/>
    <w:multiLevelType w:val="hybridMultilevel"/>
    <w:tmpl w:val="EA82068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675F08"/>
    <w:multiLevelType w:val="hybridMultilevel"/>
    <w:tmpl w:val="F20C6A8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6015DF"/>
    <w:multiLevelType w:val="hybridMultilevel"/>
    <w:tmpl w:val="2750A0E4"/>
    <w:lvl w:ilvl="0" w:tplc="EA8A33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76905"/>
    <w:multiLevelType w:val="hybridMultilevel"/>
    <w:tmpl w:val="7DCECED6"/>
    <w:lvl w:ilvl="0" w:tplc="040E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8" w15:restartNumberingAfterBreak="0">
    <w:nsid w:val="524B4C97"/>
    <w:multiLevelType w:val="hybridMultilevel"/>
    <w:tmpl w:val="F6A25D40"/>
    <w:lvl w:ilvl="0" w:tplc="891097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37190"/>
    <w:multiLevelType w:val="hybridMultilevel"/>
    <w:tmpl w:val="6B5C3B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820FF"/>
    <w:multiLevelType w:val="multilevel"/>
    <w:tmpl w:val="185E53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BB11992"/>
    <w:multiLevelType w:val="multilevel"/>
    <w:tmpl w:val="3C202B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1"/>
  </w:num>
  <w:num w:numId="5">
    <w:abstractNumId w:val="10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74"/>
    <w:rsid w:val="00052C81"/>
    <w:rsid w:val="00054E65"/>
    <w:rsid w:val="00063B79"/>
    <w:rsid w:val="00067B45"/>
    <w:rsid w:val="00070E11"/>
    <w:rsid w:val="000C7AFD"/>
    <w:rsid w:val="000D6B51"/>
    <w:rsid w:val="001C7D0C"/>
    <w:rsid w:val="002151A0"/>
    <w:rsid w:val="0023200C"/>
    <w:rsid w:val="002638B8"/>
    <w:rsid w:val="00267DBE"/>
    <w:rsid w:val="00272ACF"/>
    <w:rsid w:val="002B2013"/>
    <w:rsid w:val="002D4278"/>
    <w:rsid w:val="00311B94"/>
    <w:rsid w:val="003809EE"/>
    <w:rsid w:val="003829C7"/>
    <w:rsid w:val="0039019A"/>
    <w:rsid w:val="003A1A39"/>
    <w:rsid w:val="003B2711"/>
    <w:rsid w:val="003E4BA1"/>
    <w:rsid w:val="003F082C"/>
    <w:rsid w:val="004614D4"/>
    <w:rsid w:val="004670F6"/>
    <w:rsid w:val="00470589"/>
    <w:rsid w:val="00484F0D"/>
    <w:rsid w:val="004D5B56"/>
    <w:rsid w:val="004E03B5"/>
    <w:rsid w:val="004E613D"/>
    <w:rsid w:val="004F4078"/>
    <w:rsid w:val="0050525C"/>
    <w:rsid w:val="0052074E"/>
    <w:rsid w:val="005303CF"/>
    <w:rsid w:val="00531501"/>
    <w:rsid w:val="005C7CA7"/>
    <w:rsid w:val="0061185C"/>
    <w:rsid w:val="00652734"/>
    <w:rsid w:val="006848AF"/>
    <w:rsid w:val="006A022A"/>
    <w:rsid w:val="006D5BE9"/>
    <w:rsid w:val="00700FA1"/>
    <w:rsid w:val="007041AD"/>
    <w:rsid w:val="00736FF7"/>
    <w:rsid w:val="00752BF1"/>
    <w:rsid w:val="00783AE8"/>
    <w:rsid w:val="007956E0"/>
    <w:rsid w:val="00796CA6"/>
    <w:rsid w:val="007B6F21"/>
    <w:rsid w:val="007F23DC"/>
    <w:rsid w:val="00801629"/>
    <w:rsid w:val="008379F0"/>
    <w:rsid w:val="008912B1"/>
    <w:rsid w:val="008D3D1D"/>
    <w:rsid w:val="009236D1"/>
    <w:rsid w:val="0094580A"/>
    <w:rsid w:val="009674E4"/>
    <w:rsid w:val="0097375C"/>
    <w:rsid w:val="00974DB2"/>
    <w:rsid w:val="00985202"/>
    <w:rsid w:val="009B1D8B"/>
    <w:rsid w:val="009E5DE9"/>
    <w:rsid w:val="00A03A41"/>
    <w:rsid w:val="00A046C9"/>
    <w:rsid w:val="00A91DFA"/>
    <w:rsid w:val="00AB7156"/>
    <w:rsid w:val="00AD28B3"/>
    <w:rsid w:val="00B03AD0"/>
    <w:rsid w:val="00B0781C"/>
    <w:rsid w:val="00B71F38"/>
    <w:rsid w:val="00B74631"/>
    <w:rsid w:val="00B75E14"/>
    <w:rsid w:val="00BC3C9C"/>
    <w:rsid w:val="00BD21A1"/>
    <w:rsid w:val="00C038A0"/>
    <w:rsid w:val="00C13D76"/>
    <w:rsid w:val="00C35394"/>
    <w:rsid w:val="00C5654E"/>
    <w:rsid w:val="00D30914"/>
    <w:rsid w:val="00D551B6"/>
    <w:rsid w:val="00D6773B"/>
    <w:rsid w:val="00DD5D5E"/>
    <w:rsid w:val="00E0400D"/>
    <w:rsid w:val="00E54B6B"/>
    <w:rsid w:val="00E8367F"/>
    <w:rsid w:val="00E92C73"/>
    <w:rsid w:val="00EA1674"/>
    <w:rsid w:val="00EB0387"/>
    <w:rsid w:val="00F17F11"/>
    <w:rsid w:val="00F36ED9"/>
    <w:rsid w:val="00F50F45"/>
    <w:rsid w:val="00F802EA"/>
    <w:rsid w:val="00F9006A"/>
    <w:rsid w:val="00F94458"/>
    <w:rsid w:val="00FC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B07C"/>
  <w15:chartTrackingRefBased/>
  <w15:docId w15:val="{A2450E9C-1063-46FA-8BD6-B965A54C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752BF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407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54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4E65"/>
  </w:style>
  <w:style w:type="paragraph" w:styleId="llb">
    <w:name w:val="footer"/>
    <w:basedOn w:val="Norml"/>
    <w:link w:val="llbChar"/>
    <w:uiPriority w:val="99"/>
    <w:unhideWhenUsed/>
    <w:rsid w:val="00054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4E65"/>
  </w:style>
  <w:style w:type="paragraph" w:styleId="Lbjegyzetszveg">
    <w:name w:val="footnote text"/>
    <w:basedOn w:val="Norml"/>
    <w:link w:val="LbjegyzetszvegChar"/>
    <w:semiHidden/>
    <w:rsid w:val="00C56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5654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C5654E"/>
    <w:rPr>
      <w:vertAlign w:val="superscript"/>
    </w:rPr>
  </w:style>
  <w:style w:type="character" w:customStyle="1" w:styleId="Cmsor2Char">
    <w:name w:val="Címsor 2 Char"/>
    <w:basedOn w:val="Bekezdsalapbettpusa"/>
    <w:link w:val="Cmsor2"/>
    <w:rsid w:val="00752BF1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3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2685</Words>
  <Characters>18533</Characters>
  <Application>Microsoft Office Word</Application>
  <DocSecurity>0</DocSecurity>
  <Lines>154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Jocó Nagy</dc:creator>
  <cp:keywords/>
  <dc:description/>
  <cp:lastModifiedBy>Subicz Katalin</cp:lastModifiedBy>
  <cp:revision>3</cp:revision>
  <dcterms:created xsi:type="dcterms:W3CDTF">2019-02-20T09:22:00Z</dcterms:created>
  <dcterms:modified xsi:type="dcterms:W3CDTF">2019-02-25T09:39:00Z</dcterms:modified>
</cp:coreProperties>
</file>