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8F7823" w:rsidTr="000F0B31">
        <w:trPr>
          <w:tblCellSpacing w:w="0" w:type="dxa"/>
        </w:trPr>
        <w:tc>
          <w:tcPr>
            <w:tcW w:w="5000" w:type="pct"/>
            <w:tcMar>
              <w:top w:w="88" w:type="dxa"/>
              <w:left w:w="0" w:type="dxa"/>
              <w:bottom w:w="88" w:type="dxa"/>
              <w:right w:w="0" w:type="dxa"/>
            </w:tcMar>
            <w:vAlign w:val="center"/>
          </w:tcPr>
          <w:p w:rsidR="008F7823" w:rsidRPr="00690580" w:rsidRDefault="00C85A22" w:rsidP="009779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85A22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5080</wp:posOffset>
                  </wp:positionV>
                  <wp:extent cx="1329055" cy="1009650"/>
                  <wp:effectExtent l="19050" t="0" r="4445" b="0"/>
                  <wp:wrapNone/>
                  <wp:docPr id="2" name="Picture 1" descr="Flag Logo 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 Logo small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5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F7823" w:rsidRPr="00690580">
              <w:rPr>
                <w:rFonts w:ascii="Arial" w:hAnsi="Arial" w:cs="Arial"/>
                <w:b/>
                <w:bCs/>
                <w:sz w:val="28"/>
                <w:szCs w:val="28"/>
              </w:rPr>
              <w:t>American Embassy Budapest</w:t>
            </w:r>
          </w:p>
        </w:tc>
      </w:tr>
      <w:tr w:rsidR="008F7823" w:rsidTr="000F0B31">
        <w:trPr>
          <w:tblCellSpacing w:w="0" w:type="dxa"/>
        </w:trPr>
        <w:tc>
          <w:tcPr>
            <w:tcW w:w="5000" w:type="pct"/>
            <w:tcMar>
              <w:top w:w="88" w:type="dxa"/>
              <w:left w:w="527" w:type="dxa"/>
              <w:bottom w:w="88" w:type="dxa"/>
              <w:right w:w="351" w:type="dxa"/>
            </w:tcMar>
            <w:vAlign w:val="center"/>
          </w:tcPr>
          <w:p w:rsidR="00690580" w:rsidRDefault="00690580" w:rsidP="009779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F7823" w:rsidRPr="00E36340" w:rsidRDefault="00E36340" w:rsidP="00441D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36340">
              <w:t xml:space="preserve">is seeking a highly motivated student for a </w:t>
            </w:r>
          </w:p>
        </w:tc>
      </w:tr>
      <w:tr w:rsidR="008F7823" w:rsidTr="000F0B31">
        <w:trPr>
          <w:tblCellSpacing w:w="0" w:type="dxa"/>
        </w:trPr>
        <w:tc>
          <w:tcPr>
            <w:tcW w:w="5000" w:type="pct"/>
            <w:tcMar>
              <w:top w:w="123" w:type="dxa"/>
              <w:left w:w="176" w:type="dxa"/>
              <w:bottom w:w="70" w:type="dxa"/>
              <w:right w:w="0" w:type="dxa"/>
            </w:tcMar>
            <w:vAlign w:val="center"/>
          </w:tcPr>
          <w:p w:rsidR="00690580" w:rsidRDefault="00690580" w:rsidP="009779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45609E"/>
                <w:sz w:val="40"/>
                <w:szCs w:val="40"/>
              </w:rPr>
            </w:pPr>
          </w:p>
          <w:p w:rsidR="008F7823" w:rsidRDefault="008F7823" w:rsidP="009779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45609E"/>
                <w:sz w:val="40"/>
                <w:szCs w:val="40"/>
              </w:rPr>
            </w:pPr>
            <w:r w:rsidRPr="00690580">
              <w:rPr>
                <w:rFonts w:ascii="Arial" w:hAnsi="Arial" w:cs="Arial"/>
                <w:b/>
                <w:bCs/>
                <w:i/>
                <w:color w:val="45609E"/>
                <w:sz w:val="40"/>
                <w:szCs w:val="40"/>
              </w:rPr>
              <w:t>Local Intern</w:t>
            </w:r>
            <w:r w:rsidR="00CD09EC">
              <w:rPr>
                <w:rFonts w:ascii="Arial" w:hAnsi="Arial" w:cs="Arial"/>
                <w:b/>
                <w:bCs/>
                <w:i/>
                <w:color w:val="45609E"/>
                <w:sz w:val="40"/>
                <w:szCs w:val="40"/>
              </w:rPr>
              <w:t>ship</w:t>
            </w:r>
          </w:p>
          <w:p w:rsidR="00A43CF4" w:rsidRPr="00A43CF4" w:rsidRDefault="00A43CF4" w:rsidP="00A43C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A43CF4">
              <w:rPr>
                <w:rFonts w:ascii="Arial" w:hAnsi="Arial" w:cs="Arial"/>
                <w:b/>
                <w:bCs/>
                <w:i/>
                <w:sz w:val="24"/>
                <w:szCs w:val="24"/>
                <w:lang w:val="hu-HU"/>
              </w:rPr>
              <w:t>(</w:t>
            </w:r>
            <w:r w:rsidRPr="00A43CF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unpaid internship) </w:t>
            </w:r>
          </w:p>
        </w:tc>
      </w:tr>
      <w:tr w:rsidR="008F7823" w:rsidTr="000F0B31">
        <w:trPr>
          <w:trHeight w:val="243"/>
          <w:tblCellSpacing w:w="0" w:type="dxa"/>
        </w:trPr>
        <w:tc>
          <w:tcPr>
            <w:tcW w:w="5000" w:type="pct"/>
            <w:tcMar>
              <w:top w:w="88" w:type="dxa"/>
              <w:left w:w="527" w:type="dxa"/>
              <w:bottom w:w="88" w:type="dxa"/>
              <w:right w:w="351" w:type="dxa"/>
            </w:tcMar>
            <w:vAlign w:val="center"/>
          </w:tcPr>
          <w:p w:rsidR="00690580" w:rsidRDefault="00690580" w:rsidP="009779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F7823" w:rsidRPr="00690580" w:rsidRDefault="003D45B1" w:rsidP="009779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0580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8F7823" w:rsidRPr="00690580">
              <w:rPr>
                <w:rFonts w:ascii="Arial" w:hAnsi="Arial" w:cs="Arial"/>
                <w:b/>
                <w:sz w:val="24"/>
                <w:szCs w:val="24"/>
              </w:rPr>
              <w:t xml:space="preserve">n the </w:t>
            </w:r>
            <w:r w:rsidR="001A36BF" w:rsidRPr="00690580">
              <w:rPr>
                <w:rFonts w:ascii="Arial" w:hAnsi="Arial" w:cs="Arial"/>
                <w:b/>
                <w:sz w:val="24"/>
                <w:szCs w:val="24"/>
              </w:rPr>
              <w:t>Commercial Section</w:t>
            </w:r>
            <w:r w:rsidR="00816DA3" w:rsidRPr="0069058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D3C3D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  <w:r w:rsidR="0071734C" w:rsidRPr="00A43CF4">
              <w:rPr>
                <w:rFonts w:ascii="Arial" w:hAnsi="Arial" w:cs="Arial"/>
                <w:b/>
                <w:sz w:val="24"/>
                <w:szCs w:val="24"/>
              </w:rPr>
              <w:t>Spring</w:t>
            </w:r>
            <w:r w:rsidR="00BD3C3D">
              <w:rPr>
                <w:rFonts w:ascii="Arial" w:hAnsi="Arial" w:cs="Arial"/>
                <w:b/>
                <w:sz w:val="24"/>
                <w:szCs w:val="24"/>
              </w:rPr>
              <w:t>-Summer 2014</w:t>
            </w:r>
          </w:p>
          <w:p w:rsidR="008F7823" w:rsidRDefault="008F7823" w:rsidP="009779B6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690580" w:rsidRDefault="00690580" w:rsidP="009779B6">
      <w:pPr>
        <w:spacing w:after="0"/>
        <w:jc w:val="center"/>
        <w:rPr>
          <w:rFonts w:ascii="Times New Roman" w:hAnsi="Times New Roman"/>
          <w:b/>
          <w:i/>
          <w:u w:val="single"/>
        </w:rPr>
      </w:pPr>
    </w:p>
    <w:p w:rsidR="008F7823" w:rsidRPr="00690580" w:rsidRDefault="008F7823" w:rsidP="009779B6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690580">
        <w:rPr>
          <w:rFonts w:ascii="Times New Roman" w:hAnsi="Times New Roman"/>
          <w:b/>
          <w:i/>
          <w:sz w:val="24"/>
          <w:szCs w:val="24"/>
          <w:u w:val="single"/>
        </w:rPr>
        <w:t>- Number of hours/day:</w:t>
      </w:r>
    </w:p>
    <w:p w:rsidR="000F0B31" w:rsidRPr="00690580" w:rsidRDefault="000F0B31" w:rsidP="009779B6">
      <w:pPr>
        <w:spacing w:after="0"/>
        <w:jc w:val="center"/>
        <w:rPr>
          <w:rFonts w:ascii="Times New Roman" w:hAnsi="Times New Roman"/>
        </w:rPr>
      </w:pPr>
      <w:r w:rsidRPr="00690580">
        <w:rPr>
          <w:rFonts w:ascii="Times New Roman" w:hAnsi="Times New Roman"/>
        </w:rPr>
        <w:t>8 hours per day for 4 months</w:t>
      </w:r>
      <w:r w:rsidR="00F6617A" w:rsidRPr="00690580">
        <w:rPr>
          <w:rFonts w:ascii="Times New Roman" w:hAnsi="Times New Roman"/>
        </w:rPr>
        <w:t xml:space="preserve"> – 6 months</w:t>
      </w:r>
      <w:r w:rsidR="00CD09EC">
        <w:rPr>
          <w:rFonts w:ascii="Times New Roman" w:hAnsi="Times New Roman"/>
        </w:rPr>
        <w:t xml:space="preserve"> </w:t>
      </w:r>
      <w:r w:rsidR="00CD09EC" w:rsidRPr="00690580">
        <w:rPr>
          <w:rFonts w:ascii="Times New Roman" w:hAnsi="Times New Roman"/>
        </w:rPr>
        <w:t>(maximum)</w:t>
      </w:r>
    </w:p>
    <w:p w:rsidR="00F6617A" w:rsidRPr="00690580" w:rsidRDefault="00F6617A" w:rsidP="009779B6">
      <w:pPr>
        <w:spacing w:after="0"/>
        <w:jc w:val="center"/>
        <w:rPr>
          <w:rFonts w:ascii="Times New Roman" w:hAnsi="Times New Roman"/>
        </w:rPr>
      </w:pPr>
    </w:p>
    <w:p w:rsidR="008F7823" w:rsidRPr="00690580" w:rsidRDefault="008F7823" w:rsidP="008F7823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90580">
        <w:rPr>
          <w:rFonts w:ascii="Times New Roman" w:hAnsi="Times New Roman"/>
          <w:b/>
          <w:i/>
          <w:sz w:val="28"/>
          <w:szCs w:val="28"/>
          <w:u w:val="single"/>
        </w:rPr>
        <w:t>- Major duties and/or projects, the scope of work and related duties:</w:t>
      </w:r>
    </w:p>
    <w:p w:rsidR="00F6617A" w:rsidRPr="00690580" w:rsidRDefault="00F6617A" w:rsidP="0026172C">
      <w:pPr>
        <w:spacing w:after="0" w:line="240" w:lineRule="auto"/>
        <w:jc w:val="both"/>
        <w:rPr>
          <w:rFonts w:ascii="Times New Roman" w:hAnsi="Times New Roman"/>
        </w:rPr>
      </w:pPr>
      <w:r w:rsidRPr="00690580">
        <w:rPr>
          <w:rFonts w:ascii="Times New Roman" w:hAnsi="Times New Roman"/>
        </w:rPr>
        <w:t>-Assistance with preparing promotional materials, market research and briefing materials</w:t>
      </w:r>
    </w:p>
    <w:p w:rsidR="00F6617A" w:rsidRPr="00690580" w:rsidRDefault="00F6617A" w:rsidP="0026172C">
      <w:pPr>
        <w:spacing w:after="0" w:line="240" w:lineRule="auto"/>
        <w:jc w:val="both"/>
        <w:rPr>
          <w:rFonts w:ascii="Times New Roman" w:hAnsi="Times New Roman"/>
        </w:rPr>
      </w:pPr>
      <w:r w:rsidRPr="00690580">
        <w:rPr>
          <w:rFonts w:ascii="Times New Roman" w:hAnsi="Times New Roman"/>
        </w:rPr>
        <w:t xml:space="preserve">-Assistance with commercial news summaries, briefings on meetings </w:t>
      </w:r>
    </w:p>
    <w:p w:rsidR="00F6617A" w:rsidRPr="00690580" w:rsidRDefault="00F6617A" w:rsidP="0026172C">
      <w:pPr>
        <w:spacing w:after="0" w:line="240" w:lineRule="auto"/>
        <w:jc w:val="both"/>
        <w:rPr>
          <w:rFonts w:ascii="Times New Roman" w:hAnsi="Times New Roman"/>
        </w:rPr>
      </w:pPr>
      <w:r w:rsidRPr="00690580">
        <w:rPr>
          <w:rFonts w:ascii="Times New Roman" w:hAnsi="Times New Roman"/>
        </w:rPr>
        <w:t>-Assistance with compiling guest lists</w:t>
      </w:r>
    </w:p>
    <w:p w:rsidR="00F6617A" w:rsidRPr="00690580" w:rsidRDefault="00F6617A" w:rsidP="0026172C">
      <w:pPr>
        <w:spacing w:after="0" w:line="240" w:lineRule="auto"/>
        <w:jc w:val="both"/>
        <w:rPr>
          <w:rFonts w:ascii="Times New Roman" w:hAnsi="Times New Roman"/>
        </w:rPr>
      </w:pPr>
      <w:r w:rsidRPr="00690580">
        <w:rPr>
          <w:rFonts w:ascii="Times New Roman" w:hAnsi="Times New Roman"/>
        </w:rPr>
        <w:t xml:space="preserve"> -Collecting statistical data including information on trade and production trends etc.</w:t>
      </w:r>
    </w:p>
    <w:p w:rsidR="00F6617A" w:rsidRPr="00690580" w:rsidRDefault="00F6617A" w:rsidP="0026172C">
      <w:pPr>
        <w:spacing w:after="0" w:line="240" w:lineRule="auto"/>
        <w:jc w:val="both"/>
        <w:rPr>
          <w:rFonts w:ascii="Times New Roman" w:hAnsi="Times New Roman"/>
        </w:rPr>
      </w:pPr>
      <w:r w:rsidRPr="00690580">
        <w:rPr>
          <w:rFonts w:ascii="Times New Roman" w:hAnsi="Times New Roman"/>
        </w:rPr>
        <w:t>- Participation at American Chamber events, professional conferences and forums</w:t>
      </w:r>
    </w:p>
    <w:p w:rsidR="00F6617A" w:rsidRPr="00690580" w:rsidRDefault="00F6617A" w:rsidP="0026172C">
      <w:pPr>
        <w:spacing w:after="0" w:line="240" w:lineRule="auto"/>
        <w:jc w:val="both"/>
        <w:rPr>
          <w:rFonts w:ascii="Times New Roman" w:hAnsi="Times New Roman"/>
        </w:rPr>
      </w:pPr>
      <w:r w:rsidRPr="00690580">
        <w:rPr>
          <w:rFonts w:ascii="Times New Roman" w:hAnsi="Times New Roman"/>
        </w:rPr>
        <w:t>- Assistance with interpretation at business meetings</w:t>
      </w:r>
    </w:p>
    <w:p w:rsidR="00FD47DC" w:rsidRDefault="00F6617A" w:rsidP="0026172C">
      <w:pPr>
        <w:spacing w:after="0" w:line="240" w:lineRule="auto"/>
        <w:jc w:val="both"/>
        <w:rPr>
          <w:rFonts w:ascii="Times New Roman" w:hAnsi="Times New Roman"/>
        </w:rPr>
      </w:pPr>
      <w:r w:rsidRPr="00690580">
        <w:rPr>
          <w:rFonts w:ascii="Times New Roman" w:hAnsi="Times New Roman"/>
        </w:rPr>
        <w:t>-Assistance with data entry into C</w:t>
      </w:r>
      <w:r w:rsidR="00FD47DC">
        <w:rPr>
          <w:rFonts w:ascii="Times New Roman" w:hAnsi="Times New Roman"/>
        </w:rPr>
        <w:t xml:space="preserve">ommercial </w:t>
      </w:r>
      <w:r w:rsidRPr="00690580">
        <w:rPr>
          <w:rFonts w:ascii="Times New Roman" w:hAnsi="Times New Roman"/>
        </w:rPr>
        <w:t>S</w:t>
      </w:r>
      <w:r w:rsidR="00FD47DC">
        <w:rPr>
          <w:rFonts w:ascii="Times New Roman" w:hAnsi="Times New Roman"/>
        </w:rPr>
        <w:t>ervices</w:t>
      </w:r>
      <w:r w:rsidRPr="00690580">
        <w:rPr>
          <w:rFonts w:ascii="Times New Roman" w:hAnsi="Times New Roman"/>
        </w:rPr>
        <w:t xml:space="preserve">’ databases </w:t>
      </w:r>
    </w:p>
    <w:p w:rsidR="00F6617A" w:rsidRPr="00690580" w:rsidRDefault="00F6617A" w:rsidP="0026172C">
      <w:pPr>
        <w:spacing w:after="0" w:line="240" w:lineRule="auto"/>
        <w:jc w:val="both"/>
      </w:pPr>
      <w:r w:rsidRPr="00690580">
        <w:rPr>
          <w:rFonts w:ascii="Times New Roman" w:hAnsi="Times New Roman"/>
        </w:rPr>
        <w:t xml:space="preserve">-Assistance with trade events/trade missions/receptions </w:t>
      </w:r>
    </w:p>
    <w:p w:rsidR="007E7663" w:rsidRDefault="007E7663" w:rsidP="007E7663">
      <w:pPr>
        <w:pStyle w:val="t3"/>
        <w:tabs>
          <w:tab w:val="decimal" w:pos="209"/>
          <w:tab w:val="left" w:pos="765"/>
          <w:tab w:val="left" w:pos="6343"/>
        </w:tabs>
        <w:rPr>
          <w:sz w:val="20"/>
          <w:szCs w:val="20"/>
        </w:rPr>
      </w:pPr>
    </w:p>
    <w:p w:rsidR="00690580" w:rsidRDefault="00690580" w:rsidP="008F7823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F7823" w:rsidRPr="00690580" w:rsidRDefault="008F7823" w:rsidP="008F7823">
      <w:pPr>
        <w:jc w:val="center"/>
        <w:rPr>
          <w:rFonts w:ascii="Times New Roman" w:hAnsi="Times New Roman"/>
          <w:b/>
          <w:sz w:val="28"/>
          <w:szCs w:val="28"/>
        </w:rPr>
      </w:pPr>
      <w:r w:rsidRPr="00690580">
        <w:rPr>
          <w:rFonts w:ascii="Times New Roman" w:hAnsi="Times New Roman"/>
          <w:b/>
          <w:i/>
          <w:sz w:val="28"/>
          <w:szCs w:val="28"/>
          <w:u w:val="single"/>
        </w:rPr>
        <w:t xml:space="preserve">- How will this internship benefit the section and the </w:t>
      </w:r>
      <w:proofErr w:type="gramStart"/>
      <w:r w:rsidRPr="00690580">
        <w:rPr>
          <w:rFonts w:ascii="Times New Roman" w:hAnsi="Times New Roman"/>
          <w:b/>
          <w:i/>
          <w:sz w:val="28"/>
          <w:szCs w:val="28"/>
          <w:u w:val="single"/>
        </w:rPr>
        <w:t>intern:</w:t>
      </w:r>
      <w:proofErr w:type="gramEnd"/>
    </w:p>
    <w:p w:rsidR="00690580" w:rsidRPr="00690580" w:rsidRDefault="00690580" w:rsidP="00690580">
      <w:pPr>
        <w:pStyle w:val="t3"/>
        <w:tabs>
          <w:tab w:val="decimal" w:pos="209"/>
          <w:tab w:val="left" w:pos="765"/>
          <w:tab w:val="left" w:pos="6343"/>
        </w:tabs>
        <w:jc w:val="both"/>
        <w:rPr>
          <w:sz w:val="22"/>
          <w:szCs w:val="22"/>
        </w:rPr>
      </w:pPr>
      <w:r w:rsidRPr="00690580">
        <w:rPr>
          <w:sz w:val="22"/>
          <w:szCs w:val="22"/>
        </w:rPr>
        <w:t>The internship program is a great opportunity for the interns to work in</w:t>
      </w:r>
      <w:r w:rsidR="00CD09EC">
        <w:rPr>
          <w:sz w:val="22"/>
          <w:szCs w:val="22"/>
        </w:rPr>
        <w:t xml:space="preserve"> a professional environment together </w:t>
      </w:r>
      <w:r w:rsidRPr="00690580">
        <w:rPr>
          <w:sz w:val="22"/>
          <w:szCs w:val="22"/>
        </w:rPr>
        <w:t xml:space="preserve">with Hungarian and American colleagues.  The intern </w:t>
      </w:r>
      <w:r w:rsidR="00CD09EC">
        <w:rPr>
          <w:sz w:val="22"/>
          <w:szCs w:val="22"/>
        </w:rPr>
        <w:t>will have an opportunity to master</w:t>
      </w:r>
      <w:r w:rsidRPr="00690580">
        <w:rPr>
          <w:sz w:val="22"/>
          <w:szCs w:val="22"/>
        </w:rPr>
        <w:t xml:space="preserve"> his/her communication skills, learn new marketing and analytical techniques</w:t>
      </w:r>
      <w:r w:rsidR="00CD09EC">
        <w:rPr>
          <w:sz w:val="22"/>
          <w:szCs w:val="22"/>
        </w:rPr>
        <w:t>,</w:t>
      </w:r>
      <w:r w:rsidRPr="00690580">
        <w:rPr>
          <w:sz w:val="22"/>
          <w:szCs w:val="22"/>
        </w:rPr>
        <w:t xml:space="preserve"> and </w:t>
      </w:r>
      <w:r w:rsidR="00CD09EC">
        <w:rPr>
          <w:sz w:val="22"/>
          <w:szCs w:val="22"/>
        </w:rPr>
        <w:t>develop planning and</w:t>
      </w:r>
      <w:r w:rsidRPr="00690580">
        <w:rPr>
          <w:sz w:val="22"/>
          <w:szCs w:val="22"/>
        </w:rPr>
        <w:t xml:space="preserve"> work</w:t>
      </w:r>
      <w:r w:rsidR="00CD09EC">
        <w:rPr>
          <w:sz w:val="22"/>
          <w:szCs w:val="22"/>
        </w:rPr>
        <w:t xml:space="preserve"> organization.  CS Office will</w:t>
      </w:r>
      <w:r w:rsidRPr="00690580">
        <w:rPr>
          <w:sz w:val="22"/>
          <w:szCs w:val="22"/>
        </w:rPr>
        <w:t xml:space="preserve"> benefit from the interns’ fresh academic knowledge, their creativity, as well as computer skills.   </w:t>
      </w:r>
    </w:p>
    <w:p w:rsidR="002B62AF" w:rsidRPr="0079384B" w:rsidRDefault="002B62AF" w:rsidP="002B62AF">
      <w:pPr>
        <w:pStyle w:val="t3"/>
        <w:tabs>
          <w:tab w:val="decimal" w:pos="209"/>
          <w:tab w:val="left" w:pos="765"/>
          <w:tab w:val="left" w:pos="6343"/>
        </w:tabs>
        <w:rPr>
          <w:sz w:val="19"/>
          <w:szCs w:val="19"/>
        </w:rPr>
      </w:pPr>
    </w:p>
    <w:p w:rsidR="00690580" w:rsidRPr="00690580" w:rsidRDefault="002B62AF" w:rsidP="0026172C">
      <w:pPr>
        <w:pStyle w:val="t3"/>
        <w:tabs>
          <w:tab w:val="decimal" w:pos="209"/>
          <w:tab w:val="left" w:pos="765"/>
          <w:tab w:val="left" w:pos="6343"/>
        </w:tabs>
        <w:jc w:val="both"/>
        <w:rPr>
          <w:sz w:val="22"/>
          <w:szCs w:val="22"/>
        </w:rPr>
      </w:pPr>
      <w:r w:rsidRPr="00690580">
        <w:rPr>
          <w:b/>
          <w:sz w:val="22"/>
          <w:szCs w:val="22"/>
          <w:u w:val="single"/>
        </w:rPr>
        <w:t>Certification</w:t>
      </w:r>
      <w:r w:rsidRPr="00690580">
        <w:rPr>
          <w:sz w:val="22"/>
          <w:szCs w:val="22"/>
          <w:u w:val="single"/>
        </w:rPr>
        <w:t>:</w:t>
      </w:r>
      <w:r w:rsidRPr="00690580">
        <w:rPr>
          <w:sz w:val="19"/>
          <w:szCs w:val="19"/>
        </w:rPr>
        <w:t xml:space="preserve"> </w:t>
      </w:r>
      <w:r w:rsidR="00690580" w:rsidRPr="00690580">
        <w:rPr>
          <w:sz w:val="19"/>
          <w:szCs w:val="19"/>
        </w:rPr>
        <w:t xml:space="preserve"> </w:t>
      </w:r>
      <w:r w:rsidR="00690580" w:rsidRPr="00690580">
        <w:rPr>
          <w:sz w:val="22"/>
          <w:szCs w:val="22"/>
        </w:rPr>
        <w:t>FCS has the adequate workspace and equipment for the interns to perform the duties during the internship.</w:t>
      </w:r>
    </w:p>
    <w:p w:rsidR="007E7663" w:rsidRPr="0079384B" w:rsidRDefault="007E7663" w:rsidP="007E7663">
      <w:pPr>
        <w:pStyle w:val="t3"/>
        <w:tabs>
          <w:tab w:val="decimal" w:pos="209"/>
          <w:tab w:val="left" w:pos="765"/>
          <w:tab w:val="left" w:pos="6343"/>
        </w:tabs>
        <w:rPr>
          <w:sz w:val="19"/>
          <w:szCs w:val="19"/>
        </w:rPr>
      </w:pPr>
    </w:p>
    <w:p w:rsidR="009779B6" w:rsidRPr="0079384B" w:rsidRDefault="009779B6" w:rsidP="00B50036">
      <w:pPr>
        <w:pStyle w:val="t3"/>
        <w:tabs>
          <w:tab w:val="decimal" w:pos="209"/>
          <w:tab w:val="left" w:pos="765"/>
          <w:tab w:val="left" w:pos="6343"/>
        </w:tabs>
        <w:jc w:val="center"/>
        <w:rPr>
          <w:sz w:val="19"/>
          <w:szCs w:val="19"/>
        </w:rPr>
      </w:pPr>
    </w:p>
    <w:p w:rsidR="009779B6" w:rsidRPr="00690580" w:rsidRDefault="009779B6" w:rsidP="0026172C">
      <w:pPr>
        <w:tabs>
          <w:tab w:val="left" w:pos="0"/>
        </w:tabs>
        <w:spacing w:after="0" w:line="240" w:lineRule="auto"/>
        <w:ind w:hanging="72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69058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TO APPLY:</w:t>
      </w:r>
      <w:r w:rsidRPr="00690580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Please submit application form (can be obtained from the Educational </w:t>
      </w:r>
      <w:r w:rsidR="00AD5B96" w:rsidRPr="00690580">
        <w:rPr>
          <w:rFonts w:ascii="Times New Roman" w:hAnsi="Times New Roman" w:cs="Times New Roman"/>
          <w:bCs/>
          <w:i/>
          <w:sz w:val="24"/>
          <w:szCs w:val="24"/>
          <w:u w:val="single"/>
        </w:rPr>
        <w:t>I</w:t>
      </w:r>
      <w:r w:rsidRPr="00690580">
        <w:rPr>
          <w:rFonts w:ascii="Times New Roman" w:hAnsi="Times New Roman" w:cs="Times New Roman"/>
          <w:bCs/>
          <w:i/>
          <w:sz w:val="24"/>
          <w:szCs w:val="24"/>
          <w:u w:val="single"/>
        </w:rPr>
        <w:t>nstitution), CV and</w:t>
      </w:r>
      <w:r w:rsidR="0079384B" w:rsidRPr="00690580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Statement of </w:t>
      </w:r>
      <w:r w:rsidR="00AD5B96" w:rsidRPr="00690580">
        <w:rPr>
          <w:rFonts w:ascii="Times New Roman" w:hAnsi="Times New Roman" w:cs="Times New Roman"/>
          <w:bCs/>
          <w:i/>
          <w:sz w:val="24"/>
          <w:szCs w:val="24"/>
          <w:u w:val="single"/>
        </w:rPr>
        <w:t>I</w:t>
      </w:r>
      <w:r w:rsidRPr="00690580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nterest toHuman Resources Office, American Embassy, </w:t>
      </w:r>
      <w:proofErr w:type="spellStart"/>
      <w:r w:rsidRPr="00690580">
        <w:rPr>
          <w:rFonts w:ascii="Times New Roman" w:hAnsi="Times New Roman" w:cs="Times New Roman"/>
          <w:bCs/>
          <w:i/>
          <w:sz w:val="24"/>
          <w:szCs w:val="24"/>
          <w:u w:val="single"/>
        </w:rPr>
        <w:t>Szabadság</w:t>
      </w:r>
      <w:proofErr w:type="spellEnd"/>
      <w:r w:rsidRPr="00690580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proofErr w:type="spellStart"/>
      <w:r w:rsidRPr="00690580">
        <w:rPr>
          <w:rFonts w:ascii="Times New Roman" w:hAnsi="Times New Roman" w:cs="Times New Roman"/>
          <w:bCs/>
          <w:i/>
          <w:sz w:val="24"/>
          <w:szCs w:val="24"/>
          <w:u w:val="single"/>
        </w:rPr>
        <w:t>tér</w:t>
      </w:r>
      <w:proofErr w:type="spellEnd"/>
      <w:r w:rsidRPr="00690580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12. 1054, Budapest, </w:t>
      </w:r>
      <w:r w:rsidRPr="0069058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Closing date:</w:t>
      </w:r>
      <w:r w:rsidR="00A43CF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4833E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March 22</w:t>
      </w:r>
      <w:r w:rsidR="0071734C" w:rsidRPr="00A43CF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, 201</w:t>
      </w:r>
      <w:r w:rsidR="004833E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4</w:t>
      </w:r>
      <w:bookmarkStart w:id="0" w:name="_GoBack"/>
      <w:bookmarkEnd w:id="0"/>
      <w:r w:rsidR="0071734C" w:rsidRPr="00A43CF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</w:t>
      </w:r>
      <w:r w:rsidRPr="00690580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 </w:t>
      </w:r>
    </w:p>
    <w:sectPr w:rsidR="009779B6" w:rsidRPr="00690580" w:rsidSect="00AC4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620C"/>
    <w:multiLevelType w:val="hybridMultilevel"/>
    <w:tmpl w:val="1C1E2908"/>
    <w:lvl w:ilvl="0" w:tplc="6F0CB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F27AF"/>
    <w:multiLevelType w:val="hybridMultilevel"/>
    <w:tmpl w:val="4E2688C2"/>
    <w:lvl w:ilvl="0" w:tplc="C406BC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210D7A"/>
    <w:multiLevelType w:val="hybridMultilevel"/>
    <w:tmpl w:val="6C661846"/>
    <w:lvl w:ilvl="0" w:tplc="899E1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954DE"/>
    <w:multiLevelType w:val="hybridMultilevel"/>
    <w:tmpl w:val="279CEA9C"/>
    <w:lvl w:ilvl="0" w:tplc="FD94AB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23"/>
    <w:rsid w:val="00054649"/>
    <w:rsid w:val="000F0B31"/>
    <w:rsid w:val="00160C64"/>
    <w:rsid w:val="001A36BF"/>
    <w:rsid w:val="00235242"/>
    <w:rsid w:val="0026172C"/>
    <w:rsid w:val="002B62AF"/>
    <w:rsid w:val="003278B4"/>
    <w:rsid w:val="00372CBB"/>
    <w:rsid w:val="003767C5"/>
    <w:rsid w:val="003C74DC"/>
    <w:rsid w:val="003D21C8"/>
    <w:rsid w:val="003D45B1"/>
    <w:rsid w:val="00426370"/>
    <w:rsid w:val="00441D0C"/>
    <w:rsid w:val="004833E9"/>
    <w:rsid w:val="00493D9F"/>
    <w:rsid w:val="005B3150"/>
    <w:rsid w:val="005F424C"/>
    <w:rsid w:val="005F6381"/>
    <w:rsid w:val="00602E50"/>
    <w:rsid w:val="00690580"/>
    <w:rsid w:val="00691358"/>
    <w:rsid w:val="006F1450"/>
    <w:rsid w:val="0071734C"/>
    <w:rsid w:val="00770E8A"/>
    <w:rsid w:val="0079384B"/>
    <w:rsid w:val="007E7663"/>
    <w:rsid w:val="00816DA3"/>
    <w:rsid w:val="008F7823"/>
    <w:rsid w:val="009779B6"/>
    <w:rsid w:val="00A43CF4"/>
    <w:rsid w:val="00AA7D4B"/>
    <w:rsid w:val="00AB0450"/>
    <w:rsid w:val="00AC4B59"/>
    <w:rsid w:val="00AD5B96"/>
    <w:rsid w:val="00AF3774"/>
    <w:rsid w:val="00AF672D"/>
    <w:rsid w:val="00B50036"/>
    <w:rsid w:val="00BD3C3D"/>
    <w:rsid w:val="00C44DED"/>
    <w:rsid w:val="00C85A22"/>
    <w:rsid w:val="00C9069C"/>
    <w:rsid w:val="00CD09EC"/>
    <w:rsid w:val="00D65CDC"/>
    <w:rsid w:val="00E336A0"/>
    <w:rsid w:val="00E36340"/>
    <w:rsid w:val="00E56723"/>
    <w:rsid w:val="00E726D6"/>
    <w:rsid w:val="00EE3D53"/>
    <w:rsid w:val="00F6617A"/>
    <w:rsid w:val="00F92162"/>
    <w:rsid w:val="00FD47DC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823"/>
    <w:rPr>
      <w:rFonts w:ascii="Tahoma" w:hAnsi="Tahoma" w:cs="Tahoma"/>
      <w:sz w:val="16"/>
      <w:szCs w:val="16"/>
    </w:rPr>
  </w:style>
  <w:style w:type="paragraph" w:customStyle="1" w:styleId="t3">
    <w:name w:val="t3"/>
    <w:basedOn w:val="Normal"/>
    <w:rsid w:val="000F0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anyName">
    <w:name w:val="Company Name"/>
    <w:basedOn w:val="Normal"/>
    <w:rsid w:val="007E7663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after="0" w:line="320" w:lineRule="exact"/>
    </w:pPr>
    <w:rPr>
      <w:rFonts w:ascii="Arial Black" w:eastAsia="Times New Roman" w:hAnsi="Arial Black" w:cs="Times New Roman"/>
      <w:spacing w:val="-15"/>
      <w:position w:val="-2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823"/>
    <w:rPr>
      <w:rFonts w:ascii="Tahoma" w:hAnsi="Tahoma" w:cs="Tahoma"/>
      <w:sz w:val="16"/>
      <w:szCs w:val="16"/>
    </w:rPr>
  </w:style>
  <w:style w:type="paragraph" w:customStyle="1" w:styleId="t3">
    <w:name w:val="t3"/>
    <w:basedOn w:val="Normal"/>
    <w:rsid w:val="000F0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anyName">
    <w:name w:val="Company Name"/>
    <w:basedOn w:val="Normal"/>
    <w:rsid w:val="007E7663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after="0" w:line="320" w:lineRule="exact"/>
    </w:pPr>
    <w:rPr>
      <w:rFonts w:ascii="Arial Black" w:eastAsia="Times New Roman" w:hAnsi="Arial Black" w:cs="Times New Roman"/>
      <w:spacing w:val="-15"/>
      <w:position w:val="-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3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kovacsz</dc:creator>
  <cp:lastModifiedBy>"%username%"</cp:lastModifiedBy>
  <cp:revision>2</cp:revision>
  <cp:lastPrinted>2011-05-17T12:14:00Z</cp:lastPrinted>
  <dcterms:created xsi:type="dcterms:W3CDTF">2014-02-14T14:56:00Z</dcterms:created>
  <dcterms:modified xsi:type="dcterms:W3CDTF">2014-02-14T14:56:00Z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