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12C3" w14:textId="77777777" w:rsidR="009655FE" w:rsidRPr="002D1607" w:rsidRDefault="009655FE" w:rsidP="009655FE">
      <w:pPr>
        <w:spacing w:after="0"/>
        <w:jc w:val="center"/>
        <w:rPr>
          <w:rFonts w:ascii="PT Sans" w:hAnsi="PT Sans"/>
          <w:b/>
          <w:spacing w:val="20"/>
          <w:sz w:val="32"/>
          <w:szCs w:val="32"/>
        </w:rPr>
      </w:pPr>
      <w:r w:rsidRPr="002D1607">
        <w:rPr>
          <w:rFonts w:ascii="PT Sans" w:hAnsi="PT Sans"/>
          <w:b/>
          <w:spacing w:val="20"/>
          <w:sz w:val="32"/>
          <w:szCs w:val="32"/>
        </w:rPr>
        <w:t>Pázmány Péter Katolikus Egyetem</w:t>
      </w:r>
    </w:p>
    <w:p w14:paraId="5A358347" w14:textId="77777777" w:rsidR="009655FE" w:rsidRPr="002D1607" w:rsidRDefault="009655FE" w:rsidP="009655FE">
      <w:pPr>
        <w:spacing w:after="0"/>
        <w:jc w:val="center"/>
        <w:rPr>
          <w:rFonts w:ascii="PT Sans" w:hAnsi="PT Sans"/>
          <w:b/>
          <w:spacing w:val="20"/>
          <w:sz w:val="32"/>
          <w:szCs w:val="32"/>
        </w:rPr>
      </w:pPr>
      <w:r w:rsidRPr="002D1607">
        <w:rPr>
          <w:rFonts w:ascii="PT Sans" w:hAnsi="PT Sans"/>
          <w:b/>
          <w:spacing w:val="20"/>
          <w:sz w:val="32"/>
          <w:szCs w:val="32"/>
        </w:rPr>
        <w:t>Bölcsészet- és Társadalomtudományi Kar</w:t>
      </w:r>
    </w:p>
    <w:p w14:paraId="51FA1CB9" w14:textId="77777777" w:rsidR="009655FE" w:rsidRPr="002D1607" w:rsidRDefault="009655FE" w:rsidP="009655FE">
      <w:pPr>
        <w:spacing w:after="0"/>
        <w:jc w:val="center"/>
        <w:rPr>
          <w:rFonts w:ascii="PT Sans" w:hAnsi="PT Sans"/>
          <w:b/>
          <w:spacing w:val="20"/>
          <w:sz w:val="28"/>
          <w:szCs w:val="28"/>
        </w:rPr>
      </w:pPr>
      <w:r w:rsidRPr="002D1607">
        <w:rPr>
          <w:rFonts w:ascii="PT Sans" w:hAnsi="PT Sans"/>
          <w:b/>
          <w:spacing w:val="20"/>
          <w:sz w:val="32"/>
          <w:szCs w:val="32"/>
        </w:rPr>
        <w:t>Vitéz János Tanárképző Központ</w:t>
      </w:r>
    </w:p>
    <w:p w14:paraId="032CCE8F" w14:textId="77777777" w:rsidR="00EB7861" w:rsidRPr="002D1607" w:rsidRDefault="00EB7861" w:rsidP="00E63475">
      <w:pPr>
        <w:tabs>
          <w:tab w:val="left" w:pos="5812"/>
        </w:tabs>
        <w:spacing w:after="0"/>
        <w:jc w:val="center"/>
        <w:rPr>
          <w:rFonts w:ascii="PT Sans" w:hAnsi="PT Sans"/>
          <w:b/>
          <w:spacing w:val="20"/>
          <w:sz w:val="24"/>
        </w:rPr>
      </w:pPr>
    </w:p>
    <w:p w14:paraId="68FD0642" w14:textId="77777777" w:rsidR="009655FE" w:rsidRPr="002D1607" w:rsidRDefault="009655FE" w:rsidP="00E63475">
      <w:pPr>
        <w:tabs>
          <w:tab w:val="left" w:pos="5812"/>
        </w:tabs>
        <w:spacing w:after="0"/>
        <w:jc w:val="center"/>
        <w:rPr>
          <w:rFonts w:ascii="PT Sans" w:hAnsi="PT Sans"/>
          <w:b/>
          <w:spacing w:val="20"/>
          <w:sz w:val="24"/>
        </w:rPr>
      </w:pPr>
    </w:p>
    <w:p w14:paraId="4DE608AA" w14:textId="77777777" w:rsidR="00EB7861" w:rsidRPr="002D1607" w:rsidRDefault="009655FE" w:rsidP="00E63475">
      <w:pPr>
        <w:jc w:val="center"/>
        <w:rPr>
          <w:rFonts w:ascii="PT Sans" w:hAnsi="PT Sans"/>
          <w:b/>
          <w:spacing w:val="20"/>
          <w:sz w:val="24"/>
        </w:rPr>
      </w:pPr>
      <w:r w:rsidRPr="002D1607">
        <w:rPr>
          <w:rFonts w:ascii="PT Sans" w:hAnsi="PT Sans"/>
          <w:b/>
          <w:noProof/>
          <w:spacing w:val="20"/>
          <w:sz w:val="24"/>
          <w:lang w:eastAsia="hu-HU"/>
        </w:rPr>
        <w:drawing>
          <wp:anchor distT="0" distB="0" distL="114300" distR="114300" simplePos="0" relativeHeight="251658240" behindDoc="0" locked="0" layoutInCell="1" allowOverlap="1" wp14:anchorId="4056D06C" wp14:editId="5D86891D">
            <wp:simplePos x="0" y="0"/>
            <wp:positionH relativeFrom="column">
              <wp:posOffset>1442720</wp:posOffset>
            </wp:positionH>
            <wp:positionV relativeFrom="paragraph">
              <wp:posOffset>310515</wp:posOffset>
            </wp:positionV>
            <wp:extent cx="2505075" cy="3114675"/>
            <wp:effectExtent l="0" t="0" r="9525" b="9525"/>
            <wp:wrapSquare wrapText="bothSides"/>
            <wp:docPr id="2" name="Kép 2" descr="logo+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+3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47D0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4"/>
        </w:rPr>
      </w:pPr>
    </w:p>
    <w:p w14:paraId="1FBAB92D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4"/>
        </w:rPr>
      </w:pPr>
    </w:p>
    <w:p w14:paraId="595EB92E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4"/>
        </w:rPr>
      </w:pPr>
    </w:p>
    <w:p w14:paraId="21F2FEA4" w14:textId="77777777" w:rsidR="00EB7861" w:rsidRPr="002D1607" w:rsidRDefault="00EB7861" w:rsidP="00E63475">
      <w:pPr>
        <w:tabs>
          <w:tab w:val="left" w:pos="5812"/>
        </w:tabs>
        <w:jc w:val="center"/>
        <w:rPr>
          <w:rFonts w:ascii="PT Sans" w:hAnsi="PT Sans"/>
          <w:b/>
          <w:spacing w:val="20"/>
          <w:sz w:val="24"/>
        </w:rPr>
      </w:pPr>
    </w:p>
    <w:p w14:paraId="021FA6C2" w14:textId="77777777" w:rsidR="00EB7861" w:rsidRPr="002D1607" w:rsidRDefault="00EB7861" w:rsidP="00E63475">
      <w:pPr>
        <w:tabs>
          <w:tab w:val="left" w:pos="5812"/>
        </w:tabs>
        <w:jc w:val="center"/>
        <w:rPr>
          <w:rFonts w:ascii="PT Sans" w:hAnsi="PT Sans"/>
          <w:b/>
          <w:spacing w:val="20"/>
          <w:sz w:val="24"/>
        </w:rPr>
      </w:pPr>
    </w:p>
    <w:p w14:paraId="134D1767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4"/>
        </w:rPr>
      </w:pPr>
    </w:p>
    <w:p w14:paraId="0F87835E" w14:textId="77777777" w:rsidR="009655FE" w:rsidRPr="002D1607" w:rsidRDefault="009655FE" w:rsidP="00E63475">
      <w:pPr>
        <w:jc w:val="center"/>
        <w:rPr>
          <w:rFonts w:ascii="PT Sans" w:hAnsi="PT Sans"/>
          <w:b/>
          <w:spacing w:val="20"/>
          <w:sz w:val="32"/>
          <w:szCs w:val="32"/>
        </w:rPr>
      </w:pPr>
    </w:p>
    <w:p w14:paraId="5CC7796D" w14:textId="77777777" w:rsidR="009655FE" w:rsidRPr="002D1607" w:rsidRDefault="009655FE" w:rsidP="00E63475">
      <w:pPr>
        <w:jc w:val="center"/>
        <w:rPr>
          <w:rFonts w:ascii="PT Sans" w:hAnsi="PT Sans"/>
          <w:b/>
          <w:spacing w:val="20"/>
          <w:sz w:val="32"/>
          <w:szCs w:val="32"/>
        </w:rPr>
      </w:pPr>
    </w:p>
    <w:p w14:paraId="6B8A20FD" w14:textId="77777777" w:rsidR="009655FE" w:rsidRPr="002D1607" w:rsidRDefault="009655FE" w:rsidP="00E63475">
      <w:pPr>
        <w:jc w:val="center"/>
        <w:rPr>
          <w:rFonts w:ascii="PT Sans" w:hAnsi="PT Sans"/>
          <w:b/>
          <w:spacing w:val="20"/>
          <w:sz w:val="32"/>
          <w:szCs w:val="32"/>
        </w:rPr>
      </w:pPr>
    </w:p>
    <w:p w14:paraId="2D20744F" w14:textId="77777777" w:rsidR="009655FE" w:rsidRPr="002D1607" w:rsidRDefault="009655FE" w:rsidP="00E63475">
      <w:pPr>
        <w:jc w:val="center"/>
        <w:rPr>
          <w:rFonts w:ascii="PT Sans" w:hAnsi="PT Sans"/>
          <w:b/>
          <w:spacing w:val="20"/>
          <w:sz w:val="32"/>
          <w:szCs w:val="32"/>
        </w:rPr>
      </w:pPr>
    </w:p>
    <w:p w14:paraId="511AD1D7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32"/>
          <w:szCs w:val="32"/>
        </w:rPr>
      </w:pPr>
      <w:r w:rsidRPr="002D1607">
        <w:rPr>
          <w:rFonts w:ascii="PT Sans" w:hAnsi="PT Sans"/>
          <w:b/>
          <w:spacing w:val="20"/>
          <w:sz w:val="32"/>
          <w:szCs w:val="32"/>
        </w:rPr>
        <w:t>Óvodapedagógus (BA) Alapképzési Szak</w:t>
      </w:r>
    </w:p>
    <w:p w14:paraId="0CF10877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4"/>
          <w:szCs w:val="24"/>
        </w:rPr>
      </w:pPr>
      <w:r w:rsidRPr="002D1607">
        <w:rPr>
          <w:rFonts w:ascii="PT Sans" w:hAnsi="PT Sans"/>
          <w:b/>
          <w:spacing w:val="20"/>
          <w:sz w:val="24"/>
          <w:szCs w:val="24"/>
        </w:rPr>
        <w:t xml:space="preserve">EGYÉNI GYAKORLATI KÉPZÉSI </w:t>
      </w:r>
      <w:r w:rsidR="0098349C" w:rsidRPr="002D1607">
        <w:rPr>
          <w:rFonts w:ascii="PT Sans" w:hAnsi="PT Sans"/>
          <w:b/>
          <w:spacing w:val="20"/>
          <w:sz w:val="24"/>
          <w:szCs w:val="24"/>
        </w:rPr>
        <w:t>TÁJÉKOZ</w:t>
      </w:r>
      <w:r w:rsidRPr="002D1607">
        <w:rPr>
          <w:rFonts w:ascii="PT Sans" w:hAnsi="PT Sans"/>
          <w:b/>
          <w:spacing w:val="20"/>
          <w:sz w:val="24"/>
          <w:szCs w:val="24"/>
        </w:rPr>
        <w:t>TATÓ</w:t>
      </w:r>
    </w:p>
    <w:p w14:paraId="15DE6B2A" w14:textId="77777777" w:rsidR="00EB7861" w:rsidRPr="002D1607" w:rsidRDefault="00EB7861" w:rsidP="00E63475">
      <w:pPr>
        <w:pStyle w:val="Listaszerbekezds"/>
        <w:numPr>
          <w:ilvl w:val="0"/>
          <w:numId w:val="2"/>
        </w:numPr>
        <w:rPr>
          <w:rFonts w:ascii="PT Sans" w:hAnsi="PT Sans"/>
          <w:b/>
          <w:spacing w:val="20"/>
          <w:sz w:val="28"/>
          <w:szCs w:val="28"/>
        </w:rPr>
      </w:pPr>
      <w:r w:rsidRPr="002D1607">
        <w:rPr>
          <w:rFonts w:ascii="PT Sans" w:hAnsi="PT Sans"/>
          <w:b/>
          <w:spacing w:val="20"/>
          <w:sz w:val="28"/>
          <w:szCs w:val="28"/>
        </w:rPr>
        <w:t>félév</w:t>
      </w:r>
    </w:p>
    <w:p w14:paraId="10C1EB00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8"/>
          <w:szCs w:val="28"/>
        </w:rPr>
      </w:pPr>
    </w:p>
    <w:p w14:paraId="7A611013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8"/>
          <w:szCs w:val="28"/>
        </w:rPr>
      </w:pPr>
    </w:p>
    <w:p w14:paraId="78B2A821" w14:textId="77777777" w:rsidR="00EB7861" w:rsidRPr="002D1607" w:rsidRDefault="00EB7861" w:rsidP="00E63475">
      <w:pPr>
        <w:jc w:val="center"/>
        <w:rPr>
          <w:rFonts w:ascii="PT Sans" w:hAnsi="PT Sans"/>
          <w:b/>
          <w:spacing w:val="20"/>
          <w:sz w:val="28"/>
          <w:szCs w:val="28"/>
        </w:rPr>
      </w:pPr>
      <w:r w:rsidRPr="002D1607">
        <w:rPr>
          <w:rFonts w:ascii="PT Sans" w:hAnsi="PT Sans"/>
          <w:b/>
          <w:spacing w:val="20"/>
          <w:sz w:val="28"/>
          <w:szCs w:val="28"/>
        </w:rPr>
        <w:t>Esztergom</w:t>
      </w:r>
    </w:p>
    <w:p w14:paraId="78E8E44F" w14:textId="77777777" w:rsidR="00EB7861" w:rsidRDefault="00EB7861" w:rsidP="00E63475">
      <w:pPr>
        <w:jc w:val="center"/>
        <w:rPr>
          <w:b/>
          <w:spacing w:val="20"/>
          <w:sz w:val="28"/>
          <w:szCs w:val="28"/>
        </w:rPr>
      </w:pPr>
    </w:p>
    <w:p w14:paraId="198BA150" w14:textId="77777777" w:rsidR="00EB7861" w:rsidRDefault="00EB7861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br w:type="page"/>
      </w:r>
    </w:p>
    <w:p w14:paraId="192B0BEE" w14:textId="77777777" w:rsidR="00F7156C" w:rsidRPr="00F7156C" w:rsidRDefault="00F7156C" w:rsidP="00F7156C">
      <w:pPr>
        <w:ind w:firstLine="36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lastRenderedPageBreak/>
        <w:t>Tisztelt Óvodavezető!</w:t>
      </w:r>
    </w:p>
    <w:p w14:paraId="23755958" w14:textId="77777777" w:rsidR="00F7156C" w:rsidRPr="00F7156C" w:rsidRDefault="00F7156C" w:rsidP="00F7156C">
      <w:pPr>
        <w:ind w:firstLine="360"/>
        <w:jc w:val="both"/>
        <w:rPr>
          <w:rFonts w:ascii="PT Sans" w:eastAsiaTheme="minorEastAsia" w:hAnsi="PT Sans"/>
          <w:sz w:val="24"/>
          <w:szCs w:val="24"/>
          <w:lang w:eastAsia="hu-HU"/>
        </w:rPr>
      </w:pPr>
    </w:p>
    <w:p w14:paraId="67F13B11" w14:textId="77777777" w:rsidR="00F7156C" w:rsidRPr="00F7156C" w:rsidRDefault="00F7156C" w:rsidP="00F7156C">
      <w:pPr>
        <w:spacing w:after="0"/>
        <w:ind w:firstLine="36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Ebben a tanévben a PPKE BTK VJTK Óvó- és Tanítóképző Tanszékének (a továbbiakban: az Egyetem) I. évfolyamos óvodapedagógia szakos hallgatói az Önök óvodájában teljesítik </w:t>
      </w:r>
      <w:r w:rsidRPr="00F7156C">
        <w:rPr>
          <w:rFonts w:ascii="PT Sans" w:eastAsiaTheme="minorEastAsia" w:hAnsi="PT Sans"/>
          <w:b/>
          <w:bCs/>
          <w:sz w:val="24"/>
          <w:szCs w:val="24"/>
          <w:lang w:eastAsia="hu-HU"/>
        </w:rPr>
        <w:t>egyéni</w:t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, valamint az Egyetem által kijelölt óvodában teljesítik </w:t>
      </w:r>
      <w:r w:rsidRPr="00F7156C">
        <w:rPr>
          <w:rFonts w:ascii="PT Sans" w:eastAsiaTheme="minorEastAsia" w:hAnsi="PT Sans"/>
          <w:b/>
          <w:bCs/>
          <w:sz w:val="24"/>
          <w:szCs w:val="24"/>
          <w:lang w:eastAsia="hu-HU"/>
        </w:rPr>
        <w:t>csoportos</w:t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 gyakorlatukat.</w:t>
      </w:r>
    </w:p>
    <w:p w14:paraId="2C73DA90" w14:textId="77777777" w:rsidR="00F7156C" w:rsidRPr="00F7156C" w:rsidRDefault="00F7156C" w:rsidP="00F7156C">
      <w:pPr>
        <w:spacing w:after="0"/>
        <w:ind w:firstLine="36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Az 1 hetes egyéni, összefüggő, külső szakmai gyakorlatot (a továbbiakban: egyéni szakmai gyakorlat) a Hallgató az Ön által vezetett óvodában fogja tölteni. </w:t>
      </w:r>
    </w:p>
    <w:p w14:paraId="7394828D" w14:textId="77777777" w:rsidR="00F7156C" w:rsidRPr="00F7156C" w:rsidRDefault="00F7156C" w:rsidP="00F7156C">
      <w:pPr>
        <w:spacing w:after="0"/>
        <w:ind w:firstLine="36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Kérjük, hogy óvodai gyakorlatának irányításánál vegye figyelembe az általunk összeállított Tájékoztatót, amely tartalmazza a Hallgató feladatait, a Gyakorlatvezető Óvodapedagógus (=az a csoportvezető óvodapedagógus, akinek csoportjában a Hallgató gyakorlatát teljesíti) teendőit, az értékelés szempontjait és módját. Kérjük továbbá, hogy a Tájékoztatóban lévő közös tennivalókat a gyakorlat megkezdése előtt beszéljék meg a Hallgatóval. </w:t>
      </w:r>
    </w:p>
    <w:p w14:paraId="23615CED" w14:textId="77777777" w:rsidR="00F7156C" w:rsidRPr="00F7156C" w:rsidRDefault="00F7156C" w:rsidP="00F7156C">
      <w:pPr>
        <w:spacing w:after="0"/>
        <w:ind w:firstLine="36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A Hallgató gyakorlatára vonatkozó igazolásnak, a hallgató jellemzésének, értékelésének rögzítését az Egyetem határozza meg. Az egyéni és csoportos gyakorlat érdemjegyét a </w:t>
      </w:r>
      <w:r w:rsidRPr="00F7156C">
        <w:rPr>
          <w:rFonts w:ascii="PT Sans" w:eastAsiaTheme="minorEastAsia" w:hAnsi="PT Sans"/>
          <w:b/>
          <w:bCs/>
          <w:sz w:val="24"/>
          <w:szCs w:val="24"/>
          <w:lang w:eastAsia="hu-HU"/>
        </w:rPr>
        <w:t xml:space="preserve">csoportos gyakorlat helyszínének </w:t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>Szakvezető Óvodapedagógusa adja, az egyéni gyakorlat érdemjegyének figyelembevételével.</w:t>
      </w:r>
    </w:p>
    <w:p w14:paraId="6936B3C1" w14:textId="77777777" w:rsidR="00F7156C" w:rsidRPr="00F7156C" w:rsidRDefault="00F7156C" w:rsidP="00F7156C">
      <w:pPr>
        <w:spacing w:after="0"/>
        <w:ind w:firstLine="36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Amennyiben kérdése van a Tájékoztatóban foglaltakról, szívesen válaszolunk megkeresésére! Elérhetőségeink: </w:t>
      </w:r>
    </w:p>
    <w:p w14:paraId="729AF423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b/>
          <w:sz w:val="24"/>
          <w:szCs w:val="24"/>
          <w:lang w:eastAsia="hu-HU"/>
        </w:rPr>
      </w:pPr>
    </w:p>
    <w:p w14:paraId="3D94DAAD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b/>
          <w:sz w:val="24"/>
          <w:szCs w:val="24"/>
          <w:lang w:eastAsia="hu-HU"/>
        </w:rPr>
        <w:t>Szakfelelős</w:t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: Miklós Ágnes Kata, </w:t>
      </w:r>
      <w:hyperlink r:id="rId8" w:history="1">
        <w:r w:rsidRPr="00F7156C">
          <w:rPr>
            <w:rFonts w:ascii="PT Sans" w:eastAsiaTheme="minorEastAsia" w:hAnsi="PT Sans"/>
            <w:color w:val="0000FF"/>
            <w:sz w:val="24"/>
            <w:szCs w:val="24"/>
            <w:u w:val="single"/>
            <w:lang w:eastAsia="hu-HU"/>
          </w:rPr>
          <w:t>miklos.agnes.kata@btk.ppke.hu</w:t>
        </w:r>
      </w:hyperlink>
    </w:p>
    <w:p w14:paraId="1295F159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b/>
          <w:bCs/>
          <w:sz w:val="24"/>
          <w:szCs w:val="24"/>
          <w:lang w:eastAsia="hu-HU"/>
        </w:rPr>
        <w:t>Oktatásszervező</w:t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: Benyik Rita, </w:t>
      </w:r>
      <w:hyperlink r:id="rId9" w:history="1">
        <w:r w:rsidRPr="00F7156C">
          <w:rPr>
            <w:rFonts w:ascii="PT Sans" w:eastAsiaTheme="minorEastAsia" w:hAnsi="PT Sans"/>
            <w:color w:val="0000FF"/>
            <w:sz w:val="24"/>
            <w:szCs w:val="24"/>
            <w:u w:val="single"/>
            <w:lang w:eastAsia="hu-HU"/>
          </w:rPr>
          <w:t>ovodapedagogus@btk.ppke.hu</w:t>
        </w:r>
      </w:hyperlink>
    </w:p>
    <w:p w14:paraId="1D589649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</w:p>
    <w:p w14:paraId="6A8A35C6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>Eredményes munkát kívánunk Önnek és az Ön által megbízott Gyakorlatvezető Óvodapedagógusoknak!</w:t>
      </w:r>
    </w:p>
    <w:p w14:paraId="533DE32A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</w:p>
    <w:p w14:paraId="0840B43A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 xml:space="preserve">                                        Tisztelettel:</w:t>
      </w:r>
    </w:p>
    <w:p w14:paraId="354ED31D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</w:p>
    <w:p w14:paraId="2C05C24C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  <w:t xml:space="preserve">   Miklós Ágnes Kata, PhD</w:t>
      </w:r>
    </w:p>
    <w:p w14:paraId="73FBB160" w14:textId="77777777" w:rsidR="00F7156C" w:rsidRPr="00F7156C" w:rsidRDefault="00F7156C" w:rsidP="00F7156C">
      <w:pPr>
        <w:spacing w:after="0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  <w:t>főiskolai tanár</w:t>
      </w:r>
    </w:p>
    <w:p w14:paraId="19D0B2ED" w14:textId="77777777" w:rsidR="00F7156C" w:rsidRPr="00F7156C" w:rsidRDefault="00F7156C" w:rsidP="00F7156C">
      <w:pPr>
        <w:spacing w:after="0" w:line="360" w:lineRule="auto"/>
        <w:jc w:val="both"/>
        <w:rPr>
          <w:rFonts w:ascii="PT Sans" w:eastAsiaTheme="minorEastAsia" w:hAnsi="PT Sans"/>
          <w:sz w:val="24"/>
          <w:szCs w:val="24"/>
          <w:lang w:eastAsia="hu-HU"/>
        </w:rPr>
      </w:pP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F7156C">
        <w:rPr>
          <w:rFonts w:ascii="PT Sans" w:eastAsiaTheme="minorEastAsia" w:hAnsi="PT Sans"/>
          <w:sz w:val="24"/>
          <w:szCs w:val="24"/>
          <w:lang w:eastAsia="hu-HU"/>
        </w:rPr>
        <w:tab/>
        <w:t xml:space="preserve">  Szakfelelős</w:t>
      </w:r>
    </w:p>
    <w:p w14:paraId="766CFC18" w14:textId="77777777" w:rsidR="00F7156C" w:rsidRPr="00F7156C" w:rsidRDefault="00F7156C" w:rsidP="00F7156C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hu-HU"/>
        </w:rPr>
      </w:pPr>
      <w:r w:rsidRPr="00F7156C">
        <w:rPr>
          <w:rFonts w:ascii="Times New Roman" w:eastAsiaTheme="minorEastAsia" w:hAnsi="Times New Roman"/>
          <w:sz w:val="24"/>
          <w:szCs w:val="24"/>
          <w:lang w:eastAsia="hu-HU"/>
        </w:rPr>
        <w:t> </w:t>
      </w:r>
    </w:p>
    <w:p w14:paraId="10B7EE1A" w14:textId="77777777" w:rsidR="00764448" w:rsidRPr="002D1607" w:rsidRDefault="0098349C" w:rsidP="002D1607">
      <w:pPr>
        <w:spacing w:after="0" w:line="480" w:lineRule="auto"/>
        <w:rPr>
          <w:rFonts w:ascii="PT Sans" w:hAnsi="PT Sans"/>
          <w:b/>
          <w:sz w:val="24"/>
          <w:szCs w:val="24"/>
          <w:u w:val="single"/>
        </w:rPr>
      </w:pPr>
      <w:r w:rsidRPr="00FF52CC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764448" w:rsidRPr="002D1607">
        <w:rPr>
          <w:rFonts w:ascii="PT Sans" w:hAnsi="PT Sans"/>
          <w:b/>
          <w:sz w:val="24"/>
          <w:szCs w:val="24"/>
          <w:u w:val="single"/>
        </w:rPr>
        <w:lastRenderedPageBreak/>
        <w:t>A Tájékoztató tartalma:</w:t>
      </w:r>
    </w:p>
    <w:p w14:paraId="7B36209A" w14:textId="77777777" w:rsidR="00764448" w:rsidRPr="002D1607" w:rsidRDefault="00764448" w:rsidP="00764448">
      <w:pPr>
        <w:spacing w:line="480" w:lineRule="auto"/>
        <w:ind w:left="360"/>
        <w:rPr>
          <w:rFonts w:ascii="PT Sans" w:hAnsi="PT Sans"/>
          <w:b/>
          <w:sz w:val="24"/>
          <w:szCs w:val="24"/>
          <w:u w:val="single"/>
        </w:rPr>
      </w:pPr>
    </w:p>
    <w:p w14:paraId="668DA6E2" w14:textId="77777777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Hallgató feladatai az egyéni szakmai gyakorlaton</w:t>
      </w:r>
    </w:p>
    <w:p w14:paraId="63481E84" w14:textId="77777777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óvodalátogatás általános szempontjai</w:t>
      </w:r>
    </w:p>
    <w:p w14:paraId="60C795CD" w14:textId="77777777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 Gyakorlatvezető Óvodapedagógus feladatai </w:t>
      </w:r>
    </w:p>
    <w:p w14:paraId="63CAD03B" w14:textId="77777777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Pedagógiai Napló vezetésének szempontjai</w:t>
      </w:r>
    </w:p>
    <w:p w14:paraId="76A363D0" w14:textId="77777777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Hallgató egyéni szakmai gyakorlati hetére vonatkozó tervező munkájának szempontjai</w:t>
      </w:r>
    </w:p>
    <w:p w14:paraId="7539107B" w14:textId="77777777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Javaslat a kiválasztott gyermekek megfigyelésére</w:t>
      </w:r>
    </w:p>
    <w:p w14:paraId="293A2A82" w14:textId="77777777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játékszituáció-elemzés szempontjai</w:t>
      </w:r>
    </w:p>
    <w:p w14:paraId="377D7F64" w14:textId="72086022" w:rsidR="00764448" w:rsidRPr="002D1607" w:rsidRDefault="00764448" w:rsidP="00764448">
      <w:pPr>
        <w:numPr>
          <w:ilvl w:val="0"/>
          <w:numId w:val="24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 Hallgató gondozásban, </w:t>
      </w:r>
      <w:r w:rsidRPr="002D1607">
        <w:rPr>
          <w:rFonts w:ascii="PT Sans" w:hAnsi="PT Sans"/>
          <w:b/>
          <w:sz w:val="24"/>
          <w:szCs w:val="24"/>
        </w:rPr>
        <w:t>játéktevékenységben</w:t>
      </w:r>
      <w:r w:rsidRPr="002D1607">
        <w:rPr>
          <w:rFonts w:ascii="PT Sans" w:hAnsi="PT Sans"/>
          <w:sz w:val="24"/>
          <w:szCs w:val="24"/>
        </w:rPr>
        <w:t xml:space="preserve">, </w:t>
      </w:r>
      <w:r w:rsidR="00C7116D" w:rsidRPr="006B70DF">
        <w:rPr>
          <w:rFonts w:ascii="PT Sans" w:hAnsi="PT Sans"/>
          <w:b/>
          <w:i/>
        </w:rPr>
        <w:t>Verselés, mesélés</w:t>
      </w:r>
      <w:r w:rsidR="00C7116D" w:rsidRPr="006B70DF">
        <w:rPr>
          <w:rFonts w:ascii="PT Sans" w:hAnsi="PT Sans"/>
        </w:rPr>
        <w:t xml:space="preserve"> </w:t>
      </w:r>
      <w:r w:rsidR="00E943F4">
        <w:rPr>
          <w:rFonts w:ascii="PT Sans" w:hAnsi="PT Sans"/>
          <w:sz w:val="24"/>
          <w:szCs w:val="24"/>
        </w:rPr>
        <w:t xml:space="preserve">tevékenységben, </w:t>
      </w:r>
      <w:r w:rsidRPr="002D1607">
        <w:rPr>
          <w:rFonts w:ascii="PT Sans" w:hAnsi="PT Sans"/>
          <w:sz w:val="24"/>
          <w:szCs w:val="24"/>
        </w:rPr>
        <w:t xml:space="preserve">munkajellegű tevékenységekben való részvételének és pedagógusi munkájának értékelési szempontjai </w:t>
      </w:r>
    </w:p>
    <w:p w14:paraId="648CE1B6" w14:textId="4F0EEBEE" w:rsidR="00764448" w:rsidRPr="002D1607" w:rsidRDefault="00764448" w:rsidP="00764448">
      <w:pPr>
        <w:numPr>
          <w:ilvl w:val="0"/>
          <w:numId w:val="23"/>
        </w:numPr>
        <w:spacing w:after="0" w:line="48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Hallgató által végzett tevékenységek elemzési szempontjai a nevelési-oktatási folyamatban (</w:t>
      </w:r>
      <w:r w:rsidRPr="002D1607">
        <w:rPr>
          <w:rFonts w:ascii="PT Sans" w:hAnsi="PT Sans"/>
          <w:b/>
          <w:sz w:val="24"/>
          <w:szCs w:val="24"/>
        </w:rPr>
        <w:t>a BBNOP5</w:t>
      </w:r>
      <w:r w:rsidR="002D1607">
        <w:rPr>
          <w:rFonts w:ascii="PT Sans" w:hAnsi="PT Sans"/>
          <w:b/>
          <w:sz w:val="24"/>
          <w:szCs w:val="24"/>
        </w:rPr>
        <w:t>1</w:t>
      </w:r>
      <w:r w:rsidRPr="002D1607">
        <w:rPr>
          <w:rFonts w:ascii="PT Sans" w:hAnsi="PT Sans"/>
          <w:b/>
          <w:sz w:val="24"/>
          <w:szCs w:val="24"/>
        </w:rPr>
        <w:t>000 – BBLOP5</w:t>
      </w:r>
      <w:r w:rsidR="002D1607">
        <w:rPr>
          <w:rFonts w:ascii="PT Sans" w:hAnsi="PT Sans"/>
          <w:b/>
          <w:sz w:val="24"/>
          <w:szCs w:val="24"/>
        </w:rPr>
        <w:t>1</w:t>
      </w:r>
      <w:r w:rsidRPr="002D1607">
        <w:rPr>
          <w:rFonts w:ascii="PT Sans" w:hAnsi="PT Sans"/>
          <w:b/>
          <w:sz w:val="24"/>
          <w:szCs w:val="24"/>
        </w:rPr>
        <w:t xml:space="preserve">000 Egyéni óvodai gyakorlat </w:t>
      </w:r>
      <w:r w:rsidR="002D1607">
        <w:rPr>
          <w:rFonts w:ascii="PT Sans" w:hAnsi="PT Sans"/>
          <w:b/>
          <w:sz w:val="24"/>
          <w:szCs w:val="24"/>
        </w:rPr>
        <w:t>2</w:t>
      </w:r>
      <w:r w:rsidRPr="002D1607">
        <w:rPr>
          <w:rFonts w:ascii="PT Sans" w:hAnsi="PT Sans"/>
          <w:b/>
          <w:sz w:val="24"/>
          <w:szCs w:val="24"/>
        </w:rPr>
        <w:t>. tárgyhoz igazolólap kitöltéséhez)</w:t>
      </w:r>
    </w:p>
    <w:p w14:paraId="0BBC00C7" w14:textId="77777777" w:rsidR="00764448" w:rsidRPr="00FF52CC" w:rsidRDefault="00764448" w:rsidP="007644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7676DC" w14:textId="77777777" w:rsidR="00764448" w:rsidRPr="00FF52CC" w:rsidRDefault="00764448" w:rsidP="007644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BAA1F9" w14:textId="77777777" w:rsidR="00764448" w:rsidRPr="00FF52CC" w:rsidRDefault="00764448" w:rsidP="00764448">
      <w:pPr>
        <w:spacing w:line="48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17E4B54F" w14:textId="77777777" w:rsidR="00764448" w:rsidRPr="002D1607" w:rsidRDefault="00764448" w:rsidP="00764448">
      <w:pPr>
        <w:spacing w:line="480" w:lineRule="auto"/>
        <w:ind w:left="360"/>
        <w:rPr>
          <w:rFonts w:ascii="PT Sans" w:hAnsi="PT Sans"/>
          <w:b/>
          <w:sz w:val="24"/>
          <w:szCs w:val="24"/>
          <w:u w:val="single"/>
        </w:rPr>
      </w:pPr>
      <w:r w:rsidRPr="00FF52CC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2D1607">
        <w:rPr>
          <w:rFonts w:ascii="PT Sans" w:hAnsi="PT Sans"/>
          <w:b/>
          <w:sz w:val="24"/>
          <w:szCs w:val="24"/>
          <w:u w:val="single"/>
        </w:rPr>
        <w:lastRenderedPageBreak/>
        <w:t>I. A Hallgató feladatai az egyéni szakmai gyakorlaton:</w:t>
      </w:r>
    </w:p>
    <w:p w14:paraId="3C0C6819" w14:textId="77777777" w:rsidR="00764448" w:rsidRPr="002D1607" w:rsidRDefault="00764448" w:rsidP="00764448">
      <w:pPr>
        <w:spacing w:line="480" w:lineRule="auto"/>
        <w:ind w:left="360"/>
        <w:jc w:val="center"/>
        <w:rPr>
          <w:rFonts w:ascii="PT Sans" w:hAnsi="PT Sans"/>
          <w:b/>
          <w:sz w:val="24"/>
          <w:szCs w:val="24"/>
          <w:u w:val="single"/>
        </w:rPr>
      </w:pPr>
    </w:p>
    <w:p w14:paraId="43025D1A" w14:textId="0805AC46" w:rsidR="00764448" w:rsidRPr="002D1607" w:rsidRDefault="00764448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 Hallgató egyéni szakmai gyakorlatának ideje egy munkahét (5 nap), melynek ajánlott heti beosztása: 4 nap délelőttös, 1 nap délutános műszakban. A naponta az óvodában töltött idő </w:t>
      </w:r>
      <w:r w:rsidR="00652F46">
        <w:rPr>
          <w:rFonts w:ascii="PT Sans" w:hAnsi="PT Sans"/>
          <w:sz w:val="24"/>
          <w:szCs w:val="24"/>
        </w:rPr>
        <w:t xml:space="preserve">kötelező időtartama 4 óra, </w:t>
      </w:r>
      <w:r w:rsidRPr="002D1607">
        <w:rPr>
          <w:rFonts w:ascii="PT Sans" w:hAnsi="PT Sans"/>
          <w:sz w:val="24"/>
          <w:szCs w:val="24"/>
        </w:rPr>
        <w:t xml:space="preserve">ajánlott időtartama: 6 óra. </w:t>
      </w:r>
    </w:p>
    <w:p w14:paraId="4CBA7600" w14:textId="77777777" w:rsidR="00764448" w:rsidRPr="002D1607" w:rsidRDefault="00764448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 Hallgató az egyéni szakmai gyakorlat során ismerkedjen a gyerekekkel, tanulja meg nevüket, jelüket, vegyen részt aktívan a gondozó- és nevelőmunkában! Ismerje meg a csoport napi és heti rendjét, szokásait. </w:t>
      </w:r>
    </w:p>
    <w:p w14:paraId="284DC9C0" w14:textId="77777777" w:rsidR="00764448" w:rsidRPr="002D1607" w:rsidRDefault="00764448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Körültekintően lássa el a gondozási feladatokat, szervezzen és irányítson munkajellegű tevékenységeket (pl. terítés, étkezés) </w:t>
      </w:r>
    </w:p>
    <w:p w14:paraId="4B4185DE" w14:textId="4513BA13" w:rsidR="00764448" w:rsidRDefault="00764448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Szervezzen, </w:t>
      </w:r>
      <w:r w:rsidR="00E943F4">
        <w:rPr>
          <w:rFonts w:ascii="PT Sans" w:hAnsi="PT Sans"/>
          <w:sz w:val="24"/>
          <w:szCs w:val="24"/>
        </w:rPr>
        <w:t xml:space="preserve">tervezzen, </w:t>
      </w:r>
      <w:r w:rsidRPr="002D1607">
        <w:rPr>
          <w:rFonts w:ascii="PT Sans" w:hAnsi="PT Sans"/>
          <w:sz w:val="24"/>
          <w:szCs w:val="24"/>
        </w:rPr>
        <w:t xml:space="preserve">kezdeményezzen és irányítson </w:t>
      </w:r>
      <w:r w:rsidRPr="00E943F4">
        <w:rPr>
          <w:rFonts w:ascii="PT Sans" w:hAnsi="PT Sans"/>
          <w:b/>
          <w:sz w:val="24"/>
          <w:szCs w:val="24"/>
        </w:rPr>
        <w:t>játéktevékenységek</w:t>
      </w:r>
      <w:r w:rsidR="00E943F4">
        <w:rPr>
          <w:rFonts w:ascii="PT Sans" w:hAnsi="PT Sans"/>
          <w:sz w:val="24"/>
          <w:szCs w:val="24"/>
        </w:rPr>
        <w:t>et (</w:t>
      </w:r>
      <w:r w:rsidR="00E943F4">
        <w:rPr>
          <w:rFonts w:ascii="PT Sans" w:hAnsi="PT Sans"/>
          <w:b/>
          <w:sz w:val="24"/>
          <w:szCs w:val="24"/>
        </w:rPr>
        <w:t>1 db. tevékenységterv, melynek tartalma:</w:t>
      </w:r>
      <w:r w:rsidR="00E943F4">
        <w:rPr>
          <w:rFonts w:ascii="PT Sans" w:hAnsi="PT Sans"/>
          <w:sz w:val="24"/>
          <w:szCs w:val="24"/>
        </w:rPr>
        <w:t xml:space="preserve"> </w:t>
      </w:r>
      <w:r w:rsidR="00E943F4" w:rsidRPr="00E943F4">
        <w:rPr>
          <w:rFonts w:ascii="PT Sans" w:hAnsi="PT Sans"/>
          <w:b/>
          <w:sz w:val="24"/>
          <w:szCs w:val="24"/>
        </w:rPr>
        <w:t>1 szabályjáték + 1 szerepjáték + 1 konstruáló játék</w:t>
      </w:r>
      <w:r w:rsidR="00E943F4">
        <w:rPr>
          <w:rFonts w:ascii="PT Sans" w:hAnsi="PT Sans"/>
          <w:b/>
          <w:sz w:val="24"/>
          <w:szCs w:val="24"/>
        </w:rPr>
        <w:t>, valamint a megvalósításhoz kapcsolódó reflexió</w:t>
      </w:r>
      <w:r w:rsidR="00E943F4">
        <w:rPr>
          <w:rFonts w:ascii="PT Sans" w:hAnsi="PT Sans"/>
          <w:sz w:val="24"/>
          <w:szCs w:val="24"/>
        </w:rPr>
        <w:t>)</w:t>
      </w:r>
    </w:p>
    <w:p w14:paraId="6BBFDC81" w14:textId="707ABDF6" w:rsidR="00E943F4" w:rsidRPr="002D1607" w:rsidRDefault="00E943F4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Gyakorolja </w:t>
      </w:r>
      <w:r w:rsidRPr="006B70DF">
        <w:rPr>
          <w:rFonts w:ascii="PT Sans" w:hAnsi="PT Sans"/>
          <w:sz w:val="24"/>
          <w:szCs w:val="24"/>
        </w:rPr>
        <w:t xml:space="preserve">a </w:t>
      </w:r>
      <w:r w:rsidRPr="006B70DF">
        <w:rPr>
          <w:rFonts w:ascii="PT Sans" w:hAnsi="PT Sans"/>
          <w:b/>
          <w:i/>
          <w:sz w:val="24"/>
          <w:szCs w:val="24"/>
        </w:rPr>
        <w:t xml:space="preserve">Verselés, mesélés </w:t>
      </w:r>
      <w:r w:rsidRPr="00E943F4">
        <w:rPr>
          <w:rFonts w:ascii="PT Sans" w:hAnsi="PT Sans"/>
          <w:b/>
          <w:bCs/>
          <w:iCs/>
          <w:sz w:val="24"/>
          <w:szCs w:val="24"/>
        </w:rPr>
        <w:t>műveltségtartalmat hordozó tevékenység</w:t>
      </w:r>
      <w:r>
        <w:rPr>
          <w:rFonts w:ascii="PT Sans" w:hAnsi="PT Sans"/>
          <w:bCs/>
          <w:iCs/>
          <w:sz w:val="24"/>
          <w:szCs w:val="24"/>
        </w:rPr>
        <w:t xml:space="preserve">et </w:t>
      </w:r>
      <w:r>
        <w:rPr>
          <w:rFonts w:ascii="PT Sans" w:hAnsi="PT Sans"/>
          <w:b/>
          <w:bCs/>
          <w:iCs/>
          <w:sz w:val="24"/>
          <w:szCs w:val="24"/>
        </w:rPr>
        <w:t>(1 db tevékenységterv + reflexió)</w:t>
      </w:r>
    </w:p>
    <w:p w14:paraId="2BB97B8D" w14:textId="77777777" w:rsidR="00764448" w:rsidRPr="002D1607" w:rsidRDefault="00764448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 gyakorlatban eltöltött időről naponta készítsen feljegyzést a Pedagógiai Naplóba, melyet naponta írasson alá a gyakorlatvezető óvodapedagógussal! A naplóvezetés szempontjai megegyeznek a csoportos gyakorlatot tartalmazó naplóéval, melyek megtalálhatóak ebben a Tájékoztatóban. </w:t>
      </w:r>
    </w:p>
    <w:p w14:paraId="05C5AB44" w14:textId="77777777" w:rsidR="00764448" w:rsidRPr="002D1607" w:rsidRDefault="00764448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proofErr w:type="spellStart"/>
      <w:r w:rsidRPr="002D1607">
        <w:rPr>
          <w:rFonts w:ascii="PT Sans" w:hAnsi="PT Sans"/>
          <w:sz w:val="24"/>
          <w:szCs w:val="24"/>
        </w:rPr>
        <w:t>Működjön</w:t>
      </w:r>
      <w:proofErr w:type="spellEnd"/>
      <w:r w:rsidRPr="002D1607">
        <w:rPr>
          <w:rFonts w:ascii="PT Sans" w:hAnsi="PT Sans"/>
          <w:sz w:val="24"/>
          <w:szCs w:val="24"/>
        </w:rPr>
        <w:t xml:space="preserve"> együtt az óvoda dolgozóival, különös tekintettel a csoport óvodapedagógusaira, dajkájára, pedagógiai asszisztensére.</w:t>
      </w:r>
    </w:p>
    <w:p w14:paraId="0B47F76B" w14:textId="77777777" w:rsidR="00764448" w:rsidRPr="002D1607" w:rsidRDefault="00764448" w:rsidP="00764448">
      <w:pPr>
        <w:numPr>
          <w:ilvl w:val="0"/>
          <w:numId w:val="25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Törekedjen a szülőkkel való kapcsolat kiépítésére.  </w:t>
      </w:r>
    </w:p>
    <w:p w14:paraId="62EB81AF" w14:textId="77777777" w:rsidR="00764448" w:rsidRPr="00FF52CC" w:rsidRDefault="00764448" w:rsidP="00764448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7FDB1127" w14:textId="77777777" w:rsidR="00764448" w:rsidRDefault="00764448" w:rsidP="0076444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22E0BAB" w14:textId="77777777" w:rsidR="00764448" w:rsidRPr="002D1607" w:rsidRDefault="00764448" w:rsidP="00764448">
      <w:pPr>
        <w:spacing w:line="360" w:lineRule="auto"/>
        <w:rPr>
          <w:rFonts w:ascii="PT Sans" w:hAnsi="PT Sans"/>
          <w:b/>
          <w:sz w:val="24"/>
          <w:szCs w:val="24"/>
        </w:rPr>
      </w:pPr>
      <w:r w:rsidRPr="00FF52CC">
        <w:rPr>
          <w:rFonts w:ascii="Times New Roman" w:hAnsi="Times New Roman"/>
          <w:b/>
          <w:sz w:val="24"/>
          <w:szCs w:val="24"/>
        </w:rPr>
        <w:br w:type="page"/>
      </w:r>
      <w:r w:rsidRPr="002D1607">
        <w:rPr>
          <w:rFonts w:ascii="PT Sans" w:hAnsi="PT Sans"/>
          <w:b/>
          <w:sz w:val="24"/>
          <w:szCs w:val="24"/>
        </w:rPr>
        <w:lastRenderedPageBreak/>
        <w:t xml:space="preserve"> </w:t>
      </w:r>
    </w:p>
    <w:p w14:paraId="0B825466" w14:textId="77777777" w:rsidR="00764448" w:rsidRPr="002D1607" w:rsidRDefault="00764448" w:rsidP="00764448">
      <w:pPr>
        <w:spacing w:line="480" w:lineRule="auto"/>
        <w:rPr>
          <w:rFonts w:ascii="PT Sans" w:hAnsi="PT Sans"/>
          <w:b/>
          <w:sz w:val="24"/>
          <w:szCs w:val="24"/>
          <w:u w:val="single"/>
        </w:rPr>
      </w:pPr>
      <w:r w:rsidRPr="002D1607">
        <w:rPr>
          <w:rFonts w:ascii="PT Sans" w:hAnsi="PT Sans"/>
          <w:b/>
          <w:sz w:val="24"/>
          <w:szCs w:val="24"/>
          <w:u w:val="single"/>
        </w:rPr>
        <w:t>II. Az óvodalátogatás általános szempontjai</w:t>
      </w:r>
    </w:p>
    <w:p w14:paraId="21EC8627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hallgató az óvodai tevékenységek ellátásában vesz részt, alkalmazkodva az óvoda Pedagógiai Programjához, a csoportnapló előírásainak figyelembevételével.</w:t>
      </w:r>
    </w:p>
    <w:p w14:paraId="09E34962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hallgató mind az egyéni, mind a csoportos óvodai gyakorlaton köteles pontosan megjelenni, az óvoda szokásainak és előírásainak megfelelő, kényelmes, esztétikus öltözetben.</w:t>
      </w:r>
    </w:p>
    <w:p w14:paraId="6F82E574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félév lezárásának feltétele a gyakorlat teljesítése, tehát a megszabott időkereten túllépő hiányzást pótolni kell, amennyiben a szorgalmi időszak, illetve az óvoda időbeosztása ezt az adott félévben lehetővé teszi. Indokolt esetben, a szakvezető óvodapedagógussal előre egyeztetve, a Hallgató kérheti a gyakorlat időpontjának módosítását.</w:t>
      </w:r>
    </w:p>
    <w:p w14:paraId="0BA97D78" w14:textId="2FD68526" w:rsidR="00764448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egyes félévekre vonatkozó gyakorlati, elemző, önelemző és írásos feladatokat egyaránt kötelező teljesíteni. Az értékelésnél a Szakvezető Óvodapedagógus mindezeket együttesen veszi figyelembe.</w:t>
      </w:r>
    </w:p>
    <w:p w14:paraId="53BEC32B" w14:textId="494E0D2C" w:rsidR="00E943F4" w:rsidRPr="00E943F4" w:rsidRDefault="00E943F4" w:rsidP="00764448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A tevékenységtervek forma követelményeiben a csoportos gyakorlat óvodáinak követelménye az irányadó.</w:t>
      </w:r>
    </w:p>
    <w:p w14:paraId="003F0E7C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Bármilyen szakmai probléma felmerülése esetén a Hallgató kérheti a Szakvezető Óvodapedagógus, a Gyakorlatvezető Óvodapedagógus, a szakmódszertanokat oktató tanárok és a szakfelelős segítségét.     </w:t>
      </w:r>
    </w:p>
    <w:p w14:paraId="0E1B4CC5" w14:textId="77777777" w:rsidR="00764448" w:rsidRPr="002D1607" w:rsidRDefault="00764448" w:rsidP="00764448">
      <w:pPr>
        <w:spacing w:line="360" w:lineRule="auto"/>
        <w:jc w:val="center"/>
        <w:rPr>
          <w:rFonts w:ascii="PT Sans" w:hAnsi="PT Sans"/>
          <w:b/>
          <w:i/>
          <w:sz w:val="24"/>
          <w:szCs w:val="24"/>
          <w:u w:val="single"/>
        </w:rPr>
      </w:pPr>
    </w:p>
    <w:p w14:paraId="485CCB01" w14:textId="77777777" w:rsidR="00764448" w:rsidRPr="002D1607" w:rsidRDefault="00764448" w:rsidP="00764448">
      <w:pPr>
        <w:spacing w:line="360" w:lineRule="auto"/>
        <w:rPr>
          <w:rFonts w:ascii="PT Sans" w:hAnsi="PT Sans"/>
          <w:b/>
          <w:sz w:val="24"/>
          <w:szCs w:val="24"/>
          <w:u w:val="single"/>
        </w:rPr>
      </w:pPr>
      <w:r w:rsidRPr="002D1607">
        <w:rPr>
          <w:rFonts w:ascii="PT Sans" w:hAnsi="PT Sans"/>
          <w:b/>
          <w:sz w:val="24"/>
          <w:szCs w:val="24"/>
          <w:u w:val="single"/>
        </w:rPr>
        <w:t xml:space="preserve">III. A Gyakorlatvezető Óvodapedagógus feladatai </w:t>
      </w:r>
    </w:p>
    <w:p w14:paraId="2AE4B85E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 Hallgató </w:t>
      </w:r>
      <w:r w:rsidRPr="002D1607">
        <w:rPr>
          <w:rFonts w:ascii="PT Sans" w:hAnsi="PT Sans"/>
          <w:b/>
          <w:sz w:val="24"/>
          <w:szCs w:val="24"/>
        </w:rPr>
        <w:t>a Gyakorlatvezető Óvodapedagógus által vezetett csoportban</w:t>
      </w:r>
      <w:r w:rsidRPr="002D1607">
        <w:rPr>
          <w:rFonts w:ascii="PT Sans" w:hAnsi="PT Sans"/>
          <w:sz w:val="24"/>
          <w:szCs w:val="24"/>
        </w:rPr>
        <w:t xml:space="preserve"> teljesíti gyakorlatát.</w:t>
      </w:r>
    </w:p>
    <w:p w14:paraId="2381B362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Gyakorlatvezető Óvodapedagógus irányítja és segíti a hallgatót a hospitálási feladatok megvalósítása érdekében:</w:t>
      </w:r>
    </w:p>
    <w:p w14:paraId="41CB8A26" w14:textId="77777777" w:rsidR="00764448" w:rsidRPr="002D1607" w:rsidRDefault="00764448" w:rsidP="00764448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lastRenderedPageBreak/>
        <w:t>ellenőrzi és értékeli a Pedagógiai Napló tartalmát (megfigyelések)</w:t>
      </w:r>
    </w:p>
    <w:p w14:paraId="387F9B96" w14:textId="77777777" w:rsidR="00764448" w:rsidRPr="002D1607" w:rsidRDefault="00764448" w:rsidP="00764448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előkészíti a hallgató hospitálási feladatait</w:t>
      </w:r>
    </w:p>
    <w:p w14:paraId="1280A3C9" w14:textId="77777777" w:rsidR="00764448" w:rsidRPr="002D1607" w:rsidRDefault="00764448" w:rsidP="00764448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vezeti a tevékenységeket követő megbeszéléseket, önértékeléseket, értékeléseket</w:t>
      </w:r>
    </w:p>
    <w:p w14:paraId="6C1804C6" w14:textId="77777777" w:rsidR="00764448" w:rsidRPr="002D1607" w:rsidRDefault="00764448" w:rsidP="00764448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ellenőrzi és értékeli a hallgató ötnapos hospitálását, a végzett nevelési feladatok ellátásának színvonalát</w:t>
      </w:r>
    </w:p>
    <w:p w14:paraId="707C06F4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Megismerteti a hallgatóval: </w:t>
      </w:r>
    </w:p>
    <w:p w14:paraId="6123B58D" w14:textId="77777777" w:rsidR="00764448" w:rsidRPr="002D1607" w:rsidRDefault="00764448" w:rsidP="00764448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az óvoda Pedagógiai Programját </w:t>
      </w:r>
    </w:p>
    <w:p w14:paraId="31F8C641" w14:textId="77777777" w:rsidR="00764448" w:rsidRPr="002D1607" w:rsidRDefault="00764448" w:rsidP="00764448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óvoda Szervezeti és Működési Szabályzatát és Házirendjét</w:t>
      </w:r>
    </w:p>
    <w:p w14:paraId="2FDA71E6" w14:textId="77777777" w:rsidR="00764448" w:rsidRPr="002D1607" w:rsidRDefault="00764448" w:rsidP="00764448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 az óvodapedagógusok csoportnaplóit, mulasztási naplóját, a fejlesztési lapokat, az óvoda sajátos tervezési módszereit</w:t>
      </w:r>
    </w:p>
    <w:p w14:paraId="6A504690" w14:textId="77777777" w:rsidR="00764448" w:rsidRPr="002D1607" w:rsidRDefault="00764448" w:rsidP="00764448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Kérdéseivel, meglátásaival, javaslataival segíti és fejleszti a gyakorlati képzést.</w:t>
      </w:r>
    </w:p>
    <w:p w14:paraId="24B0037E" w14:textId="77777777" w:rsidR="00764448" w:rsidRPr="002D1607" w:rsidRDefault="00764448" w:rsidP="002D1607">
      <w:pPr>
        <w:spacing w:after="0" w:line="360" w:lineRule="auto"/>
        <w:rPr>
          <w:rFonts w:ascii="PT Sans" w:hAnsi="PT Sans"/>
          <w:b/>
          <w:sz w:val="24"/>
          <w:szCs w:val="24"/>
          <w:u w:val="single"/>
        </w:rPr>
      </w:pPr>
      <w:r w:rsidRPr="002D1607">
        <w:rPr>
          <w:rFonts w:ascii="PT Sans" w:hAnsi="PT Sans"/>
          <w:b/>
          <w:sz w:val="24"/>
          <w:szCs w:val="24"/>
        </w:rPr>
        <w:br w:type="page"/>
      </w:r>
      <w:r w:rsidRPr="002D1607">
        <w:rPr>
          <w:rFonts w:ascii="PT Sans" w:hAnsi="PT Sans"/>
          <w:b/>
          <w:sz w:val="24"/>
          <w:szCs w:val="24"/>
          <w:u w:val="single"/>
        </w:rPr>
        <w:lastRenderedPageBreak/>
        <w:t>IV. A Pedagógiai Napló vezetésének szempontjai</w:t>
      </w:r>
    </w:p>
    <w:p w14:paraId="23F15B18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Pedagógiai Napló (régebbi nevén hospitálási napló) a Hallgató egyéni szakmai gyakorlatának legfontosabb írásos dokumentuma. A Pedagógiai Naplót ajánlott szövegszerkesztővel készíteni.</w:t>
      </w:r>
    </w:p>
    <w:p w14:paraId="7D407AD0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 </w:t>
      </w:r>
    </w:p>
    <w:p w14:paraId="2DB46843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A pedagógiai napló felépítése:</w:t>
      </w:r>
    </w:p>
    <w:p w14:paraId="7D109EFD" w14:textId="77777777" w:rsidR="00764448" w:rsidRPr="002D1607" w:rsidRDefault="00764448" w:rsidP="002D1607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Információk az óvodáról</w:t>
      </w:r>
    </w:p>
    <w:p w14:paraId="01B04926" w14:textId="77777777" w:rsidR="00764448" w:rsidRPr="002D1607" w:rsidRDefault="00764448" w:rsidP="002D1607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A látogatott csoport napirendje</w:t>
      </w:r>
    </w:p>
    <w:p w14:paraId="62F2E662" w14:textId="77777777" w:rsidR="00764448" w:rsidRPr="002D1607" w:rsidRDefault="00764448" w:rsidP="002D1607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A látogatott csoport szobájának tárgyi feltételei</w:t>
      </w:r>
    </w:p>
    <w:p w14:paraId="1B7D248F" w14:textId="77777777" w:rsidR="00764448" w:rsidRPr="002D1607" w:rsidRDefault="00764448" w:rsidP="002D1607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Napi tevékenység megfigyelése – megfigyelési napló</w:t>
      </w:r>
    </w:p>
    <w:p w14:paraId="2AF03C18" w14:textId="7E787257" w:rsidR="00764448" w:rsidRDefault="00764448" w:rsidP="002D1607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A Hallgató által irányított játéktevékenységek (a továbbiakba</w:t>
      </w:r>
      <w:r w:rsidR="00E943F4">
        <w:rPr>
          <w:rFonts w:ascii="PT Sans" w:hAnsi="PT Sans"/>
          <w:b/>
          <w:sz w:val="24"/>
          <w:szCs w:val="24"/>
        </w:rPr>
        <w:t>n Didaktikai Játékok) tervezete</w:t>
      </w:r>
    </w:p>
    <w:p w14:paraId="6DC775E7" w14:textId="2387D052" w:rsidR="00E943F4" w:rsidRPr="002D1607" w:rsidRDefault="00E943F4" w:rsidP="002D1607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 xml:space="preserve">A Hallgató által tervezett, vezetett </w:t>
      </w:r>
      <w:r>
        <w:rPr>
          <w:rFonts w:ascii="PT Sans" w:hAnsi="PT Sans"/>
          <w:b/>
          <w:i/>
          <w:sz w:val="24"/>
          <w:szCs w:val="24"/>
        </w:rPr>
        <w:t>Mesélés, verselés</w:t>
      </w:r>
      <w:r>
        <w:rPr>
          <w:rFonts w:ascii="PT Sans" w:hAnsi="PT Sans"/>
          <w:b/>
          <w:sz w:val="24"/>
          <w:szCs w:val="24"/>
        </w:rPr>
        <w:t xml:space="preserve"> tevékenységterv és annak reflexiója</w:t>
      </w:r>
    </w:p>
    <w:p w14:paraId="5D3E3CC2" w14:textId="77777777" w:rsidR="00764448" w:rsidRPr="002D1607" w:rsidRDefault="00764448" w:rsidP="002D1607">
      <w:pPr>
        <w:pStyle w:val="Listaszerbekezds"/>
        <w:numPr>
          <w:ilvl w:val="0"/>
          <w:numId w:val="26"/>
        </w:num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Gyermekmegfigyelés</w:t>
      </w:r>
    </w:p>
    <w:p w14:paraId="37ADC8BA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</w:p>
    <w:p w14:paraId="20FA50C7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1. Információk az óvodáról:</w:t>
      </w:r>
    </w:p>
    <w:p w14:paraId="3DF9A787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óvoda neve, címe, elérhetőségei</w:t>
      </w:r>
    </w:p>
    <w:p w14:paraId="2D9CB997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csoportvezető óvodapedagógusok, dajkák, pedagógiai asszisztens neve</w:t>
      </w:r>
    </w:p>
    <w:p w14:paraId="70889DA2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óvoda Pedagógiai Programjának rövid bemutatása – az adott félév témaköreinek és tevékenységeinek ismertetése</w:t>
      </w:r>
    </w:p>
    <w:p w14:paraId="44145081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gyermekcsoport névsora (vezetéknév kezdőbetűje + keresztnév), óvodai jelük, életkoruk</w:t>
      </w:r>
    </w:p>
    <w:p w14:paraId="5A613A0E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2. A látogatott csoport napirendje:</w:t>
      </w:r>
    </w:p>
    <w:p w14:paraId="5EFD1914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tevékenységek rendje a napirendben</w:t>
      </w:r>
    </w:p>
    <w:p w14:paraId="2EB806FB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szabad játéktevékenységre biztosított idő a napirendben</w:t>
      </w:r>
    </w:p>
    <w:p w14:paraId="64F0A88B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étkezésre, öltözködésre, pihenésre fordított idő</w:t>
      </w:r>
    </w:p>
    <w:p w14:paraId="7F7EC2C5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egyéb állandó tevékenységek </w:t>
      </w:r>
    </w:p>
    <w:p w14:paraId="3D02FD72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3. A látogatott csoport szobájának tárgyi feltételei:</w:t>
      </w:r>
    </w:p>
    <w:p w14:paraId="36C1DE40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csoportszoba leírása, felülnézeti rajza, bútorzat </w:t>
      </w:r>
    </w:p>
    <w:p w14:paraId="4677FCF0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játékterek bejelölése, leírva az ott gyakorolt játékfajtákat</w:t>
      </w:r>
    </w:p>
    <w:p w14:paraId="042F6C2A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lastRenderedPageBreak/>
        <w:t>kedvelt játéktevékenységek eszközei</w:t>
      </w:r>
    </w:p>
    <w:p w14:paraId="67892995" w14:textId="77777777" w:rsidR="002D1607" w:rsidRPr="00FF52CC" w:rsidRDefault="002D1607" w:rsidP="002D160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554D18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 xml:space="preserve">4. A megfigyelési napló </w:t>
      </w:r>
    </w:p>
    <w:p w14:paraId="257B5049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b/>
          <w:i/>
          <w:sz w:val="24"/>
          <w:szCs w:val="24"/>
        </w:rPr>
        <w:t>Fontos: a Gyakorlatvezető Óvodapedagógus aláírásával hitelesíti a napi beírásokat!</w:t>
      </w:r>
      <w:r w:rsidRPr="002D1607">
        <w:rPr>
          <w:rFonts w:ascii="PT Sans" w:hAnsi="PT Sans"/>
          <w:sz w:val="24"/>
          <w:szCs w:val="24"/>
        </w:rPr>
        <w:t xml:space="preserve"> </w:t>
      </w:r>
    </w:p>
    <w:p w14:paraId="06C3CDB3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Formai és tartalmi követelmények:</w:t>
      </w:r>
    </w:p>
    <w:p w14:paraId="20B702F4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rendezettség, folyamatosan rögzített feljegyzések a megadott egységes szempontok szerint – időrendiség!</w:t>
      </w:r>
    </w:p>
    <w:p w14:paraId="27F90397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minden napról készüljön feljegyzés (gondozás, munkajellegű tevékenységek, játékszituációk, képességfejlesztő-ismeretátadó tevékenységek tartalma)</w:t>
      </w:r>
    </w:p>
    <w:p w14:paraId="170B6D22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események leírását mindig kövesse elemzés</w:t>
      </w:r>
    </w:p>
    <w:p w14:paraId="2C666A73" w14:textId="77777777" w:rsidR="00764448" w:rsidRPr="002D1607" w:rsidRDefault="00764448" w:rsidP="002D1607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elvárt </w:t>
      </w:r>
    </w:p>
    <w:p w14:paraId="700E80FC" w14:textId="77777777" w:rsidR="00764448" w:rsidRPr="002D1607" w:rsidRDefault="00764448" w:rsidP="002D1607">
      <w:pPr>
        <w:numPr>
          <w:ilvl w:val="1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 xml:space="preserve">a szaknyelv használata, a </w:t>
      </w:r>
      <w:proofErr w:type="spellStart"/>
      <w:r w:rsidRPr="002D1607">
        <w:rPr>
          <w:rFonts w:ascii="PT Sans" w:hAnsi="PT Sans"/>
          <w:sz w:val="24"/>
          <w:szCs w:val="24"/>
        </w:rPr>
        <w:t>stílusbeli</w:t>
      </w:r>
      <w:proofErr w:type="spellEnd"/>
      <w:r w:rsidRPr="002D1607">
        <w:rPr>
          <w:rFonts w:ascii="PT Sans" w:hAnsi="PT Sans"/>
          <w:sz w:val="24"/>
          <w:szCs w:val="24"/>
        </w:rPr>
        <w:t xml:space="preserve"> és nyelvi igényesség </w:t>
      </w:r>
    </w:p>
    <w:p w14:paraId="77774120" w14:textId="77777777" w:rsidR="00764448" w:rsidRPr="002D1607" w:rsidRDefault="00764448" w:rsidP="002D1607">
      <w:pPr>
        <w:numPr>
          <w:ilvl w:val="1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gyakorlati és elméleti ismeretek következetes összehangolása</w:t>
      </w:r>
    </w:p>
    <w:p w14:paraId="350A52F3" w14:textId="77777777" w:rsidR="00764448" w:rsidRPr="002D1607" w:rsidRDefault="00764448" w:rsidP="002D1607">
      <w:pPr>
        <w:numPr>
          <w:ilvl w:val="1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az etikai szempontok betartása (a gyermeki személyiségi jogok figyelembevétele)</w:t>
      </w:r>
    </w:p>
    <w:p w14:paraId="681D0486" w14:textId="77777777" w:rsidR="00764448" w:rsidRPr="002D1607" w:rsidRDefault="00764448" w:rsidP="002D1607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</w:p>
    <w:p w14:paraId="3C437720" w14:textId="77777777" w:rsidR="00764448" w:rsidRPr="002D1607" w:rsidRDefault="00764448" w:rsidP="002D1607">
      <w:pPr>
        <w:spacing w:after="0" w:line="360" w:lineRule="auto"/>
        <w:rPr>
          <w:rFonts w:ascii="PT Sans" w:hAnsi="PT Sans"/>
          <w:b/>
          <w:sz w:val="24"/>
          <w:szCs w:val="24"/>
        </w:rPr>
      </w:pPr>
      <w:r w:rsidRPr="002D1607">
        <w:rPr>
          <w:rFonts w:ascii="PT Sans" w:hAnsi="PT Sans"/>
          <w:b/>
          <w:sz w:val="24"/>
          <w:szCs w:val="24"/>
        </w:rPr>
        <w:t>5. Didaktikai Játékok</w:t>
      </w:r>
    </w:p>
    <w:p w14:paraId="75FDCED2" w14:textId="64ED8F84" w:rsidR="00E943F4" w:rsidRDefault="00E943F4" w:rsidP="002D1607">
      <w:pPr>
        <w:spacing w:after="0" w:line="360" w:lineRule="auto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Az egyéni gyakorlat során a Hallgató részt vesz a gyermekek szabad játéktevékenységében, valamint az irányított játékot gyakorolja. Ez utóbbihoz kapcsolódva jelenik meg a Pedagógiai Naplóban </w:t>
      </w:r>
    </w:p>
    <w:p w14:paraId="24F4467A" w14:textId="12DB5FBB" w:rsidR="00E943F4" w:rsidRDefault="00E943F4" w:rsidP="00E943F4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1 db. játéktevékenység-tervezet, melynek tartalma:</w:t>
      </w:r>
      <w:r>
        <w:rPr>
          <w:rFonts w:ascii="PT Sans" w:hAnsi="PT Sans"/>
          <w:sz w:val="24"/>
          <w:szCs w:val="24"/>
        </w:rPr>
        <w:t xml:space="preserve"> </w:t>
      </w:r>
      <w:r w:rsidRPr="00E943F4">
        <w:rPr>
          <w:rFonts w:ascii="PT Sans" w:hAnsi="PT Sans"/>
          <w:b/>
          <w:sz w:val="24"/>
          <w:szCs w:val="24"/>
        </w:rPr>
        <w:t>1 szabályjáték + 1 szerepjáték + 1 konstruáló játék</w:t>
      </w:r>
      <w:r>
        <w:rPr>
          <w:rFonts w:ascii="PT Sans" w:hAnsi="PT Sans"/>
          <w:b/>
          <w:sz w:val="24"/>
          <w:szCs w:val="24"/>
        </w:rPr>
        <w:t>, valamint a megvalósításhoz kapcsolódó reflexió</w:t>
      </w:r>
      <w:r>
        <w:rPr>
          <w:rFonts w:ascii="PT Sans" w:hAnsi="PT Sans"/>
          <w:sz w:val="24"/>
          <w:szCs w:val="24"/>
        </w:rPr>
        <w:t>.</w:t>
      </w:r>
    </w:p>
    <w:p w14:paraId="033DD66D" w14:textId="57E7E30A" w:rsidR="00764448" w:rsidRPr="002D1607" w:rsidRDefault="00764448" w:rsidP="002D1607">
      <w:pPr>
        <w:spacing w:after="0" w:line="360" w:lineRule="auto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A Hallgató által tervezett és szervezett játéktevékenységek megfigyelésének szempontjai:</w:t>
      </w:r>
    </w:p>
    <w:p w14:paraId="7657D83B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Hogyan biztosítja a Hallgató a játék alapvető feltételeit, a helyet, az időt, az eszközt és a nyugodt légkört?</w:t>
      </w:r>
    </w:p>
    <w:p w14:paraId="230F37F7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Milyen formában fejleszti tovább a gyermek játéktevékenységét?</w:t>
      </w:r>
    </w:p>
    <w:p w14:paraId="19E2B1C2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A játéktevékenység ideje alatt milyen szervezési feladatokat old meg?</w:t>
      </w:r>
    </w:p>
    <w:p w14:paraId="28CA2DB4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Hogyan fejezi ki az érzelmeit? Milyen a hangja, a hangszíne, beszédstílusa, kreatív-e az ötletadásban? Metakommunikációja igazodik-e az adott korosztály igényeihez?</w:t>
      </w:r>
    </w:p>
    <w:p w14:paraId="6F481E24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lastRenderedPageBreak/>
        <w:t>-</w:t>
      </w:r>
      <w:r w:rsidRPr="002D1607">
        <w:rPr>
          <w:rFonts w:ascii="PT Sans" w:hAnsi="PT Sans"/>
          <w:sz w:val="24"/>
          <w:szCs w:val="24"/>
        </w:rPr>
        <w:tab/>
        <w:t>Hogyan alakítja a csoport légkörét az elmélyült játék megteremtéséhez?</w:t>
      </w:r>
    </w:p>
    <w:p w14:paraId="3CB93D6B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Hogyan kezeli a játéktevékenység során felmerülő konfliktushelyzeteket?</w:t>
      </w:r>
    </w:p>
    <w:p w14:paraId="297612E8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Kezdeményez-e játékot a „csellengő” gyermekekkel?</w:t>
      </w:r>
    </w:p>
    <w:p w14:paraId="31C00A60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Amennyiben igénylik a gyermekek kiegészítő játék készítését, hogyan szervezi meg a barkácsolás, az alkotómunka nyugodt körülményeit?</w:t>
      </w:r>
    </w:p>
    <w:p w14:paraId="2F5AD247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Milyen játékfajták figyelhetők meg a csoportban (gyakorlójáték, konstrukciós játék, szabályjáték, szerepjáték, egyéb)</w:t>
      </w:r>
    </w:p>
    <w:p w14:paraId="4A41B99F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Vannak-e, vagy kialakíthatók-e a szerepjátékhoz szükséges helyszínek?</w:t>
      </w:r>
    </w:p>
    <w:p w14:paraId="567ADBB5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Hogyan használja ki a játék alatt kialakuló képességfejlesztést, vagy ismeretátadási lehetőségeket, hogyan segíti a spontán tanulás megvalósítását?</w:t>
      </w:r>
    </w:p>
    <w:p w14:paraId="424B8B84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Érezhető-e a gyermek tevékenységéből, hogy számára a játék Önként választott, Örömmel végzett, Önfeledt időtöltés?</w:t>
      </w:r>
    </w:p>
    <w:p w14:paraId="67341BD8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A játékidő alatt felmerülő gondozási teendőket hogyan látja el a Hallgató?</w:t>
      </w:r>
    </w:p>
    <w:p w14:paraId="551D25F4" w14:textId="77777777" w:rsidR="00764448" w:rsidRPr="002D1607" w:rsidRDefault="00764448" w:rsidP="002D1607">
      <w:pPr>
        <w:spacing w:after="0" w:line="360" w:lineRule="auto"/>
        <w:ind w:left="567" w:hanging="567"/>
        <w:rPr>
          <w:rFonts w:ascii="PT Sans" w:hAnsi="PT Sans"/>
          <w:sz w:val="24"/>
          <w:szCs w:val="24"/>
        </w:rPr>
      </w:pPr>
      <w:r w:rsidRPr="002D1607">
        <w:rPr>
          <w:rFonts w:ascii="PT Sans" w:hAnsi="PT Sans"/>
          <w:sz w:val="24"/>
          <w:szCs w:val="24"/>
        </w:rPr>
        <w:t>-</w:t>
      </w:r>
      <w:r w:rsidRPr="002D1607">
        <w:rPr>
          <w:rFonts w:ascii="PT Sans" w:hAnsi="PT Sans"/>
          <w:sz w:val="24"/>
          <w:szCs w:val="24"/>
        </w:rPr>
        <w:tab/>
        <w:t>Hogyan valósítja meg a differenciálást?</w:t>
      </w:r>
    </w:p>
    <w:p w14:paraId="5A45DE7A" w14:textId="77777777" w:rsidR="00764448" w:rsidRDefault="00764448" w:rsidP="0076444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A29BAC1" w14:textId="09E1BD16" w:rsidR="00B10A94" w:rsidRPr="006B70DF" w:rsidRDefault="00764448" w:rsidP="00B10A94">
      <w:pPr>
        <w:spacing w:line="360" w:lineRule="auto"/>
        <w:jc w:val="both"/>
        <w:rPr>
          <w:rFonts w:ascii="PT Sans" w:hAnsi="PT Sans"/>
          <w:b/>
        </w:rPr>
      </w:pPr>
      <w:r w:rsidRPr="00167DEC">
        <w:rPr>
          <w:rFonts w:ascii="PT Sans" w:hAnsi="PT Sans"/>
          <w:b/>
          <w:sz w:val="24"/>
          <w:szCs w:val="24"/>
        </w:rPr>
        <w:t xml:space="preserve">6. </w:t>
      </w:r>
      <w:r w:rsidR="00B10A94">
        <w:rPr>
          <w:rFonts w:ascii="PT Sans" w:hAnsi="PT Sans"/>
          <w:b/>
          <w:sz w:val="24"/>
          <w:szCs w:val="24"/>
        </w:rPr>
        <w:t xml:space="preserve"> </w:t>
      </w:r>
      <w:r w:rsidR="00B10A94" w:rsidRPr="006B70DF">
        <w:rPr>
          <w:rFonts w:ascii="PT Sans" w:hAnsi="PT Sans"/>
          <w:b/>
        </w:rPr>
        <w:t>Tevékenységterv</w:t>
      </w:r>
    </w:p>
    <w:p w14:paraId="4DEE4EA9" w14:textId="44AF573E" w:rsidR="00B10A94" w:rsidRPr="006B70DF" w:rsidRDefault="00B10A94" w:rsidP="00B10A94">
      <w:pPr>
        <w:spacing w:line="360" w:lineRule="auto"/>
        <w:jc w:val="both"/>
        <w:rPr>
          <w:rFonts w:ascii="PT Sans" w:hAnsi="PT Sans"/>
        </w:rPr>
      </w:pPr>
      <w:r w:rsidRPr="006B70DF">
        <w:rPr>
          <w:rFonts w:ascii="PT Sans" w:hAnsi="PT Sans"/>
        </w:rPr>
        <w:t xml:space="preserve">A </w:t>
      </w:r>
      <w:r>
        <w:rPr>
          <w:rFonts w:ascii="PT Sans" w:hAnsi="PT Sans"/>
        </w:rPr>
        <w:t>II</w:t>
      </w:r>
      <w:r w:rsidRPr="006B70DF">
        <w:rPr>
          <w:rFonts w:ascii="PT Sans" w:hAnsi="PT Sans"/>
        </w:rPr>
        <w:t xml:space="preserve">. félév során a csoportos gyakorlaton </w:t>
      </w:r>
      <w:r w:rsidRPr="006B70DF">
        <w:rPr>
          <w:rFonts w:ascii="PT Sans" w:hAnsi="PT Sans"/>
          <w:b/>
          <w:i/>
        </w:rPr>
        <w:t>Verselés, mesélés</w:t>
      </w:r>
      <w:r w:rsidRPr="006B70DF">
        <w:rPr>
          <w:rFonts w:ascii="PT Sans" w:hAnsi="PT Sans"/>
        </w:rPr>
        <w:t xml:space="preserve"> műveltségtartalmat hordozó tevékenységét (a továbbiakban Tevékenység) gyakorolják a hallgatók. Az egyéni szakmai gyakorlaton is ennek a Tevékenység-típusnak a gyakorlása a cél, lehetőség szerint minél több Tevékenység gyakorlásával.</w:t>
      </w:r>
    </w:p>
    <w:p w14:paraId="35EA297F" w14:textId="38C298C5" w:rsidR="00B10A94" w:rsidRPr="00B10A94" w:rsidRDefault="00B10A94" w:rsidP="00B10A94">
      <w:pPr>
        <w:spacing w:line="360" w:lineRule="auto"/>
        <w:jc w:val="both"/>
        <w:rPr>
          <w:rFonts w:ascii="PT Sans" w:hAnsi="PT Sans"/>
          <w:b/>
        </w:rPr>
      </w:pPr>
      <w:r w:rsidRPr="00B10A94">
        <w:rPr>
          <w:rFonts w:ascii="PT Sans" w:hAnsi="PT Sans"/>
          <w:b/>
        </w:rPr>
        <w:t>A Tevékenységtervvel kapcsolatos elvárásokban a csoportos gyakorlat óvodájának elvárása és követelményrendszere az irányadó!</w:t>
      </w:r>
    </w:p>
    <w:p w14:paraId="7346CBEB" w14:textId="1D9DA48D" w:rsidR="00B10A94" w:rsidRPr="006B70DF" w:rsidRDefault="00B10A94" w:rsidP="00B10A94">
      <w:pPr>
        <w:spacing w:line="360" w:lineRule="auto"/>
        <w:jc w:val="both"/>
        <w:rPr>
          <w:rFonts w:ascii="PT Sans" w:hAnsi="PT Sans"/>
          <w:b/>
        </w:rPr>
      </w:pPr>
      <w:r w:rsidRPr="006B70DF">
        <w:rPr>
          <w:rFonts w:ascii="PT Sans" w:hAnsi="PT Sans"/>
          <w:b/>
        </w:rPr>
        <w:t>Reflexió</w:t>
      </w:r>
      <w:r>
        <w:rPr>
          <w:rFonts w:ascii="PT Sans" w:hAnsi="PT Sans"/>
          <w:b/>
        </w:rPr>
        <w:t xml:space="preserve"> a Tevékenységtervhez</w:t>
      </w:r>
    </w:p>
    <w:p w14:paraId="7E09EDF4" w14:textId="77777777" w:rsidR="00B10A94" w:rsidRPr="006B70DF" w:rsidRDefault="00B10A94" w:rsidP="00B10A94">
      <w:pPr>
        <w:spacing w:line="360" w:lineRule="auto"/>
        <w:jc w:val="both"/>
        <w:rPr>
          <w:rFonts w:ascii="PT Sans" w:hAnsi="PT Sans"/>
        </w:rPr>
      </w:pPr>
      <w:r w:rsidRPr="006B70DF">
        <w:rPr>
          <w:rFonts w:ascii="PT Sans" w:hAnsi="PT Sans"/>
        </w:rPr>
        <w:t>A Reflexió célja, hogy a Hallgató számot adjon a nevelési-oktatási folyamatban való jártasságáról, a pedagógiai tervezőmunkában megnyilvánuló tudatosságáról, saját képességeinek, valamint a Tevékenység megtartása során elért sikereinek és kudarcainak ismeretéről.</w:t>
      </w:r>
    </w:p>
    <w:p w14:paraId="38E5BD06" w14:textId="77777777" w:rsidR="00B10A94" w:rsidRPr="006B70DF" w:rsidRDefault="00B10A94" w:rsidP="00B10A94">
      <w:pPr>
        <w:spacing w:line="360" w:lineRule="auto"/>
        <w:jc w:val="both"/>
        <w:rPr>
          <w:rFonts w:ascii="PT Sans" w:hAnsi="PT Sans"/>
        </w:rPr>
      </w:pPr>
      <w:r w:rsidRPr="006B70DF">
        <w:rPr>
          <w:rFonts w:ascii="PT Sans" w:hAnsi="PT Sans"/>
        </w:rPr>
        <w:t>Az Egyetem a Zárótevékenységek esetében az alábbi (ön)értékelési szempontokat alkalmazza, kérjük az egyéni szakmai gyakorlat során ezek gyakorlását, a Reflexióban való megjelenítését:</w:t>
      </w:r>
    </w:p>
    <w:p w14:paraId="60916C50" w14:textId="77777777" w:rsidR="00B10A94" w:rsidRPr="006B70DF" w:rsidRDefault="00B10A94" w:rsidP="00B10A94">
      <w:pPr>
        <w:pStyle w:val="Listaszerbekezds"/>
        <w:numPr>
          <w:ilvl w:val="0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Felkészülés, előkészületek</w:t>
      </w:r>
    </w:p>
    <w:p w14:paraId="45F530CC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lastRenderedPageBreak/>
        <w:t>Tevékenységterv elkészítése</w:t>
      </w:r>
    </w:p>
    <w:p w14:paraId="6A5DE5FD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A Tevékenységhez használt eszközök, kellékek kiválasztása</w:t>
      </w:r>
    </w:p>
    <w:p w14:paraId="2F4CF99F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Játéktevékenységből történő átvezetés, motiváció</w:t>
      </w:r>
    </w:p>
    <w:p w14:paraId="37111304" w14:textId="77777777" w:rsidR="00B10A94" w:rsidRPr="006B70DF" w:rsidRDefault="00B10A94" w:rsidP="00B10A94">
      <w:pPr>
        <w:pStyle w:val="Listaszerbekezds"/>
        <w:numPr>
          <w:ilvl w:val="0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A Tevékenység megvalósítási folyamata</w:t>
      </w:r>
    </w:p>
    <w:p w14:paraId="25135A85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Mennyire sikerült megvalósítani az eredeti Tevékenységtervet? Ha voltak eltérések-kihagyások-betoldások, mi volt az okuk?</w:t>
      </w:r>
    </w:p>
    <w:p w14:paraId="72846087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Sikerült-e elérni a Tevékenység által kitűzött didaktikai és nevelési célokat?</w:t>
      </w:r>
    </w:p>
    <w:p w14:paraId="5B780E6E" w14:textId="77777777" w:rsidR="00B10A94" w:rsidRPr="006B70DF" w:rsidRDefault="00B10A94" w:rsidP="00B10A94">
      <w:pPr>
        <w:pStyle w:val="Listaszerbekezds"/>
        <w:numPr>
          <w:ilvl w:val="0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Pedagógiai attitűd</w:t>
      </w:r>
    </w:p>
    <w:p w14:paraId="27CE87AD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Mennyire és milyen módszerekkel sikerült a gyermekeket motiválni, bevonni a Tevékenységbe?</w:t>
      </w:r>
    </w:p>
    <w:p w14:paraId="3937B909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 xml:space="preserve">Hogyan működött együtt a Hallgató a gyermekekkel, tanúsított-e rugalmasságot, hozzáértést, pedagógiai tudatosságot? </w:t>
      </w:r>
    </w:p>
    <w:p w14:paraId="29C26929" w14:textId="77777777" w:rsidR="00B10A94" w:rsidRPr="006B70DF" w:rsidRDefault="00B10A94" w:rsidP="00B10A94">
      <w:pPr>
        <w:pStyle w:val="Listaszerbekezds"/>
        <w:numPr>
          <w:ilvl w:val="0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Differenciálás</w:t>
      </w:r>
    </w:p>
    <w:p w14:paraId="22490A09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Mennyiben és milyen módszerekkel sikerült az eltérő képességű és érdeklődési körű gyermekek számára egyaránt átadni a kért műveltségtartalmat?</w:t>
      </w:r>
    </w:p>
    <w:p w14:paraId="6712C153" w14:textId="77777777" w:rsidR="00B10A94" w:rsidRPr="006B70DF" w:rsidRDefault="00B10A94" w:rsidP="00B10A94">
      <w:pPr>
        <w:pStyle w:val="Listaszerbekezds"/>
        <w:numPr>
          <w:ilvl w:val="0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Hallgatói önértékelés</w:t>
      </w:r>
    </w:p>
    <w:p w14:paraId="558F86FC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 xml:space="preserve">Erősségek: mit sikerült megvalósítani az eredeti tervekből és célokból a Tevékenység folyamán? </w:t>
      </w:r>
    </w:p>
    <w:p w14:paraId="7E3A58B8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Gyengeségek: mi jelentett akadályt a megvalósítás során? Miért?</w:t>
      </w:r>
    </w:p>
    <w:p w14:paraId="1F6A8F9E" w14:textId="77777777" w:rsidR="00B10A94" w:rsidRPr="006B70DF" w:rsidRDefault="00B10A94" w:rsidP="00B10A94">
      <w:pPr>
        <w:pStyle w:val="Listaszerbekezds"/>
        <w:numPr>
          <w:ilvl w:val="1"/>
          <w:numId w:val="2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6B70DF">
        <w:rPr>
          <w:rFonts w:ascii="PT Sans" w:hAnsi="PT Sans"/>
          <w:sz w:val="24"/>
          <w:szCs w:val="24"/>
        </w:rPr>
        <w:t>Lehetőségek: mit csinálna másként hasonló esetben, és miért?</w:t>
      </w:r>
    </w:p>
    <w:p w14:paraId="56763CAA" w14:textId="110223F2" w:rsidR="00B10A94" w:rsidRDefault="00B10A94" w:rsidP="00167DEC">
      <w:pPr>
        <w:spacing w:after="0" w:line="360" w:lineRule="auto"/>
        <w:rPr>
          <w:rFonts w:ascii="PT Sans" w:hAnsi="PT Sans"/>
          <w:b/>
          <w:sz w:val="24"/>
          <w:szCs w:val="24"/>
        </w:rPr>
      </w:pPr>
    </w:p>
    <w:p w14:paraId="4574CA2F" w14:textId="3D3A028F" w:rsidR="00764448" w:rsidRPr="00B10A94" w:rsidRDefault="00764448" w:rsidP="00B10A94">
      <w:pPr>
        <w:pStyle w:val="Listaszerbekezds"/>
        <w:numPr>
          <w:ilvl w:val="0"/>
          <w:numId w:val="30"/>
        </w:numPr>
        <w:spacing w:after="0" w:line="360" w:lineRule="auto"/>
        <w:rPr>
          <w:rFonts w:ascii="PT Sans" w:hAnsi="PT Sans"/>
          <w:b/>
          <w:sz w:val="24"/>
          <w:szCs w:val="24"/>
        </w:rPr>
      </w:pPr>
      <w:r w:rsidRPr="00B10A94">
        <w:rPr>
          <w:rFonts w:ascii="PT Sans" w:hAnsi="PT Sans"/>
          <w:b/>
          <w:sz w:val="24"/>
          <w:szCs w:val="24"/>
        </w:rPr>
        <w:t>Gyermekmegfigyelés</w:t>
      </w:r>
    </w:p>
    <w:p w14:paraId="2C7D3B13" w14:textId="77777777" w:rsidR="00764448" w:rsidRPr="00167DEC" w:rsidRDefault="00764448" w:rsidP="00167DEC">
      <w:pPr>
        <w:spacing w:after="0" w:line="360" w:lineRule="auto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A hallgató törekedjék legalább 2 gyermekről megfigyeléseket készíteni a következő szempontok alapján:</w:t>
      </w:r>
    </w:p>
    <w:p w14:paraId="5B50251D" w14:textId="77777777" w:rsidR="00764448" w:rsidRPr="00167DEC" w:rsidRDefault="00764448" w:rsidP="00167DEC">
      <w:pPr>
        <w:spacing w:after="0" w:line="360" w:lineRule="auto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Külső tulajdonságjegyek</w:t>
      </w:r>
    </w:p>
    <w:p w14:paraId="2CACA1E1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Tisztálkodás, öltözködés, étkezés</w:t>
      </w:r>
    </w:p>
    <w:p w14:paraId="75CAEE21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önállósági szint (miben, mikor igényel segítséget)</w:t>
      </w:r>
    </w:p>
    <w:p w14:paraId="051E6D71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a napirend hogyan segíti a gyermekre szabott gondozási feladatok ellátását</w:t>
      </w:r>
    </w:p>
    <w:p w14:paraId="7B59287E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együttműködés módja a dajkával, óvodapedagógussal</w:t>
      </w:r>
    </w:p>
    <w:p w14:paraId="26735C91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lastRenderedPageBreak/>
        <w:t>Játék</w:t>
      </w:r>
    </w:p>
    <w:p w14:paraId="32B2E4A5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játékpartnerek (egyedül játszik-e, másokkal játszik-e; kikkel?), óvónői bekapcsolódás mértéke (igényli-e az óvodapedagógus jelenlétét a játékban)</w:t>
      </w:r>
    </w:p>
    <w:p w14:paraId="13FA49BD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preferált játékok fajtái, a játékban való részvétel időtartama, kitartás a játékban</w:t>
      </w:r>
    </w:p>
    <w:p w14:paraId="03EB8931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fejlettségi/életkori elvárásoknak megfelelően választ-e játékot?</w:t>
      </w:r>
    </w:p>
    <w:p w14:paraId="7DFAD2BF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Munkajellegű tevékenység</w:t>
      </w:r>
    </w:p>
    <w:p w14:paraId="1A73E133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mit végez, milyen szinten és milyen kedvvel?</w:t>
      </w:r>
    </w:p>
    <w:p w14:paraId="6A932616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van-e feladattudata, kitartása, önállósága, felelősségtudata, céltudatossága?</w:t>
      </w:r>
    </w:p>
    <w:p w14:paraId="2A28FB8D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Képességek fejlődése</w:t>
      </w:r>
    </w:p>
    <w:p w14:paraId="014716BC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miben, hogyan tevékenykedik, mennyire ügyes, gyors, alapos, kitartó, kreatív, együttműködő, bizonytalan stb.</w:t>
      </w:r>
    </w:p>
    <w:p w14:paraId="1F3FDADA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milyen módszereket használ az óvoda az egyéni fejlődés dokumentálására?</w:t>
      </w:r>
    </w:p>
    <w:p w14:paraId="6FBBABA5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hogyan tudja használni a Hallgató az ezekben talált szempontokat?</w:t>
      </w:r>
    </w:p>
    <w:p w14:paraId="0DB4C51B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Ismeretszerzési tevékenység</w:t>
      </w:r>
    </w:p>
    <w:p w14:paraId="6AFA44BE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 xml:space="preserve">miben vesz részt, miben nem? </w:t>
      </w:r>
    </w:p>
    <w:p w14:paraId="1E2C261C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 xml:space="preserve">hogyan lehet motiválni? </w:t>
      </w:r>
    </w:p>
    <w:p w14:paraId="1EBEC808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 xml:space="preserve">mi az, amiben többet tud társainál, mi az, amit nem ismer? </w:t>
      </w:r>
    </w:p>
    <w:p w14:paraId="180C95CD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melyik tevékenységben nem vesz részt szívesen?</w:t>
      </w:r>
    </w:p>
    <w:p w14:paraId="35DBAA79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milyen módszereket használ az óvoda az egyéni fejlődés dokumentálására?</w:t>
      </w:r>
    </w:p>
    <w:p w14:paraId="4727A4FF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hogyan tudja használni a Hallgató az ezekben talált szempontokat?</w:t>
      </w:r>
    </w:p>
    <w:p w14:paraId="56F19796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Közösségi kapcsolatok</w:t>
      </w:r>
    </w:p>
    <w:p w14:paraId="0D51443D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 xml:space="preserve">egyedül érzi jól magát, vagy társai között? </w:t>
      </w:r>
    </w:p>
    <w:p w14:paraId="01B39D79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 xml:space="preserve">kivel köt barátságot/pajtásságot, és az meddig tart? </w:t>
      </w:r>
    </w:p>
    <w:p w14:paraId="62ACDF1B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szívesen vállal közösségi munkát: játékkészítést, ajándékkészítést, kicsik segítését?</w:t>
      </w:r>
    </w:p>
    <w:p w14:paraId="1CF7F8D6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megosztja a munkát, alá-fölérendeltségi viszonyokat értelmezi és alkalmazza?</w:t>
      </w:r>
    </w:p>
    <w:p w14:paraId="7011F50B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milyen a többi gyermekhez való viszonya, a felnőttekhez való viszonya?</w:t>
      </w:r>
    </w:p>
    <w:p w14:paraId="7BF295E3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proofErr w:type="spellStart"/>
      <w:r w:rsidRPr="00167DEC">
        <w:rPr>
          <w:rFonts w:ascii="PT Sans" w:hAnsi="PT Sans"/>
          <w:sz w:val="24"/>
          <w:szCs w:val="24"/>
        </w:rPr>
        <w:t>Mozgásbeli</w:t>
      </w:r>
      <w:proofErr w:type="spellEnd"/>
      <w:r w:rsidRPr="00167DEC">
        <w:rPr>
          <w:rFonts w:ascii="PT Sans" w:hAnsi="PT Sans"/>
          <w:sz w:val="24"/>
          <w:szCs w:val="24"/>
        </w:rPr>
        <w:t xml:space="preserve"> tevékenység</w:t>
      </w:r>
    </w:p>
    <w:p w14:paraId="246D1F13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mozgáskoordináció, fegyelmezettség, szabálytudat, szabálytartás, ügyesség, ellenálló és teherbíró képesség, aktivitás a szabadban</w:t>
      </w:r>
    </w:p>
    <w:p w14:paraId="094DEE41" w14:textId="77777777" w:rsidR="00764448" w:rsidRPr="00167DEC" w:rsidRDefault="00764448" w:rsidP="00167DEC">
      <w:p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>Anyanyelvi fejlettség</w:t>
      </w:r>
    </w:p>
    <w:p w14:paraId="0DB9D8A2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lastRenderedPageBreak/>
        <w:t xml:space="preserve">kiejtés, szókincs, mondatalkotási képesség, közlési kedv, figyelem a másik gyermek közlésére </w:t>
      </w:r>
    </w:p>
    <w:p w14:paraId="2DB867FD" w14:textId="77777777" w:rsidR="00764448" w:rsidRPr="00167DEC" w:rsidRDefault="00764448" w:rsidP="00167DEC">
      <w:pPr>
        <w:numPr>
          <w:ilvl w:val="0"/>
          <w:numId w:val="22"/>
        </w:numPr>
        <w:spacing w:after="0" w:line="360" w:lineRule="auto"/>
        <w:jc w:val="both"/>
        <w:rPr>
          <w:rFonts w:ascii="PT Sans" w:hAnsi="PT Sans"/>
          <w:sz w:val="24"/>
          <w:szCs w:val="24"/>
        </w:rPr>
      </w:pPr>
      <w:r w:rsidRPr="00167DEC">
        <w:rPr>
          <w:rFonts w:ascii="PT Sans" w:hAnsi="PT Sans"/>
          <w:sz w:val="24"/>
          <w:szCs w:val="24"/>
        </w:rPr>
        <w:t xml:space="preserve">szóbeli közlések értése, megvalósításukra való törekvés, szituációs és kontextusos beszéd, nyitottság, érdeklődés </w:t>
      </w:r>
      <w:proofErr w:type="spellStart"/>
      <w:r w:rsidRPr="00167DEC">
        <w:rPr>
          <w:rFonts w:ascii="PT Sans" w:hAnsi="PT Sans"/>
          <w:sz w:val="24"/>
          <w:szCs w:val="24"/>
        </w:rPr>
        <w:t>kifejeződése</w:t>
      </w:r>
      <w:proofErr w:type="spellEnd"/>
      <w:r w:rsidRPr="00167DEC">
        <w:rPr>
          <w:rFonts w:ascii="PT Sans" w:hAnsi="PT Sans"/>
          <w:sz w:val="24"/>
          <w:szCs w:val="24"/>
        </w:rPr>
        <w:t xml:space="preserve"> a kommunikációban.</w:t>
      </w:r>
    </w:p>
    <w:p w14:paraId="167A240A" w14:textId="77777777" w:rsidR="00764448" w:rsidRPr="00FF52CC" w:rsidRDefault="00764448" w:rsidP="0076444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C53FEA" w14:textId="77777777" w:rsidR="00764448" w:rsidRPr="00FF52CC" w:rsidRDefault="00764448" w:rsidP="00764448">
      <w:pPr>
        <w:rPr>
          <w:rFonts w:ascii="Times New Roman" w:hAnsi="Times New Roman"/>
          <w:sz w:val="24"/>
          <w:szCs w:val="24"/>
        </w:rPr>
      </w:pPr>
      <w:r w:rsidRPr="00FF52CC">
        <w:rPr>
          <w:rFonts w:ascii="Times New Roman" w:hAnsi="Times New Roman"/>
          <w:sz w:val="24"/>
          <w:szCs w:val="24"/>
        </w:rPr>
        <w:br w:type="page"/>
      </w:r>
    </w:p>
    <w:p w14:paraId="3831DB43" w14:textId="66A64B33" w:rsidR="00764448" w:rsidRPr="00167DEC" w:rsidRDefault="00764448" w:rsidP="00764448">
      <w:pPr>
        <w:rPr>
          <w:rFonts w:ascii="PT Sans" w:hAnsi="PT Sans"/>
          <w:sz w:val="24"/>
          <w:szCs w:val="24"/>
          <w:u w:val="single"/>
        </w:rPr>
      </w:pPr>
      <w:r w:rsidRPr="00167DEC">
        <w:rPr>
          <w:rFonts w:ascii="PT Sans" w:hAnsi="PT Sans"/>
          <w:b/>
          <w:sz w:val="24"/>
          <w:szCs w:val="24"/>
          <w:u w:val="single"/>
        </w:rPr>
        <w:lastRenderedPageBreak/>
        <w:t>V. Szempontok a Hallgató tevékenységének értékeléséhez,</w:t>
      </w:r>
      <w:r w:rsidRPr="00167DEC">
        <w:rPr>
          <w:rFonts w:ascii="PT Sans" w:hAnsi="PT Sans"/>
          <w:sz w:val="24"/>
          <w:szCs w:val="24"/>
          <w:u w:val="single"/>
        </w:rPr>
        <w:t xml:space="preserve"> </w:t>
      </w:r>
      <w:r w:rsidRPr="00167DEC">
        <w:rPr>
          <w:rFonts w:ascii="PT Sans" w:hAnsi="PT Sans"/>
          <w:b/>
          <w:sz w:val="24"/>
          <w:szCs w:val="24"/>
          <w:u w:val="single"/>
        </w:rPr>
        <w:t>a BBNOP5</w:t>
      </w:r>
      <w:r w:rsidR="00167DEC" w:rsidRPr="00167DEC">
        <w:rPr>
          <w:rFonts w:ascii="PT Sans" w:hAnsi="PT Sans"/>
          <w:b/>
          <w:sz w:val="24"/>
          <w:szCs w:val="24"/>
          <w:u w:val="single"/>
        </w:rPr>
        <w:t>1</w:t>
      </w:r>
      <w:r w:rsidRPr="00167DEC">
        <w:rPr>
          <w:rFonts w:ascii="PT Sans" w:hAnsi="PT Sans"/>
          <w:b/>
          <w:sz w:val="24"/>
          <w:szCs w:val="24"/>
          <w:u w:val="single"/>
        </w:rPr>
        <w:t>000 – BBLOP5</w:t>
      </w:r>
      <w:r w:rsidR="00167DEC" w:rsidRPr="00167DEC">
        <w:rPr>
          <w:rFonts w:ascii="PT Sans" w:hAnsi="PT Sans"/>
          <w:b/>
          <w:sz w:val="24"/>
          <w:szCs w:val="24"/>
          <w:u w:val="single"/>
        </w:rPr>
        <w:t>1</w:t>
      </w:r>
      <w:r w:rsidRPr="00167DEC">
        <w:rPr>
          <w:rFonts w:ascii="PT Sans" w:hAnsi="PT Sans"/>
          <w:b/>
          <w:sz w:val="24"/>
          <w:szCs w:val="24"/>
          <w:u w:val="single"/>
        </w:rPr>
        <w:t xml:space="preserve">000 Egyéni óvodai gyakorlat </w:t>
      </w:r>
      <w:r w:rsidR="0038241B" w:rsidRPr="00167DEC">
        <w:rPr>
          <w:rFonts w:ascii="PT Sans" w:hAnsi="PT Sans"/>
          <w:b/>
          <w:sz w:val="24"/>
          <w:szCs w:val="24"/>
          <w:u w:val="single"/>
        </w:rPr>
        <w:t>2</w:t>
      </w:r>
      <w:r w:rsidRPr="00167DEC">
        <w:rPr>
          <w:rFonts w:ascii="PT Sans" w:hAnsi="PT Sans"/>
          <w:b/>
          <w:sz w:val="24"/>
          <w:szCs w:val="24"/>
          <w:u w:val="single"/>
        </w:rPr>
        <w:t>. tárgyhoz igazolólap kitöltéséhez</w:t>
      </w:r>
      <w:r w:rsidRPr="00167DEC">
        <w:rPr>
          <w:rFonts w:ascii="PT Sans" w:hAnsi="PT Sans"/>
          <w:sz w:val="24"/>
          <w:szCs w:val="24"/>
          <w:u w:val="single"/>
        </w:rPr>
        <w:t>:</w:t>
      </w:r>
    </w:p>
    <w:p w14:paraId="6BB5585A" w14:textId="77777777" w:rsidR="00764448" w:rsidRPr="00167DEC" w:rsidRDefault="00764448" w:rsidP="00764448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</w:p>
    <w:p w14:paraId="270B6BAF" w14:textId="75C02B9A" w:rsidR="00764448" w:rsidRPr="00167DEC" w:rsidRDefault="00764448" w:rsidP="00764448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167DEC">
        <w:rPr>
          <w:rFonts w:ascii="PT Sans" w:hAnsi="PT Sans"/>
          <w:b/>
          <w:sz w:val="24"/>
          <w:szCs w:val="24"/>
        </w:rPr>
        <w:t>A gondozásban, játéktevékenységben, munkajellegű tevékenységekben való pedagógusi munkálatok értékelési szempontjai</w:t>
      </w:r>
      <w:r w:rsidR="00C7116D">
        <w:rPr>
          <w:rFonts w:ascii="PT Sans" w:hAnsi="PT Sans"/>
          <w:b/>
          <w:sz w:val="24"/>
          <w:szCs w:val="24"/>
        </w:rPr>
        <w:t xml:space="preserve"> (az 5-6.</w:t>
      </w:r>
      <w:r w:rsidR="0038241B" w:rsidRPr="00167DEC">
        <w:rPr>
          <w:rFonts w:ascii="PT Sans" w:hAnsi="PT Sans"/>
          <w:b/>
          <w:sz w:val="24"/>
          <w:szCs w:val="24"/>
        </w:rPr>
        <w:t xml:space="preserve"> pontban leírtak is</w:t>
      </w:r>
      <w:r w:rsidR="00C7116D">
        <w:rPr>
          <w:rFonts w:ascii="PT Sans" w:hAnsi="PT Sans"/>
          <w:b/>
          <w:sz w:val="24"/>
          <w:szCs w:val="24"/>
        </w:rPr>
        <w:t>!</w:t>
      </w:r>
      <w:r w:rsidR="0038241B" w:rsidRPr="00167DEC">
        <w:rPr>
          <w:rFonts w:ascii="PT Sans" w:hAnsi="PT Sans"/>
          <w:b/>
          <w:sz w:val="24"/>
          <w:szCs w:val="24"/>
        </w:rPr>
        <w:t xml:space="preserve">) </w:t>
      </w:r>
    </w:p>
    <w:p w14:paraId="2CE642E9" w14:textId="77777777" w:rsidR="00764448" w:rsidRPr="00167DEC" w:rsidRDefault="00764448" w:rsidP="00764448">
      <w:pPr>
        <w:numPr>
          <w:ilvl w:val="0"/>
          <w:numId w:val="6"/>
        </w:numPr>
        <w:spacing w:after="0" w:line="240" w:lineRule="auto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Hogyan valósította meg a Hallgató az óvodás gyermekekkel való kapcsolatteremtést és kommunikációt?</w:t>
      </w:r>
    </w:p>
    <w:p w14:paraId="18A1AB4E" w14:textId="77777777" w:rsidR="00764448" w:rsidRPr="00167DEC" w:rsidRDefault="00764448" w:rsidP="00764448">
      <w:pPr>
        <w:numPr>
          <w:ilvl w:val="0"/>
          <w:numId w:val="6"/>
        </w:numPr>
        <w:spacing w:after="0" w:line="240" w:lineRule="auto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Hogyan teljesített az alábbi területeken?</w:t>
      </w:r>
    </w:p>
    <w:p w14:paraId="0D358DD4" w14:textId="77777777" w:rsidR="00764448" w:rsidRPr="00167DEC" w:rsidRDefault="00764448" w:rsidP="0076444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A gondozási feladatok gyakorlása</w:t>
      </w:r>
    </w:p>
    <w:p w14:paraId="5A8EC439" w14:textId="77777777" w:rsidR="00764448" w:rsidRPr="00167DEC" w:rsidRDefault="00764448" w:rsidP="0076444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A csoport szokásrendjének megismerése</w:t>
      </w:r>
    </w:p>
    <w:p w14:paraId="320AA01D" w14:textId="77777777" w:rsidR="00764448" w:rsidRPr="00167DEC" w:rsidRDefault="00764448" w:rsidP="0076444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 xml:space="preserve">A játéktevékenység folyamatos megfigyelése, esetleges szervezése és irányítása </w:t>
      </w:r>
    </w:p>
    <w:p w14:paraId="5CAD5778" w14:textId="77777777" w:rsidR="00764448" w:rsidRPr="00167DEC" w:rsidRDefault="00764448" w:rsidP="0076444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Azon gyermekirodalmi művek összegyűjtése, amelyeket feldolgoznak az adott óvodai csoportban (versek, mesék, elbeszélések)</w:t>
      </w:r>
    </w:p>
    <w:p w14:paraId="010175C2" w14:textId="77777777" w:rsidR="00764448" w:rsidRPr="00167DEC" w:rsidRDefault="00764448" w:rsidP="0076444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Két gyermek fejlettségének jellemzése a mindennapi tapasztalatok és megfigyelések alapján</w:t>
      </w:r>
    </w:p>
    <w:p w14:paraId="300F3AD1" w14:textId="77777777" w:rsidR="00764448" w:rsidRPr="00167DEC" w:rsidRDefault="00764448" w:rsidP="0076444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Tájékozódás az óvodában, beszélgetés a gyermekekkel, tájékozódás a csoport életéről.</w:t>
      </w:r>
    </w:p>
    <w:p w14:paraId="53502543" w14:textId="77777777" w:rsidR="00764448" w:rsidRPr="00167DEC" w:rsidRDefault="00764448" w:rsidP="00764448">
      <w:pPr>
        <w:numPr>
          <w:ilvl w:val="0"/>
          <w:numId w:val="6"/>
        </w:numPr>
        <w:spacing w:after="0" w:line="240" w:lineRule="auto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 xml:space="preserve">Hogyan végezte a megfigyelést, rögzítette a látottakat? </w:t>
      </w:r>
    </w:p>
    <w:p w14:paraId="44B26FAB" w14:textId="77777777" w:rsidR="00764448" w:rsidRPr="00167DEC" w:rsidRDefault="00764448" w:rsidP="00764448">
      <w:pPr>
        <w:numPr>
          <w:ilvl w:val="0"/>
          <w:numId w:val="6"/>
        </w:numPr>
        <w:spacing w:after="0" w:line="240" w:lineRule="auto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 xml:space="preserve">Hogyan vezette a Pedagógiai Naplót? (a gyermekek nevét, jelét, a csoport napi- és heti rendjét átlátja-e? megfelelően szakszerű volt-e a látottak lejegyzése?) </w:t>
      </w:r>
    </w:p>
    <w:p w14:paraId="0C72B9B5" w14:textId="77777777" w:rsidR="00764448" w:rsidRPr="00167DEC" w:rsidRDefault="00764448" w:rsidP="00764448">
      <w:pPr>
        <w:numPr>
          <w:ilvl w:val="0"/>
          <w:numId w:val="6"/>
        </w:numPr>
        <w:spacing w:after="0" w:line="240" w:lineRule="auto"/>
        <w:jc w:val="both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Részt vett-e segítőként az óvodapedagógus tevékenységében? Megfigyelte-e eközben az óvodapedagógus eljárásait, magatartását?</w:t>
      </w:r>
    </w:p>
    <w:p w14:paraId="284B0C47" w14:textId="77777777" w:rsidR="00764448" w:rsidRPr="00167DEC" w:rsidRDefault="00764448" w:rsidP="00764448">
      <w:pPr>
        <w:numPr>
          <w:ilvl w:val="0"/>
          <w:numId w:val="6"/>
        </w:numPr>
        <w:spacing w:after="0" w:line="240" w:lineRule="auto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Vállalt-e feladatot a játéktevékenységhez élményháttér biztosításában, játékeszközök készítésében?</w:t>
      </w:r>
    </w:p>
    <w:p w14:paraId="6222CA1F" w14:textId="77777777" w:rsidR="00764448" w:rsidRPr="00167DEC" w:rsidRDefault="00764448" w:rsidP="00764448">
      <w:pPr>
        <w:numPr>
          <w:ilvl w:val="0"/>
          <w:numId w:val="6"/>
        </w:numPr>
        <w:spacing w:after="0" w:line="240" w:lineRule="auto"/>
        <w:rPr>
          <w:rFonts w:ascii="PT Sans" w:hAnsi="PT Sans"/>
          <w:sz w:val="24"/>
        </w:rPr>
      </w:pPr>
      <w:r w:rsidRPr="00167DEC">
        <w:rPr>
          <w:rFonts w:ascii="PT Sans" w:hAnsi="PT Sans"/>
          <w:sz w:val="24"/>
        </w:rPr>
        <w:t>Képes volt-e játékidőben Didaktikai Játékok szervezésére, irányítására, a gondozási feladatok önálló elvégzésében?</w:t>
      </w:r>
    </w:p>
    <w:p w14:paraId="6BB0E84B" w14:textId="77777777" w:rsidR="00764448" w:rsidRPr="00744B3B" w:rsidRDefault="00764448" w:rsidP="00764448">
      <w:pPr>
        <w:numPr>
          <w:ilvl w:val="0"/>
          <w:numId w:val="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167DEC">
        <w:rPr>
          <w:rFonts w:ascii="PT Sans" w:hAnsi="PT Sans"/>
          <w:sz w:val="24"/>
        </w:rPr>
        <w:t>Felismerte-e a konfliktushelyzeteket? Képes volt-e azokat kezelni?</w:t>
      </w:r>
      <w:r w:rsidRPr="00744B3B">
        <w:rPr>
          <w:rFonts w:ascii="Times New Roman" w:hAnsi="Times New Roman"/>
          <w:b/>
          <w:sz w:val="24"/>
          <w:szCs w:val="24"/>
        </w:rPr>
        <w:br w:type="page"/>
      </w:r>
    </w:p>
    <w:p w14:paraId="7CCC67B3" w14:textId="5C618232" w:rsidR="00764448" w:rsidRPr="00167DEC" w:rsidRDefault="00764448" w:rsidP="00167DEC">
      <w:pPr>
        <w:spacing w:after="0"/>
        <w:jc w:val="center"/>
        <w:rPr>
          <w:rFonts w:ascii="PT Sans" w:hAnsi="PT Sans"/>
          <w:b/>
          <w:sz w:val="24"/>
          <w:szCs w:val="24"/>
        </w:rPr>
      </w:pPr>
      <w:r w:rsidRPr="00167DEC">
        <w:rPr>
          <w:rFonts w:ascii="PT Sans" w:hAnsi="PT Sans"/>
          <w:b/>
          <w:sz w:val="24"/>
          <w:szCs w:val="24"/>
        </w:rPr>
        <w:lastRenderedPageBreak/>
        <w:t>Igazoló lap a BBNOP5</w:t>
      </w:r>
      <w:r w:rsidR="00167DEC" w:rsidRPr="00167DEC">
        <w:rPr>
          <w:rFonts w:ascii="PT Sans" w:hAnsi="PT Sans"/>
          <w:b/>
          <w:sz w:val="24"/>
          <w:szCs w:val="24"/>
        </w:rPr>
        <w:t>1</w:t>
      </w:r>
      <w:r w:rsidRPr="00167DEC">
        <w:rPr>
          <w:rFonts w:ascii="PT Sans" w:hAnsi="PT Sans"/>
          <w:b/>
          <w:sz w:val="24"/>
          <w:szCs w:val="24"/>
        </w:rPr>
        <w:t>000 – BBLOP5</w:t>
      </w:r>
      <w:r w:rsidR="00167DEC" w:rsidRPr="00167DEC">
        <w:rPr>
          <w:rFonts w:ascii="PT Sans" w:hAnsi="PT Sans"/>
          <w:b/>
          <w:sz w:val="24"/>
          <w:szCs w:val="24"/>
        </w:rPr>
        <w:t>1</w:t>
      </w:r>
      <w:r w:rsidRPr="00167DEC">
        <w:rPr>
          <w:rFonts w:ascii="PT Sans" w:hAnsi="PT Sans"/>
          <w:b/>
          <w:sz w:val="24"/>
          <w:szCs w:val="24"/>
        </w:rPr>
        <w:t xml:space="preserve">000 Egyéni óvodai gyakorlat </w:t>
      </w:r>
      <w:r w:rsidR="0038241B" w:rsidRPr="00167DEC">
        <w:rPr>
          <w:rFonts w:ascii="PT Sans" w:hAnsi="PT Sans"/>
          <w:b/>
          <w:sz w:val="24"/>
          <w:szCs w:val="24"/>
        </w:rPr>
        <w:t>2</w:t>
      </w:r>
      <w:r w:rsidRPr="00167DEC">
        <w:rPr>
          <w:rFonts w:ascii="PT Sans" w:hAnsi="PT Sans"/>
          <w:b/>
          <w:sz w:val="24"/>
          <w:szCs w:val="24"/>
        </w:rPr>
        <w:t>. tárgyhoz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1671"/>
        <w:gridCol w:w="4168"/>
      </w:tblGrid>
      <w:tr w:rsidR="004D0989" w:rsidRPr="00167DEC" w14:paraId="571CA79B" w14:textId="77777777" w:rsidTr="00167DEC">
        <w:tc>
          <w:tcPr>
            <w:tcW w:w="3080" w:type="dxa"/>
            <w:vMerge w:val="restart"/>
            <w:vAlign w:val="center"/>
          </w:tcPr>
          <w:p w14:paraId="66175A15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gyakorlat</w:t>
            </w:r>
          </w:p>
        </w:tc>
        <w:tc>
          <w:tcPr>
            <w:tcW w:w="1671" w:type="dxa"/>
          </w:tcPr>
          <w:p w14:paraId="28E7B331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ideje:</w:t>
            </w:r>
          </w:p>
        </w:tc>
        <w:tc>
          <w:tcPr>
            <w:tcW w:w="4168" w:type="dxa"/>
          </w:tcPr>
          <w:p w14:paraId="5BD2374A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2A9FFF94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1249F254" w14:textId="77777777" w:rsidTr="00167DEC">
        <w:tc>
          <w:tcPr>
            <w:tcW w:w="3080" w:type="dxa"/>
            <w:vMerge/>
          </w:tcPr>
          <w:p w14:paraId="0156D328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  <w:tc>
          <w:tcPr>
            <w:tcW w:w="1671" w:type="dxa"/>
          </w:tcPr>
          <w:p w14:paraId="7AEF63F1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helye:</w:t>
            </w:r>
          </w:p>
        </w:tc>
        <w:tc>
          <w:tcPr>
            <w:tcW w:w="4168" w:type="dxa"/>
          </w:tcPr>
          <w:p w14:paraId="4CDA2084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671E5905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50D414F3" w14:textId="77777777" w:rsidTr="00167DEC">
        <w:tc>
          <w:tcPr>
            <w:tcW w:w="3080" w:type="dxa"/>
            <w:vMerge/>
          </w:tcPr>
          <w:p w14:paraId="39E24E5E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  <w:tc>
          <w:tcPr>
            <w:tcW w:w="1671" w:type="dxa"/>
          </w:tcPr>
          <w:p w14:paraId="39E53B6C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óvodai csoport:</w:t>
            </w:r>
          </w:p>
        </w:tc>
        <w:tc>
          <w:tcPr>
            <w:tcW w:w="4168" w:type="dxa"/>
          </w:tcPr>
          <w:p w14:paraId="2A257ED2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7B7EF6EE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3A415A32" w14:textId="77777777" w:rsidTr="00167DEC">
        <w:tc>
          <w:tcPr>
            <w:tcW w:w="3080" w:type="dxa"/>
            <w:vAlign w:val="center"/>
          </w:tcPr>
          <w:p w14:paraId="73349E4B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hallgató neve:</w:t>
            </w:r>
          </w:p>
          <w:p w14:paraId="44A9924A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 xml:space="preserve">A hallgató </w:t>
            </w:r>
            <w:proofErr w:type="spellStart"/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neptun</w:t>
            </w:r>
            <w:proofErr w:type="spellEnd"/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 xml:space="preserve"> kódja: </w:t>
            </w:r>
          </w:p>
        </w:tc>
        <w:tc>
          <w:tcPr>
            <w:tcW w:w="5839" w:type="dxa"/>
            <w:gridSpan w:val="2"/>
          </w:tcPr>
          <w:p w14:paraId="385E0237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0987CFF3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3B2D10FE" w14:textId="77777777" w:rsidTr="00167DEC">
        <w:tc>
          <w:tcPr>
            <w:tcW w:w="3080" w:type="dxa"/>
          </w:tcPr>
          <w:p w14:paraId="782DFD7D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Évfolyam, tagozat:</w:t>
            </w:r>
          </w:p>
        </w:tc>
        <w:tc>
          <w:tcPr>
            <w:tcW w:w="5839" w:type="dxa"/>
            <w:gridSpan w:val="2"/>
          </w:tcPr>
          <w:p w14:paraId="17628FA3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45989EC2" w14:textId="77777777" w:rsidTr="00167DEC">
        <w:tc>
          <w:tcPr>
            <w:tcW w:w="3080" w:type="dxa"/>
          </w:tcPr>
          <w:p w14:paraId="4AF1C3A1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 xml:space="preserve">Gyakorlatvezető neve (fogadó óvoda): </w:t>
            </w:r>
          </w:p>
        </w:tc>
        <w:tc>
          <w:tcPr>
            <w:tcW w:w="5839" w:type="dxa"/>
            <w:gridSpan w:val="2"/>
          </w:tcPr>
          <w:p w14:paraId="37EACBC9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0B43BEF9" w14:textId="77777777" w:rsidTr="00167DEC">
        <w:tc>
          <w:tcPr>
            <w:tcW w:w="3080" w:type="dxa"/>
          </w:tcPr>
          <w:p w14:paraId="0B0F4FEC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 xml:space="preserve">Szakvezető/gyakorlatvezető neve (küldő óvoda): </w:t>
            </w:r>
          </w:p>
        </w:tc>
        <w:tc>
          <w:tcPr>
            <w:tcW w:w="5839" w:type="dxa"/>
            <w:gridSpan w:val="2"/>
          </w:tcPr>
          <w:p w14:paraId="6579C33C" w14:textId="77777777" w:rsidR="004D0989" w:rsidRPr="00167DEC" w:rsidRDefault="004D0989" w:rsidP="00167DEC">
            <w:pPr>
              <w:spacing w:after="0" w:line="360" w:lineRule="auto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31AE27D6" w14:textId="77777777" w:rsidTr="00167DEC">
        <w:tc>
          <w:tcPr>
            <w:tcW w:w="8919" w:type="dxa"/>
            <w:gridSpan w:val="3"/>
          </w:tcPr>
          <w:p w14:paraId="410218B2" w14:textId="77777777" w:rsidR="004D0989" w:rsidRPr="00167DEC" w:rsidRDefault="004D0989" w:rsidP="00167DEC">
            <w:pPr>
              <w:shd w:val="clear" w:color="auto" w:fill="DBE5F1"/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hallgató gondozási tevékenységének jellemzése:</w:t>
            </w:r>
          </w:p>
          <w:p w14:paraId="087A2E06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524448FC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20B0DD37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3C234F83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303280ED" w14:textId="77777777" w:rsidTr="00167DEC">
        <w:tc>
          <w:tcPr>
            <w:tcW w:w="8919" w:type="dxa"/>
            <w:gridSpan w:val="3"/>
          </w:tcPr>
          <w:p w14:paraId="013B0F05" w14:textId="77777777" w:rsidR="004D0989" w:rsidRPr="00167DEC" w:rsidRDefault="004D0989" w:rsidP="00167DEC">
            <w:pPr>
              <w:shd w:val="clear" w:color="auto" w:fill="DBE5F1"/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hallgató és a gyermekek játéktevékenységben való részvételének jellemzése:</w:t>
            </w:r>
          </w:p>
          <w:p w14:paraId="51BBD0DD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2D4881E8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51AC7B7F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610A8549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6BA82CAA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2DC66C39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6968F711" w14:textId="77777777" w:rsidTr="00167DEC">
        <w:tc>
          <w:tcPr>
            <w:tcW w:w="8919" w:type="dxa"/>
            <w:gridSpan w:val="3"/>
          </w:tcPr>
          <w:p w14:paraId="1C88E31C" w14:textId="77777777" w:rsidR="004D0989" w:rsidRPr="00167DEC" w:rsidRDefault="004D0989" w:rsidP="00167DEC">
            <w:pPr>
              <w:shd w:val="clear" w:color="auto" w:fill="DBE5F1"/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hallgató szervezési készsége:</w:t>
            </w:r>
          </w:p>
          <w:p w14:paraId="4A7D68EF" w14:textId="77777777" w:rsidR="004D0989" w:rsidRPr="00167DEC" w:rsidRDefault="004D0989" w:rsidP="00167DEC">
            <w:pPr>
              <w:shd w:val="clear" w:color="auto" w:fill="DBE5F1"/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482F88C4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629EAF47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7CB71C18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17BDB4BD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63CB7F6A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10E3EDA9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1321324E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7B939FDE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5B315DD6" w14:textId="77777777" w:rsidTr="00167DEC">
        <w:tc>
          <w:tcPr>
            <w:tcW w:w="8919" w:type="dxa"/>
            <w:gridSpan w:val="3"/>
          </w:tcPr>
          <w:p w14:paraId="7ADB24E8" w14:textId="77777777" w:rsidR="004D0989" w:rsidRPr="00167DEC" w:rsidRDefault="004D0989" w:rsidP="00167DEC">
            <w:pPr>
              <w:shd w:val="clear" w:color="auto" w:fill="DBE5F1"/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lastRenderedPageBreak/>
              <w:t>A hallgató pedagógiai attitűdje:</w:t>
            </w:r>
          </w:p>
          <w:p w14:paraId="4423E166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2F8AEF7B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00120AF8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4F3B71EF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368EAD40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1A99460C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0520ED04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4162FDE9" w14:textId="77777777" w:rsidTr="00167DEC">
        <w:tc>
          <w:tcPr>
            <w:tcW w:w="8919" w:type="dxa"/>
            <w:gridSpan w:val="3"/>
          </w:tcPr>
          <w:p w14:paraId="0FE9BB1A" w14:textId="77777777" w:rsidR="004D0989" w:rsidRPr="00167DEC" w:rsidRDefault="004D0989" w:rsidP="00167DEC">
            <w:pPr>
              <w:shd w:val="clear" w:color="auto" w:fill="DBE5F1"/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hallgató tevékenységének általános értékelése (a fogadó óvoda tölti ki):</w:t>
            </w:r>
          </w:p>
          <w:p w14:paraId="14BB9E8D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7CBE5359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2C906C27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3B91E085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665F2BAD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6C1B721F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  <w:p w14:paraId="73F60D23" w14:textId="77777777" w:rsidR="004D0989" w:rsidRPr="00167DEC" w:rsidRDefault="004D0989" w:rsidP="00167DEC">
            <w:pPr>
              <w:spacing w:after="0"/>
              <w:jc w:val="center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3F9C254D" w14:textId="77777777" w:rsidTr="00167DEC">
        <w:tc>
          <w:tcPr>
            <w:tcW w:w="8919" w:type="dxa"/>
            <w:gridSpan w:val="3"/>
          </w:tcPr>
          <w:p w14:paraId="0DB3B9C6" w14:textId="77777777" w:rsidR="004D0989" w:rsidRPr="00167DEC" w:rsidRDefault="004D0989" w:rsidP="00167DEC">
            <w:pPr>
              <w:shd w:val="clear" w:color="auto" w:fill="DBE5F1"/>
              <w:spacing w:after="0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fogadó óvoda által javasolt gyakorlati jegy:</w:t>
            </w:r>
          </w:p>
          <w:p w14:paraId="42EAAA82" w14:textId="77777777" w:rsidR="004D0989" w:rsidRPr="00167DEC" w:rsidRDefault="004D0989" w:rsidP="00167DEC">
            <w:pPr>
              <w:shd w:val="clear" w:color="auto" w:fill="DBE5F1"/>
              <w:spacing w:after="0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  <w:tr w:rsidR="004D0989" w:rsidRPr="00167DEC" w14:paraId="47E57D75" w14:textId="77777777" w:rsidTr="00167DEC">
        <w:tc>
          <w:tcPr>
            <w:tcW w:w="8919" w:type="dxa"/>
            <w:gridSpan w:val="3"/>
          </w:tcPr>
          <w:p w14:paraId="644FE046" w14:textId="77777777" w:rsidR="004D0989" w:rsidRPr="00167DEC" w:rsidRDefault="004D0989" w:rsidP="00167DEC">
            <w:pPr>
              <w:shd w:val="clear" w:color="auto" w:fill="DBE5F1"/>
              <w:spacing w:after="0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  <w:r w:rsidRPr="00167DEC">
              <w:rPr>
                <w:rFonts w:ascii="PT Sans" w:eastAsiaTheme="minorEastAsia" w:hAnsi="PT Sans"/>
                <w:sz w:val="24"/>
                <w:szCs w:val="24"/>
                <w:lang w:eastAsia="hu-HU"/>
              </w:rPr>
              <w:t>A küldő óvoda által javasolt gyakorlati jegy:</w:t>
            </w:r>
          </w:p>
          <w:p w14:paraId="675BCD72" w14:textId="77777777" w:rsidR="004D0989" w:rsidRPr="00167DEC" w:rsidRDefault="004D0989" w:rsidP="00167DEC">
            <w:pPr>
              <w:shd w:val="clear" w:color="auto" w:fill="DBE5F1"/>
              <w:spacing w:after="0"/>
              <w:rPr>
                <w:rFonts w:ascii="PT Sans" w:eastAsiaTheme="minorEastAsia" w:hAnsi="PT Sans"/>
                <w:sz w:val="24"/>
                <w:szCs w:val="24"/>
                <w:lang w:eastAsia="hu-HU"/>
              </w:rPr>
            </w:pPr>
          </w:p>
        </w:tc>
      </w:tr>
    </w:tbl>
    <w:p w14:paraId="48B331F1" w14:textId="77777777" w:rsidR="00764448" w:rsidRPr="00167DEC" w:rsidRDefault="00764448" w:rsidP="00167DEC">
      <w:pPr>
        <w:spacing w:after="0"/>
        <w:jc w:val="center"/>
        <w:rPr>
          <w:rFonts w:ascii="PT Sans" w:hAnsi="PT Sans"/>
          <w:b/>
          <w:sz w:val="24"/>
          <w:szCs w:val="24"/>
        </w:rPr>
      </w:pPr>
    </w:p>
    <w:p w14:paraId="2C892BA3" w14:textId="77777777" w:rsidR="00711CF2" w:rsidRPr="00167DEC" w:rsidRDefault="00711CF2" w:rsidP="00167DEC">
      <w:pPr>
        <w:spacing w:after="0"/>
        <w:rPr>
          <w:rFonts w:ascii="PT Sans" w:eastAsiaTheme="minorEastAsia" w:hAnsi="PT Sans"/>
          <w:sz w:val="24"/>
          <w:szCs w:val="24"/>
          <w:lang w:eastAsia="hu-HU"/>
        </w:rPr>
      </w:pPr>
      <w:r w:rsidRPr="00167DEC">
        <w:rPr>
          <w:rFonts w:ascii="PT Sans" w:eastAsiaTheme="minorEastAsia" w:hAnsi="PT Sans"/>
          <w:sz w:val="24"/>
          <w:szCs w:val="24"/>
          <w:lang w:eastAsia="hu-HU"/>
        </w:rPr>
        <w:t>Dátum: 20</w:t>
      </w:r>
      <w:proofErr w:type="gramStart"/>
      <w:r w:rsidRPr="00167DEC">
        <w:rPr>
          <w:rFonts w:ascii="PT Sans" w:eastAsiaTheme="minorEastAsia" w:hAnsi="PT Sans"/>
          <w:sz w:val="24"/>
          <w:szCs w:val="24"/>
          <w:lang w:eastAsia="hu-HU"/>
        </w:rPr>
        <w:t>…….</w:t>
      </w:r>
      <w:proofErr w:type="gramEnd"/>
      <w:r w:rsidRPr="00167DEC">
        <w:rPr>
          <w:rFonts w:ascii="PT Sans" w:eastAsiaTheme="minorEastAsia" w:hAnsi="PT Sans"/>
          <w:sz w:val="24"/>
          <w:szCs w:val="24"/>
          <w:lang w:eastAsia="hu-HU"/>
        </w:rPr>
        <w:t>.…év ……………</w:t>
      </w:r>
      <w:proofErr w:type="gramStart"/>
      <w:r w:rsidRPr="00167DEC">
        <w:rPr>
          <w:rFonts w:ascii="PT Sans" w:eastAsiaTheme="minorEastAsia" w:hAnsi="PT Sans"/>
          <w:sz w:val="24"/>
          <w:szCs w:val="24"/>
          <w:lang w:eastAsia="hu-HU"/>
        </w:rPr>
        <w:t>…….</w:t>
      </w:r>
      <w:proofErr w:type="gramEnd"/>
      <w:r w:rsidRPr="00167DEC">
        <w:rPr>
          <w:rFonts w:ascii="PT Sans" w:eastAsiaTheme="minorEastAsia" w:hAnsi="PT Sans"/>
          <w:sz w:val="24"/>
          <w:szCs w:val="24"/>
          <w:lang w:eastAsia="hu-HU"/>
        </w:rPr>
        <w:t>.hó ………nap</w:t>
      </w:r>
    </w:p>
    <w:p w14:paraId="255BC743" w14:textId="77777777" w:rsidR="00711CF2" w:rsidRPr="00167DEC" w:rsidRDefault="00711CF2" w:rsidP="00167DEC">
      <w:pPr>
        <w:spacing w:after="0"/>
        <w:rPr>
          <w:rFonts w:ascii="PT Sans" w:eastAsiaTheme="minorEastAsia" w:hAnsi="PT Sans"/>
          <w:sz w:val="24"/>
          <w:szCs w:val="24"/>
          <w:lang w:eastAsia="hu-HU"/>
        </w:rPr>
      </w:pPr>
    </w:p>
    <w:p w14:paraId="4CF80DE9" w14:textId="641442F9" w:rsidR="00711CF2" w:rsidRPr="00167DEC" w:rsidRDefault="00711CF2" w:rsidP="00D910ED">
      <w:pPr>
        <w:spacing w:after="0" w:line="240" w:lineRule="auto"/>
        <w:rPr>
          <w:rFonts w:ascii="PT Sans" w:eastAsiaTheme="minorEastAsia" w:hAnsi="PT Sans"/>
          <w:sz w:val="24"/>
          <w:szCs w:val="24"/>
          <w:lang w:eastAsia="hu-HU"/>
        </w:rPr>
      </w:pPr>
      <w:r w:rsidRPr="00167DEC">
        <w:rPr>
          <w:rFonts w:ascii="PT Sans" w:eastAsiaTheme="minorEastAsia" w:hAnsi="PT Sans"/>
          <w:sz w:val="24"/>
          <w:szCs w:val="24"/>
          <w:lang w:eastAsia="hu-HU"/>
        </w:rPr>
        <w:t>…………………………………</w:t>
      </w:r>
      <w:r w:rsidRPr="00167DE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167DE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167DEC">
        <w:rPr>
          <w:rFonts w:ascii="PT Sans" w:eastAsiaTheme="minorEastAsia" w:hAnsi="PT Sans"/>
          <w:sz w:val="24"/>
          <w:szCs w:val="24"/>
          <w:lang w:eastAsia="hu-HU"/>
        </w:rPr>
        <w:tab/>
      </w:r>
      <w:r w:rsidRPr="00167DEC">
        <w:rPr>
          <w:rFonts w:ascii="PT Sans" w:eastAsiaTheme="minorEastAsia" w:hAnsi="PT Sans"/>
          <w:sz w:val="24"/>
          <w:szCs w:val="24"/>
          <w:lang w:eastAsia="hu-HU"/>
        </w:rPr>
        <w:tab/>
      </w:r>
      <w:r w:rsidR="00167DEC">
        <w:rPr>
          <w:rFonts w:ascii="PT Sans" w:eastAsiaTheme="minorEastAsia" w:hAnsi="PT Sans"/>
          <w:sz w:val="24"/>
          <w:szCs w:val="24"/>
          <w:lang w:eastAsia="hu-HU"/>
        </w:rPr>
        <w:t xml:space="preserve">   </w:t>
      </w:r>
      <w:r w:rsidRPr="00167DEC">
        <w:rPr>
          <w:rFonts w:ascii="PT Sans" w:eastAsiaTheme="minorEastAsia" w:hAnsi="PT Sans"/>
          <w:sz w:val="24"/>
          <w:szCs w:val="24"/>
          <w:lang w:eastAsia="hu-HU"/>
        </w:rPr>
        <w:t>……………………………………</w:t>
      </w:r>
    </w:p>
    <w:p w14:paraId="633A82CD" w14:textId="5C3DEA51" w:rsidR="00711CF2" w:rsidRPr="00167DEC" w:rsidRDefault="00711CF2" w:rsidP="00D910ED">
      <w:pPr>
        <w:spacing w:after="0" w:line="240" w:lineRule="auto"/>
        <w:ind w:left="5664" w:hanging="5064"/>
        <w:rPr>
          <w:rFonts w:ascii="PT Sans" w:eastAsiaTheme="minorEastAsia" w:hAnsi="PT Sans"/>
          <w:sz w:val="24"/>
          <w:szCs w:val="24"/>
          <w:lang w:eastAsia="hu-HU"/>
        </w:rPr>
      </w:pPr>
      <w:r w:rsidRPr="00167DEC">
        <w:rPr>
          <w:rFonts w:ascii="PT Sans" w:eastAsiaTheme="minorEastAsia" w:hAnsi="PT Sans"/>
          <w:sz w:val="24"/>
          <w:szCs w:val="24"/>
          <w:lang w:eastAsia="hu-HU"/>
        </w:rPr>
        <w:t xml:space="preserve">Hallgató </w:t>
      </w:r>
      <w:r w:rsidR="00D910ED">
        <w:rPr>
          <w:rFonts w:ascii="PT Sans" w:eastAsiaTheme="minorEastAsia" w:hAnsi="PT Sans"/>
          <w:sz w:val="24"/>
          <w:szCs w:val="24"/>
          <w:lang w:eastAsia="hu-HU"/>
        </w:rPr>
        <w:t xml:space="preserve">                                      </w:t>
      </w:r>
      <w:r w:rsidRPr="00167DEC">
        <w:rPr>
          <w:rFonts w:ascii="PT Sans" w:eastAsiaTheme="minorEastAsia" w:hAnsi="PT Sans"/>
          <w:sz w:val="24"/>
          <w:szCs w:val="24"/>
          <w:lang w:eastAsia="hu-HU"/>
        </w:rPr>
        <w:t>Gyakorlatvezető Óvodapedagógus (fogadó óvoda)</w:t>
      </w:r>
    </w:p>
    <w:p w14:paraId="05582FEB" w14:textId="77777777" w:rsidR="00167DEC" w:rsidRDefault="00167DEC" w:rsidP="00167DEC">
      <w:pPr>
        <w:spacing w:after="0"/>
        <w:rPr>
          <w:rFonts w:ascii="PT Sans" w:eastAsiaTheme="minorEastAsia" w:hAnsi="PT Sans"/>
          <w:sz w:val="24"/>
          <w:szCs w:val="24"/>
          <w:lang w:eastAsia="hu-HU"/>
        </w:rPr>
      </w:pPr>
    </w:p>
    <w:p w14:paraId="2332F5D5" w14:textId="77777777" w:rsidR="00167DEC" w:rsidRDefault="00167DEC" w:rsidP="00167DEC">
      <w:pPr>
        <w:spacing w:after="0"/>
        <w:rPr>
          <w:rFonts w:ascii="PT Sans" w:eastAsiaTheme="minorEastAsia" w:hAnsi="PT Sans"/>
          <w:sz w:val="24"/>
          <w:szCs w:val="24"/>
          <w:lang w:eastAsia="hu-HU"/>
        </w:rPr>
      </w:pPr>
    </w:p>
    <w:p w14:paraId="0E70FD79" w14:textId="77777777" w:rsidR="00711CF2" w:rsidRPr="00167DEC" w:rsidRDefault="00711CF2" w:rsidP="00167DEC">
      <w:pPr>
        <w:spacing w:after="0"/>
        <w:rPr>
          <w:rFonts w:ascii="PT Sans" w:eastAsiaTheme="minorEastAsia" w:hAnsi="PT Sans"/>
          <w:sz w:val="24"/>
          <w:szCs w:val="24"/>
          <w:lang w:eastAsia="hu-HU"/>
        </w:rPr>
      </w:pPr>
      <w:r w:rsidRPr="00167DEC">
        <w:rPr>
          <w:rFonts w:ascii="PT Sans" w:eastAsiaTheme="minorEastAsia" w:hAnsi="PT Sans"/>
          <w:sz w:val="24"/>
          <w:szCs w:val="24"/>
          <w:lang w:eastAsia="hu-HU"/>
        </w:rPr>
        <w:t>A fogadó óvoda intézményvezetőjének aláírása és az intézmény pecsétje:</w:t>
      </w:r>
    </w:p>
    <w:p w14:paraId="1FB8CD6C" w14:textId="77777777" w:rsidR="00711CF2" w:rsidRPr="00167DEC" w:rsidRDefault="00711CF2" w:rsidP="00167DEC">
      <w:pPr>
        <w:spacing w:after="0"/>
        <w:rPr>
          <w:rFonts w:ascii="PT Sans" w:eastAsiaTheme="minorEastAsia" w:hAnsi="PT Sans"/>
          <w:sz w:val="24"/>
          <w:szCs w:val="24"/>
          <w:lang w:eastAsia="hu-HU"/>
        </w:rPr>
      </w:pPr>
    </w:p>
    <w:p w14:paraId="0FAD6022" w14:textId="77777777" w:rsidR="00711CF2" w:rsidRPr="00167DEC" w:rsidRDefault="00711CF2" w:rsidP="00D910ED">
      <w:pPr>
        <w:spacing w:after="0"/>
        <w:jc w:val="center"/>
        <w:rPr>
          <w:rFonts w:ascii="PT Sans" w:eastAsiaTheme="minorEastAsia" w:hAnsi="PT Sans"/>
          <w:sz w:val="24"/>
          <w:szCs w:val="24"/>
          <w:lang w:eastAsia="hu-HU"/>
        </w:rPr>
      </w:pPr>
      <w:r w:rsidRPr="00167DEC">
        <w:rPr>
          <w:rFonts w:ascii="PT Sans" w:eastAsiaTheme="minorEastAsia" w:hAnsi="PT Sans"/>
          <w:sz w:val="24"/>
          <w:szCs w:val="24"/>
          <w:lang w:eastAsia="hu-HU"/>
        </w:rPr>
        <w:t>.........................................................................</w:t>
      </w:r>
    </w:p>
    <w:p w14:paraId="094DBF2A" w14:textId="77777777" w:rsidR="00711CF2" w:rsidRPr="00167DEC" w:rsidRDefault="00711CF2" w:rsidP="00167DEC">
      <w:pPr>
        <w:spacing w:after="0"/>
        <w:jc w:val="center"/>
        <w:rPr>
          <w:rFonts w:ascii="PT Sans" w:eastAsiaTheme="minorEastAsia" w:hAnsi="PT Sans"/>
          <w:sz w:val="24"/>
          <w:szCs w:val="24"/>
          <w:lang w:eastAsia="hu-HU"/>
        </w:rPr>
      </w:pPr>
    </w:p>
    <w:p w14:paraId="06AB5453" w14:textId="77777777" w:rsidR="00711CF2" w:rsidRPr="00167DEC" w:rsidRDefault="00711CF2" w:rsidP="00167DEC">
      <w:pPr>
        <w:spacing w:after="0"/>
        <w:jc w:val="center"/>
        <w:rPr>
          <w:rFonts w:ascii="PT Sans" w:eastAsiaTheme="minorEastAsia" w:hAnsi="PT Sans"/>
          <w:sz w:val="24"/>
          <w:szCs w:val="24"/>
          <w:lang w:eastAsia="hu-HU"/>
        </w:rPr>
      </w:pPr>
    </w:p>
    <w:p w14:paraId="75CEB21D" w14:textId="77777777" w:rsidR="00711CF2" w:rsidRPr="00167DEC" w:rsidRDefault="00711CF2" w:rsidP="00167DEC">
      <w:pPr>
        <w:spacing w:after="0"/>
        <w:jc w:val="center"/>
        <w:rPr>
          <w:rFonts w:ascii="PT Sans" w:eastAsiaTheme="minorEastAsia" w:hAnsi="PT Sans"/>
          <w:sz w:val="24"/>
          <w:szCs w:val="24"/>
          <w:lang w:eastAsia="hu-HU"/>
        </w:rPr>
      </w:pPr>
    </w:p>
    <w:p w14:paraId="15940B0F" w14:textId="77777777" w:rsidR="00711CF2" w:rsidRPr="00167DEC" w:rsidRDefault="00711CF2" w:rsidP="00167DEC">
      <w:pPr>
        <w:spacing w:after="0"/>
        <w:jc w:val="center"/>
        <w:rPr>
          <w:rFonts w:ascii="PT Sans" w:eastAsiaTheme="minorEastAsia" w:hAnsi="PT Sans"/>
          <w:sz w:val="24"/>
          <w:szCs w:val="24"/>
          <w:lang w:eastAsia="hu-HU"/>
        </w:rPr>
      </w:pPr>
    </w:p>
    <w:p w14:paraId="6B78F020" w14:textId="77777777" w:rsidR="00711CF2" w:rsidRPr="00167DEC" w:rsidRDefault="00711CF2" w:rsidP="00167DEC">
      <w:pPr>
        <w:spacing w:after="0"/>
        <w:rPr>
          <w:rFonts w:ascii="PT Sans" w:eastAsiaTheme="minorEastAsia" w:hAnsi="PT Sans"/>
          <w:sz w:val="24"/>
          <w:szCs w:val="24"/>
          <w:lang w:eastAsia="hu-HU"/>
        </w:rPr>
      </w:pPr>
      <w:r w:rsidRPr="00167DEC">
        <w:rPr>
          <w:rFonts w:ascii="PT Sans" w:eastAsiaTheme="minorEastAsia" w:hAnsi="PT Sans"/>
          <w:sz w:val="24"/>
          <w:szCs w:val="24"/>
          <w:lang w:eastAsia="hu-HU"/>
        </w:rPr>
        <w:t>Szakvezető Óvodapedagógus (küldő óvoda) aláírása és az intézmény pecsétje:</w:t>
      </w:r>
    </w:p>
    <w:p w14:paraId="19A0E5E0" w14:textId="77777777" w:rsidR="00711CF2" w:rsidRPr="00167DEC" w:rsidRDefault="00711CF2" w:rsidP="00167DEC">
      <w:pPr>
        <w:spacing w:after="0"/>
        <w:jc w:val="center"/>
        <w:rPr>
          <w:rFonts w:ascii="PT Sans" w:eastAsiaTheme="minorEastAsia" w:hAnsi="PT Sans"/>
          <w:sz w:val="24"/>
          <w:szCs w:val="24"/>
          <w:lang w:eastAsia="hu-HU"/>
        </w:rPr>
      </w:pPr>
    </w:p>
    <w:p w14:paraId="4C9F8BBB" w14:textId="77777777" w:rsidR="00711CF2" w:rsidRPr="00167DEC" w:rsidRDefault="00711CF2" w:rsidP="00D910ED">
      <w:pPr>
        <w:spacing w:after="0"/>
        <w:jc w:val="center"/>
        <w:rPr>
          <w:rFonts w:ascii="PT Sans" w:eastAsiaTheme="minorEastAsia" w:hAnsi="PT Sans"/>
          <w:sz w:val="24"/>
          <w:szCs w:val="24"/>
          <w:lang w:eastAsia="hu-HU"/>
        </w:rPr>
      </w:pPr>
      <w:r w:rsidRPr="00167DEC">
        <w:rPr>
          <w:rFonts w:ascii="PT Sans" w:eastAsiaTheme="minorEastAsia" w:hAnsi="PT Sans"/>
          <w:sz w:val="24"/>
          <w:szCs w:val="24"/>
          <w:lang w:eastAsia="hu-HU"/>
        </w:rPr>
        <w:t>..........................................................................</w:t>
      </w:r>
    </w:p>
    <w:sectPr w:rsidR="00711CF2" w:rsidRPr="00167DEC" w:rsidSect="00944C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C43A" w14:textId="77777777" w:rsidR="00693961" w:rsidRDefault="00693961" w:rsidP="0098349C">
      <w:pPr>
        <w:spacing w:after="0" w:line="240" w:lineRule="auto"/>
      </w:pPr>
      <w:r>
        <w:separator/>
      </w:r>
    </w:p>
  </w:endnote>
  <w:endnote w:type="continuationSeparator" w:id="0">
    <w:p w14:paraId="657A2E15" w14:textId="77777777" w:rsidR="00693961" w:rsidRDefault="00693961" w:rsidP="009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EFE0" w14:textId="77777777" w:rsidR="00693961" w:rsidRDefault="00693961" w:rsidP="0098349C">
      <w:pPr>
        <w:spacing w:after="0" w:line="240" w:lineRule="auto"/>
      </w:pPr>
      <w:r>
        <w:separator/>
      </w:r>
    </w:p>
  </w:footnote>
  <w:footnote w:type="continuationSeparator" w:id="0">
    <w:p w14:paraId="59377F19" w14:textId="77777777" w:rsidR="00693961" w:rsidRDefault="00693961" w:rsidP="0098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8DD"/>
    <w:multiLevelType w:val="hybridMultilevel"/>
    <w:tmpl w:val="276A943C"/>
    <w:lvl w:ilvl="0" w:tplc="2B887AB0">
      <w:start w:val="2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1" w15:restartNumberingAfterBreak="0">
    <w:nsid w:val="07433A53"/>
    <w:multiLevelType w:val="hybridMultilevel"/>
    <w:tmpl w:val="6E7AB66C"/>
    <w:lvl w:ilvl="0" w:tplc="96C69BCE"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356AA7"/>
    <w:multiLevelType w:val="hybridMultilevel"/>
    <w:tmpl w:val="BF48A99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E3F7C24"/>
    <w:multiLevelType w:val="hybridMultilevel"/>
    <w:tmpl w:val="A2924694"/>
    <w:lvl w:ilvl="0" w:tplc="96C69BCE"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" w15:restartNumberingAfterBreak="0">
    <w:nsid w:val="23FC3C51"/>
    <w:multiLevelType w:val="hybridMultilevel"/>
    <w:tmpl w:val="3EC81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930E2"/>
    <w:multiLevelType w:val="hybridMultilevel"/>
    <w:tmpl w:val="11309E28"/>
    <w:lvl w:ilvl="0" w:tplc="113C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20291"/>
    <w:multiLevelType w:val="multilevel"/>
    <w:tmpl w:val="0C9C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BE2259"/>
    <w:multiLevelType w:val="hybridMultilevel"/>
    <w:tmpl w:val="F3B61E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17C33"/>
    <w:multiLevelType w:val="hybridMultilevel"/>
    <w:tmpl w:val="1A6CFF5C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3BB71D16"/>
    <w:multiLevelType w:val="singleLevel"/>
    <w:tmpl w:val="D0947A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D5231A"/>
    <w:multiLevelType w:val="hybridMultilevel"/>
    <w:tmpl w:val="DD2ED4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861863"/>
    <w:multiLevelType w:val="singleLevel"/>
    <w:tmpl w:val="E48698F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2" w15:restartNumberingAfterBreak="0">
    <w:nsid w:val="42377B03"/>
    <w:multiLevelType w:val="singleLevel"/>
    <w:tmpl w:val="6E2C2062"/>
    <w:lvl w:ilvl="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3" w15:restartNumberingAfterBreak="0">
    <w:nsid w:val="423A7ACE"/>
    <w:multiLevelType w:val="singleLevel"/>
    <w:tmpl w:val="161452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DD778F"/>
    <w:multiLevelType w:val="multilevel"/>
    <w:tmpl w:val="E7C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A7BDD"/>
    <w:multiLevelType w:val="hybridMultilevel"/>
    <w:tmpl w:val="3ACC0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8120D"/>
    <w:multiLevelType w:val="hybridMultilevel"/>
    <w:tmpl w:val="F498107A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716346"/>
    <w:multiLevelType w:val="hybridMultilevel"/>
    <w:tmpl w:val="817E2B5A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E6493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AF041F"/>
    <w:multiLevelType w:val="multilevel"/>
    <w:tmpl w:val="A6B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734C9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30032BB"/>
    <w:multiLevelType w:val="multilevel"/>
    <w:tmpl w:val="C8D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428E3"/>
    <w:multiLevelType w:val="hybridMultilevel"/>
    <w:tmpl w:val="71DCA3B2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74C2346"/>
    <w:multiLevelType w:val="hybridMultilevel"/>
    <w:tmpl w:val="AA3C4C62"/>
    <w:lvl w:ilvl="0" w:tplc="3666429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53ACC"/>
    <w:multiLevelType w:val="hybridMultilevel"/>
    <w:tmpl w:val="BBCAE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F6DB5"/>
    <w:multiLevelType w:val="hybridMultilevel"/>
    <w:tmpl w:val="E586E51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B018B"/>
    <w:multiLevelType w:val="hybridMultilevel"/>
    <w:tmpl w:val="47CCBEBE"/>
    <w:lvl w:ilvl="0" w:tplc="C66470FE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7" w15:restartNumberingAfterBreak="0">
    <w:nsid w:val="7D667B40"/>
    <w:multiLevelType w:val="hybridMultilevel"/>
    <w:tmpl w:val="11309E28"/>
    <w:lvl w:ilvl="0" w:tplc="113C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F1B07"/>
    <w:multiLevelType w:val="hybridMultilevel"/>
    <w:tmpl w:val="AE3A608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7F827081"/>
    <w:multiLevelType w:val="singleLevel"/>
    <w:tmpl w:val="6E2C2062"/>
    <w:lvl w:ilvl="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num w:numId="1" w16cid:durableId="741106169">
    <w:abstractNumId w:val="26"/>
  </w:num>
  <w:num w:numId="2" w16cid:durableId="1046098623">
    <w:abstractNumId w:val="0"/>
  </w:num>
  <w:num w:numId="3" w16cid:durableId="588539393">
    <w:abstractNumId w:val="20"/>
  </w:num>
  <w:num w:numId="4" w16cid:durableId="539316876">
    <w:abstractNumId w:val="18"/>
  </w:num>
  <w:num w:numId="5" w16cid:durableId="1551183707">
    <w:abstractNumId w:val="13"/>
  </w:num>
  <w:num w:numId="6" w16cid:durableId="77142938">
    <w:abstractNumId w:val="9"/>
  </w:num>
  <w:num w:numId="7" w16cid:durableId="2039504178">
    <w:abstractNumId w:val="10"/>
  </w:num>
  <w:num w:numId="8" w16cid:durableId="1502504428">
    <w:abstractNumId w:val="11"/>
  </w:num>
  <w:num w:numId="9" w16cid:durableId="1095857982">
    <w:abstractNumId w:val="12"/>
  </w:num>
  <w:num w:numId="10" w16cid:durableId="1422331104">
    <w:abstractNumId w:val="29"/>
  </w:num>
  <w:num w:numId="11" w16cid:durableId="1109619210">
    <w:abstractNumId w:val="7"/>
  </w:num>
  <w:num w:numId="12" w16cid:durableId="913049973">
    <w:abstractNumId w:val="6"/>
  </w:num>
  <w:num w:numId="13" w16cid:durableId="1002244791">
    <w:abstractNumId w:val="19"/>
  </w:num>
  <w:num w:numId="14" w16cid:durableId="159005235">
    <w:abstractNumId w:val="14"/>
  </w:num>
  <w:num w:numId="15" w16cid:durableId="742486527">
    <w:abstractNumId w:val="21"/>
  </w:num>
  <w:num w:numId="16" w16cid:durableId="621351988">
    <w:abstractNumId w:val="22"/>
  </w:num>
  <w:num w:numId="17" w16cid:durableId="463815823">
    <w:abstractNumId w:val="8"/>
  </w:num>
  <w:num w:numId="18" w16cid:durableId="1771126332">
    <w:abstractNumId w:val="28"/>
  </w:num>
  <w:num w:numId="19" w16cid:durableId="2023512875">
    <w:abstractNumId w:val="2"/>
  </w:num>
  <w:num w:numId="20" w16cid:durableId="1932172">
    <w:abstractNumId w:val="3"/>
  </w:num>
  <w:num w:numId="21" w16cid:durableId="1042025242">
    <w:abstractNumId w:val="1"/>
  </w:num>
  <w:num w:numId="22" w16cid:durableId="1280212963">
    <w:abstractNumId w:val="23"/>
  </w:num>
  <w:num w:numId="23" w16cid:durableId="681980200">
    <w:abstractNumId w:val="16"/>
  </w:num>
  <w:num w:numId="24" w16cid:durableId="2015372083">
    <w:abstractNumId w:val="17"/>
  </w:num>
  <w:num w:numId="25" w16cid:durableId="1007173390">
    <w:abstractNumId w:val="27"/>
  </w:num>
  <w:num w:numId="26" w16cid:durableId="310863819">
    <w:abstractNumId w:val="24"/>
  </w:num>
  <w:num w:numId="27" w16cid:durableId="1395808631">
    <w:abstractNumId w:val="5"/>
  </w:num>
  <w:num w:numId="28" w16cid:durableId="1424567352">
    <w:abstractNumId w:val="15"/>
  </w:num>
  <w:num w:numId="29" w16cid:durableId="727268449">
    <w:abstractNumId w:val="4"/>
  </w:num>
  <w:num w:numId="30" w16cid:durableId="17607581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75"/>
    <w:rsid w:val="00005EB9"/>
    <w:rsid w:val="00037C20"/>
    <w:rsid w:val="00072F59"/>
    <w:rsid w:val="0007417E"/>
    <w:rsid w:val="00085975"/>
    <w:rsid w:val="000A062E"/>
    <w:rsid w:val="000B6A28"/>
    <w:rsid w:val="000E5B2A"/>
    <w:rsid w:val="000F6A7C"/>
    <w:rsid w:val="00167DEC"/>
    <w:rsid w:val="001E0395"/>
    <w:rsid w:val="001E7065"/>
    <w:rsid w:val="001F1FB8"/>
    <w:rsid w:val="002414CA"/>
    <w:rsid w:val="0026110B"/>
    <w:rsid w:val="00274283"/>
    <w:rsid w:val="00295BE1"/>
    <w:rsid w:val="002D1607"/>
    <w:rsid w:val="002F1639"/>
    <w:rsid w:val="003104CD"/>
    <w:rsid w:val="00316BE4"/>
    <w:rsid w:val="003243F1"/>
    <w:rsid w:val="00357A0D"/>
    <w:rsid w:val="0038241B"/>
    <w:rsid w:val="003F77F6"/>
    <w:rsid w:val="0047734F"/>
    <w:rsid w:val="004D0989"/>
    <w:rsid w:val="004F0528"/>
    <w:rsid w:val="00543015"/>
    <w:rsid w:val="00596BF2"/>
    <w:rsid w:val="00652F46"/>
    <w:rsid w:val="00693961"/>
    <w:rsid w:val="00711CF2"/>
    <w:rsid w:val="00764448"/>
    <w:rsid w:val="007F48FF"/>
    <w:rsid w:val="00815D62"/>
    <w:rsid w:val="008516DC"/>
    <w:rsid w:val="0085772A"/>
    <w:rsid w:val="00892B54"/>
    <w:rsid w:val="008B54BA"/>
    <w:rsid w:val="008E6B70"/>
    <w:rsid w:val="00917077"/>
    <w:rsid w:val="00944C20"/>
    <w:rsid w:val="009655FE"/>
    <w:rsid w:val="0098349C"/>
    <w:rsid w:val="00A5442E"/>
    <w:rsid w:val="00AE75F4"/>
    <w:rsid w:val="00B10A94"/>
    <w:rsid w:val="00B654A8"/>
    <w:rsid w:val="00B85D4A"/>
    <w:rsid w:val="00C41AB7"/>
    <w:rsid w:val="00C60B67"/>
    <w:rsid w:val="00C7116D"/>
    <w:rsid w:val="00CC1C48"/>
    <w:rsid w:val="00D910ED"/>
    <w:rsid w:val="00DB1A97"/>
    <w:rsid w:val="00DC3683"/>
    <w:rsid w:val="00DD1885"/>
    <w:rsid w:val="00E15269"/>
    <w:rsid w:val="00E35FFB"/>
    <w:rsid w:val="00E63475"/>
    <w:rsid w:val="00E943F4"/>
    <w:rsid w:val="00E9630F"/>
    <w:rsid w:val="00EB7861"/>
    <w:rsid w:val="00EE542E"/>
    <w:rsid w:val="00EF583A"/>
    <w:rsid w:val="00F7156C"/>
    <w:rsid w:val="00F8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46C7D0"/>
  <w15:docId w15:val="{4B4E5AAA-3FAB-E949-8A23-06F8F3FB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3475"/>
    <w:pPr>
      <w:spacing w:after="200" w:line="276" w:lineRule="auto"/>
    </w:pPr>
    <w:rPr>
      <w:lang w:eastAsia="en-US"/>
    </w:rPr>
  </w:style>
  <w:style w:type="paragraph" w:styleId="Cmsor5">
    <w:name w:val="heading 5"/>
    <w:basedOn w:val="Norml"/>
    <w:next w:val="Norml"/>
    <w:link w:val="Cmsor5Char"/>
    <w:uiPriority w:val="99"/>
    <w:qFormat/>
    <w:rsid w:val="00815D6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9"/>
    <w:locked/>
    <w:rsid w:val="00815D62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6347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6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63475"/>
    <w:rPr>
      <w:rFonts w:ascii="Tahoma" w:hAnsi="Tahoma" w:cs="Tahoma"/>
      <w:sz w:val="16"/>
      <w:szCs w:val="16"/>
    </w:rPr>
  </w:style>
  <w:style w:type="character" w:styleId="Hiperhivatkozs">
    <w:name w:val="Hyperlink"/>
    <w:rsid w:val="0076444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98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349C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98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34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los.agnes.kata@btk.ppk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vodapedagogus@btk.ppk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1990</Words>
  <Characters>14777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benyik.rita</dc:creator>
  <cp:lastModifiedBy>Benyik Rita</cp:lastModifiedBy>
  <cp:revision>3</cp:revision>
  <cp:lastPrinted>2012-02-16T14:14:00Z</cp:lastPrinted>
  <dcterms:created xsi:type="dcterms:W3CDTF">2026-02-06T08:07:00Z</dcterms:created>
  <dcterms:modified xsi:type="dcterms:W3CDTF">2026-02-06T08:09:00Z</dcterms:modified>
</cp:coreProperties>
</file>