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37" w:rsidRPr="00E84D07" w:rsidRDefault="006B3F37" w:rsidP="00E84D0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E84D07">
        <w:rPr>
          <w:rFonts w:ascii="Times New Roman" w:hAnsi="Times New Roman"/>
          <w:i/>
          <w:sz w:val="24"/>
          <w:szCs w:val="24"/>
        </w:rPr>
        <w:t>Pázmány Péter Katolikus Egyetem Bölcsészet- és Társadalomtudományi Kar</w:t>
      </w:r>
    </w:p>
    <w:p w:rsidR="006B3F37" w:rsidRPr="00E84D07" w:rsidRDefault="006B3F37" w:rsidP="00E84D0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84D07">
        <w:rPr>
          <w:rFonts w:ascii="Times New Roman" w:hAnsi="Times New Roman"/>
          <w:i/>
          <w:sz w:val="24"/>
          <w:szCs w:val="24"/>
        </w:rPr>
        <w:t>Vitéz János Tanárképző Központ, Tanárképző Tanszék</w:t>
      </w:r>
    </w:p>
    <w:p w:rsidR="006B3F37" w:rsidRPr="00E84D07" w:rsidRDefault="006B3F37" w:rsidP="00E84D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05B2" w:rsidRDefault="00B905B2" w:rsidP="00E84D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hi-IN"/>
        </w:rPr>
      </w:pPr>
    </w:p>
    <w:p w:rsidR="006B3F37" w:rsidRPr="00B905B2" w:rsidRDefault="006B3F37" w:rsidP="00E84D0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905B2">
        <w:rPr>
          <w:rFonts w:ascii="Times New Roman" w:hAnsi="Times New Roman"/>
          <w:b/>
          <w:sz w:val="28"/>
          <w:szCs w:val="24"/>
          <w:lang w:bidi="hi-IN"/>
        </w:rPr>
        <w:t xml:space="preserve">Összefüggő egyéni iskolai gyakorlat felkészítő szeminárium 2. </w:t>
      </w:r>
    </w:p>
    <w:p w:rsidR="00B905B2" w:rsidRDefault="00B905B2" w:rsidP="00E84D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3F37" w:rsidRPr="00E84D07" w:rsidRDefault="00B905B2" w:rsidP="00E84D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2017/2018</w:t>
      </w:r>
      <w:r w:rsidR="006B3F37" w:rsidRPr="00E84D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tanév, őszi </w:t>
      </w:r>
      <w:r w:rsidR="006B3F37" w:rsidRPr="00E84D07">
        <w:rPr>
          <w:rFonts w:ascii="Times New Roman" w:hAnsi="Times New Roman"/>
          <w:sz w:val="24"/>
          <w:szCs w:val="24"/>
        </w:rPr>
        <w:t>félév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>Kódszám: BONTP00200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 xml:space="preserve">Oktató neve: Dr. </w:t>
      </w:r>
      <w:r w:rsidR="00B905B2">
        <w:rPr>
          <w:rFonts w:ascii="Times New Roman" w:hAnsi="Times New Roman"/>
          <w:sz w:val="24"/>
          <w:szCs w:val="24"/>
        </w:rPr>
        <w:t>Pálvölgyi Ferenc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>Heti óraszám: 2</w:t>
      </w:r>
    </w:p>
    <w:p w:rsidR="006B3F37" w:rsidRPr="00E84D07" w:rsidRDefault="00B905B2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Óra ideje és helye: péntek 12.30-14.00, Anselmianum 002.</w:t>
      </w:r>
    </w:p>
    <w:p w:rsidR="006B3F37" w:rsidRPr="00E84D07" w:rsidRDefault="006B3F37" w:rsidP="00E84D07">
      <w:pPr>
        <w:pStyle w:val="Szvegtrzs"/>
        <w:rPr>
          <w:szCs w:val="24"/>
        </w:rPr>
      </w:pPr>
    </w:p>
    <w:p w:rsidR="006B3F37" w:rsidRPr="00E84D07" w:rsidRDefault="006B3F37" w:rsidP="00E84D07">
      <w:pPr>
        <w:pStyle w:val="Szvegtrzs"/>
        <w:rPr>
          <w:szCs w:val="24"/>
        </w:rPr>
      </w:pPr>
      <w:r w:rsidRPr="00E84D07">
        <w:rPr>
          <w:szCs w:val="24"/>
        </w:rPr>
        <w:t>A tanegység</w:t>
      </w:r>
      <w:r w:rsidR="00B905B2">
        <w:rPr>
          <w:szCs w:val="24"/>
        </w:rPr>
        <w:t xml:space="preserve"> célja</w:t>
      </w:r>
      <w:r w:rsidRPr="00E84D07">
        <w:rPr>
          <w:szCs w:val="24"/>
        </w:rPr>
        <w:t xml:space="preserve">: </w:t>
      </w:r>
    </w:p>
    <w:p w:rsidR="006B3F37" w:rsidRPr="00E84D07" w:rsidRDefault="006B3F37" w:rsidP="00E84D07">
      <w:pPr>
        <w:pStyle w:val="Standard"/>
        <w:tabs>
          <w:tab w:val="left" w:pos="1260"/>
        </w:tabs>
        <w:jc w:val="both"/>
        <w:rPr>
          <w:sz w:val="24"/>
          <w:szCs w:val="24"/>
          <w:lang w:bidi="hi-IN"/>
        </w:rPr>
      </w:pPr>
      <w:r w:rsidRPr="00E84D07">
        <w:rPr>
          <w:sz w:val="24"/>
          <w:szCs w:val="24"/>
          <w:lang w:bidi="hi-IN"/>
        </w:rPr>
        <w:t>A tanulási szokások, módszerek és eszközrendszer megismerésén, tanulmányozásán és alkalmazásán keresztül a tanárjelölt metodikai repertoárjának, problémaérzékenységének fejlesztése. A tanítás-tanulás folyamatában felmerülő nehézségek és problémák megoldását segítő stratégiák, módszerek és technikák megismerése és adaptív alkalmazása annak érdekében, hogy a pedagógus tanítványainak tanulási képességeit és a tanuláshoz szükséges részképességeket eredményesen fejleszthesse. A nevelés sajátos feladatainak megvalósításához kapcsolódó módszerek és eljárások megismerése és alkalmazása, továbbá a sajátos nevelési igényű gyermekek nevelési problémáihoz kapcsolódó feladatok megismerése, az alkalmazható módszerek és eszközök kipróbálása.</w:t>
      </w:r>
    </w:p>
    <w:p w:rsidR="006B3F37" w:rsidRPr="00E84D07" w:rsidRDefault="006B3F37" w:rsidP="00E84D07">
      <w:pPr>
        <w:pStyle w:val="Szvegtrzs"/>
        <w:rPr>
          <w:szCs w:val="24"/>
        </w:rPr>
      </w:pP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 xml:space="preserve">Módszer(ek): </w:t>
      </w:r>
      <w:r w:rsidR="00B905B2">
        <w:rPr>
          <w:rFonts w:ascii="Times New Roman" w:hAnsi="Times New Roman"/>
          <w:sz w:val="24"/>
          <w:szCs w:val="24"/>
        </w:rPr>
        <w:t>hallgatói kiselőadás, m</w:t>
      </w:r>
      <w:r w:rsidRPr="00E84D07">
        <w:rPr>
          <w:rFonts w:ascii="Times New Roman" w:hAnsi="Times New Roman"/>
          <w:sz w:val="24"/>
          <w:szCs w:val="24"/>
        </w:rPr>
        <w:t>ikrotanítás, megbeszélés, vita.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  <w:u w:val="single"/>
        </w:rPr>
        <w:t>A tárgy tematikája</w:t>
      </w:r>
      <w:r w:rsidRPr="00E84D07">
        <w:rPr>
          <w:rFonts w:ascii="Times New Roman" w:hAnsi="Times New Roman"/>
          <w:sz w:val="24"/>
          <w:szCs w:val="24"/>
        </w:rPr>
        <w:t xml:space="preserve">: </w:t>
      </w:r>
    </w:p>
    <w:p w:rsidR="00B3230B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>A hallga</w:t>
      </w:r>
      <w:r w:rsidR="00995B02">
        <w:rPr>
          <w:rFonts w:ascii="Times New Roman" w:hAnsi="Times New Roman"/>
          <w:sz w:val="24"/>
          <w:szCs w:val="24"/>
        </w:rPr>
        <w:t xml:space="preserve">tók </w:t>
      </w:r>
      <w:r w:rsidR="00B3230B">
        <w:rPr>
          <w:rFonts w:ascii="Times New Roman" w:hAnsi="Times New Roman"/>
          <w:sz w:val="24"/>
          <w:szCs w:val="24"/>
        </w:rPr>
        <w:t>kiselőadások formájában összefoglalják az iskolai munkában nélkülözhetetlen nevelési, oktatási, pszichológiai és szociológiai ismereteiket. Megismerik a pedagógussá válás és szakmai fejlődés sztenderdjeit, az egyéni szakmai gyakorlat lefolyását, valamint a NAT fényében a köznevelés céljait és fejlesztési területeit. Mikrotanítás keretében fejlesztik tanítási készségeiket.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 xml:space="preserve">A mikrotanításhoz </w:t>
      </w:r>
      <w:r w:rsidRPr="00E84D07">
        <w:rPr>
          <w:rFonts w:ascii="Times New Roman" w:hAnsi="Times New Roman"/>
          <w:b/>
          <w:bCs/>
          <w:sz w:val="24"/>
          <w:szCs w:val="24"/>
        </w:rPr>
        <w:t xml:space="preserve">feladattervet </w:t>
      </w:r>
      <w:r w:rsidR="00DF5B4A" w:rsidRPr="00DF5B4A">
        <w:rPr>
          <w:rFonts w:ascii="Times New Roman" w:hAnsi="Times New Roman"/>
          <w:bCs/>
          <w:sz w:val="24"/>
          <w:szCs w:val="24"/>
        </w:rPr>
        <w:t>(óravázlatot)</w:t>
      </w:r>
      <w:r w:rsidR="00DF5B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F5B4A">
        <w:rPr>
          <w:rFonts w:ascii="Times New Roman" w:hAnsi="Times New Roman"/>
          <w:sz w:val="24"/>
          <w:szCs w:val="24"/>
        </w:rPr>
        <w:t>kell készíteni, amelyen fel kell tüntetni</w:t>
      </w:r>
    </w:p>
    <w:p w:rsidR="006B3F37" w:rsidRPr="00E84D07" w:rsidRDefault="006B3F37" w:rsidP="00E84D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>oktatási/nevelési cél</w:t>
      </w:r>
      <w:r w:rsidR="00DF5B4A">
        <w:rPr>
          <w:rFonts w:ascii="Times New Roman" w:hAnsi="Times New Roman"/>
          <w:sz w:val="24"/>
          <w:szCs w:val="24"/>
        </w:rPr>
        <w:t>t,</w:t>
      </w:r>
      <w:r w:rsidRPr="00E84D07">
        <w:rPr>
          <w:rFonts w:ascii="Times New Roman" w:hAnsi="Times New Roman"/>
          <w:sz w:val="24"/>
          <w:szCs w:val="24"/>
        </w:rPr>
        <w:t xml:space="preserve"> </w:t>
      </w:r>
    </w:p>
    <w:p w:rsidR="006B3F37" w:rsidRPr="00E84D07" w:rsidRDefault="00DF5B4A" w:rsidP="00E84D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oktatási folyamat (egymást követő lépések) rövid leírását</w:t>
      </w:r>
      <w:r w:rsidR="006B3F37" w:rsidRPr="00E84D07">
        <w:rPr>
          <w:rFonts w:ascii="Times New Roman" w:hAnsi="Times New Roman"/>
          <w:sz w:val="24"/>
          <w:szCs w:val="24"/>
        </w:rPr>
        <w:t xml:space="preserve"> (vázlatpontokban)</w:t>
      </w:r>
      <w:r>
        <w:rPr>
          <w:rFonts w:ascii="Times New Roman" w:hAnsi="Times New Roman"/>
          <w:sz w:val="24"/>
          <w:szCs w:val="24"/>
        </w:rPr>
        <w:t>,</w:t>
      </w:r>
      <w:r w:rsidR="006B3F37" w:rsidRPr="00E84D07">
        <w:rPr>
          <w:rFonts w:ascii="Times New Roman" w:hAnsi="Times New Roman"/>
          <w:sz w:val="24"/>
          <w:szCs w:val="24"/>
        </w:rPr>
        <w:t xml:space="preserve"> </w:t>
      </w:r>
    </w:p>
    <w:p w:rsidR="006B3F37" w:rsidRPr="00E84D07" w:rsidRDefault="00DF5B4A" w:rsidP="00E84D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alkalmazott </w:t>
      </w:r>
      <w:r w:rsidR="006B3F37" w:rsidRPr="00E84D07">
        <w:rPr>
          <w:rFonts w:ascii="Times New Roman" w:hAnsi="Times New Roman"/>
          <w:sz w:val="24"/>
          <w:szCs w:val="24"/>
        </w:rPr>
        <w:t>interakció</w:t>
      </w:r>
      <w:r>
        <w:rPr>
          <w:rFonts w:ascii="Times New Roman" w:hAnsi="Times New Roman"/>
          <w:sz w:val="24"/>
          <w:szCs w:val="24"/>
        </w:rPr>
        <w:t>k típusát és</w:t>
      </w:r>
    </w:p>
    <w:p w:rsidR="006B3F37" w:rsidRPr="00E84D07" w:rsidRDefault="00DF5B4A" w:rsidP="00E84D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alkalmazott taneszközök típusát és használati módját (</w:t>
      </w:r>
      <w:r w:rsidR="006B3F37" w:rsidRPr="00E84D07">
        <w:rPr>
          <w:rFonts w:ascii="Times New Roman" w:hAnsi="Times New Roman"/>
          <w:sz w:val="24"/>
          <w:szCs w:val="24"/>
        </w:rPr>
        <w:t>ha szükséges/lehetséges)</w:t>
      </w:r>
      <w:r>
        <w:rPr>
          <w:rFonts w:ascii="Times New Roman" w:hAnsi="Times New Roman"/>
          <w:sz w:val="24"/>
          <w:szCs w:val="24"/>
        </w:rPr>
        <w:t>.</w:t>
      </w:r>
      <w:r w:rsidR="006B3F37" w:rsidRPr="00E84D07">
        <w:rPr>
          <w:rFonts w:ascii="Times New Roman" w:hAnsi="Times New Roman"/>
          <w:sz w:val="24"/>
          <w:szCs w:val="24"/>
        </w:rPr>
        <w:t xml:space="preserve"> 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 xml:space="preserve">Az órát követően ezt a feladattervet </w:t>
      </w:r>
      <w:r w:rsidRPr="00E84D07">
        <w:rPr>
          <w:rFonts w:ascii="Times New Roman" w:hAnsi="Times New Roman"/>
          <w:b/>
          <w:bCs/>
          <w:sz w:val="24"/>
          <w:szCs w:val="24"/>
        </w:rPr>
        <w:t>reflexióval kell bővíteni</w:t>
      </w:r>
      <w:r w:rsidR="00DF5B4A">
        <w:rPr>
          <w:rFonts w:ascii="Times New Roman" w:hAnsi="Times New Roman"/>
          <w:sz w:val="24"/>
          <w:szCs w:val="24"/>
        </w:rPr>
        <w:t xml:space="preserve">. </w:t>
      </w:r>
      <w:r w:rsidRPr="00E84D07">
        <w:rPr>
          <w:rFonts w:ascii="Times New Roman" w:hAnsi="Times New Roman"/>
          <w:sz w:val="24"/>
          <w:szCs w:val="24"/>
        </w:rPr>
        <w:t>A reflexió tartalmazza az alábbi pontokat:</w:t>
      </w:r>
    </w:p>
    <w:p w:rsidR="006B3F37" w:rsidRPr="00E84D07" w:rsidRDefault="006B3F37" w:rsidP="00E84D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 xml:space="preserve">önértékelés </w:t>
      </w:r>
    </w:p>
    <w:p w:rsidR="006B3F37" w:rsidRPr="00E84D07" w:rsidRDefault="006B3F37" w:rsidP="00E84D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>társak értékelése</w:t>
      </w:r>
    </w:p>
    <w:p w:rsidR="006B3F37" w:rsidRPr="00E84D07" w:rsidRDefault="006B3F37" w:rsidP="00E84D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>alternatív megoldások, javítás</w:t>
      </w:r>
    </w:p>
    <w:p w:rsidR="006B3F37" w:rsidRDefault="006B3F37" w:rsidP="00E84D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>mit tanult a gyakorlat kipróbálásából</w:t>
      </w:r>
    </w:p>
    <w:p w:rsidR="00995B02" w:rsidRPr="00E84D07" w:rsidRDefault="00995B02" w:rsidP="00995B0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  <w:u w:val="single"/>
        </w:rPr>
        <w:t>A mikrotanítások értékelésének főbb szempontjai</w:t>
      </w:r>
      <w:r w:rsidRPr="00E84D07">
        <w:rPr>
          <w:rFonts w:ascii="Times New Roman" w:hAnsi="Times New Roman"/>
          <w:sz w:val="24"/>
          <w:szCs w:val="24"/>
        </w:rPr>
        <w:t xml:space="preserve">: </w:t>
      </w:r>
    </w:p>
    <w:p w:rsidR="006B3F37" w:rsidRPr="00E84D07" w:rsidRDefault="006B3F37" w:rsidP="00E84D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 xml:space="preserve">érdeklődés- és figyelem felkeltése és fenntartása, </w:t>
      </w:r>
    </w:p>
    <w:p w:rsidR="006B3F37" w:rsidRPr="00E84D07" w:rsidRDefault="006B3F37" w:rsidP="00E84D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lastRenderedPageBreak/>
        <w:t xml:space="preserve">tanári szerepalakítás </w:t>
      </w:r>
    </w:p>
    <w:p w:rsidR="006B3F37" w:rsidRPr="00E84D07" w:rsidRDefault="006B3F37" w:rsidP="00E84D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>a tanulás támogatása (magyarázat érthetősége, megértés ellenőrzése stb.)</w:t>
      </w:r>
    </w:p>
    <w:p w:rsidR="006B3F37" w:rsidRPr="00E84D07" w:rsidRDefault="006B3F37" w:rsidP="00E84D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>eszközhasználat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 xml:space="preserve"> 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84D07">
        <w:rPr>
          <w:rFonts w:ascii="Times New Roman" w:hAnsi="Times New Roman"/>
          <w:sz w:val="24"/>
          <w:szCs w:val="24"/>
          <w:u w:val="single"/>
        </w:rPr>
        <w:t>Követelmény: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>A ha</w:t>
      </w:r>
      <w:r w:rsidR="00DF5B4A">
        <w:rPr>
          <w:rFonts w:ascii="Times New Roman" w:hAnsi="Times New Roman"/>
          <w:sz w:val="24"/>
          <w:szCs w:val="24"/>
        </w:rPr>
        <w:t>llgatók az osztályzatot a kiselőadás és a tanítási feladat előkészítésére/</w:t>
      </w:r>
      <w:r w:rsidRPr="00E84D07">
        <w:rPr>
          <w:rFonts w:ascii="Times New Roman" w:hAnsi="Times New Roman"/>
          <w:sz w:val="24"/>
          <w:szCs w:val="24"/>
        </w:rPr>
        <w:t>kivitelezésére</w:t>
      </w:r>
      <w:r w:rsidR="00306AB4">
        <w:rPr>
          <w:rFonts w:ascii="Times New Roman" w:hAnsi="Times New Roman"/>
          <w:sz w:val="24"/>
          <w:szCs w:val="24"/>
        </w:rPr>
        <w:t xml:space="preserve"> és reflektálására</w:t>
      </w:r>
      <w:r w:rsidRPr="00E84D07">
        <w:rPr>
          <w:rFonts w:ascii="Times New Roman" w:hAnsi="Times New Roman"/>
          <w:sz w:val="24"/>
          <w:szCs w:val="24"/>
        </w:rPr>
        <w:t>, valamint az órai feladatokban, s az őket követő megbeszélésekben v</w:t>
      </w:r>
      <w:r w:rsidR="00306AB4">
        <w:rPr>
          <w:rFonts w:ascii="Times New Roman" w:hAnsi="Times New Roman"/>
          <w:sz w:val="24"/>
          <w:szCs w:val="24"/>
        </w:rPr>
        <w:t>aló aktív részvételükre kapják.</w:t>
      </w:r>
      <w:r w:rsidRPr="00E84D07">
        <w:rPr>
          <w:rFonts w:ascii="Times New Roman" w:hAnsi="Times New Roman"/>
          <w:sz w:val="24"/>
          <w:szCs w:val="24"/>
        </w:rPr>
        <w:t xml:space="preserve"> </w:t>
      </w:r>
    </w:p>
    <w:p w:rsidR="006B3F3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  <w:u w:val="single"/>
        </w:rPr>
        <w:t>Ajánlott szakirodalom</w:t>
      </w:r>
      <w:r w:rsidRPr="00E84D07">
        <w:rPr>
          <w:rFonts w:ascii="Times New Roman" w:hAnsi="Times New Roman"/>
          <w:sz w:val="24"/>
          <w:szCs w:val="24"/>
        </w:rPr>
        <w:t>: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 xml:space="preserve">Csíkszentmihályi Mihály: </w:t>
      </w:r>
      <w:r>
        <w:rPr>
          <w:rFonts w:ascii="Times New Roman" w:hAnsi="Times New Roman"/>
          <w:sz w:val="24"/>
          <w:szCs w:val="24"/>
        </w:rPr>
        <w:t xml:space="preserve">2001. </w:t>
      </w:r>
      <w:r w:rsidRPr="00E84D07">
        <w:rPr>
          <w:rFonts w:ascii="Times New Roman" w:hAnsi="Times New Roman"/>
          <w:i/>
          <w:sz w:val="24"/>
          <w:szCs w:val="24"/>
        </w:rPr>
        <w:t>Flow. Az áramlat. A tökéletes élmény pszichológiája</w:t>
      </w:r>
      <w:r w:rsidRPr="00E84D07">
        <w:rPr>
          <w:rFonts w:ascii="Times New Roman" w:hAnsi="Times New Roman"/>
          <w:sz w:val="24"/>
          <w:szCs w:val="24"/>
        </w:rPr>
        <w:t xml:space="preserve">. Budapest: Akadémiai K. 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 xml:space="preserve">Daniel Goleman: </w:t>
      </w:r>
      <w:r>
        <w:rPr>
          <w:rFonts w:ascii="Times New Roman" w:hAnsi="Times New Roman"/>
          <w:sz w:val="24"/>
          <w:szCs w:val="24"/>
        </w:rPr>
        <w:t xml:space="preserve">2003. </w:t>
      </w:r>
      <w:r w:rsidRPr="00E84D07">
        <w:rPr>
          <w:rFonts w:ascii="Times New Roman" w:hAnsi="Times New Roman"/>
          <w:i/>
          <w:sz w:val="24"/>
          <w:szCs w:val="24"/>
        </w:rPr>
        <w:t>Az érzelmi intelligencia</w:t>
      </w:r>
      <w:r>
        <w:rPr>
          <w:rFonts w:ascii="Times New Roman" w:hAnsi="Times New Roman"/>
          <w:sz w:val="24"/>
          <w:szCs w:val="24"/>
        </w:rPr>
        <w:t>. Háttér Kiadó.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 xml:space="preserve">Dr.Spencer Kagan: </w:t>
      </w:r>
      <w:r>
        <w:rPr>
          <w:rFonts w:ascii="Times New Roman" w:hAnsi="Times New Roman"/>
          <w:sz w:val="24"/>
          <w:szCs w:val="24"/>
        </w:rPr>
        <w:t xml:space="preserve">2004. </w:t>
      </w:r>
      <w:r w:rsidRPr="00E84D07">
        <w:rPr>
          <w:rFonts w:ascii="Times New Roman" w:hAnsi="Times New Roman"/>
          <w:i/>
          <w:sz w:val="24"/>
          <w:szCs w:val="24"/>
        </w:rPr>
        <w:t>Kooperatív tanulás</w:t>
      </w:r>
      <w:r>
        <w:rPr>
          <w:rFonts w:ascii="Times New Roman" w:hAnsi="Times New Roman"/>
          <w:sz w:val="24"/>
          <w:szCs w:val="24"/>
        </w:rPr>
        <w:t>. Budapest: Ökonet.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 xml:space="preserve">Falus Iván (szerk.): </w:t>
      </w:r>
      <w:r>
        <w:rPr>
          <w:rFonts w:ascii="Times New Roman" w:hAnsi="Times New Roman"/>
          <w:sz w:val="24"/>
          <w:szCs w:val="24"/>
        </w:rPr>
        <w:t xml:space="preserve">2003. </w:t>
      </w:r>
      <w:r w:rsidRPr="00E84D07">
        <w:rPr>
          <w:rFonts w:ascii="Times New Roman" w:hAnsi="Times New Roman"/>
          <w:i/>
          <w:iCs/>
          <w:sz w:val="24"/>
          <w:szCs w:val="24"/>
        </w:rPr>
        <w:t>Didaktika. Elméleti alapok a tanítás tanulásához</w:t>
      </w:r>
      <w:r w:rsidRPr="00E84D07">
        <w:rPr>
          <w:rFonts w:ascii="Times New Roman" w:hAnsi="Times New Roman"/>
          <w:sz w:val="24"/>
          <w:szCs w:val="24"/>
        </w:rPr>
        <w:t xml:space="preserve">. Nemzeti </w:t>
      </w:r>
      <w:r>
        <w:rPr>
          <w:rFonts w:ascii="Times New Roman" w:hAnsi="Times New Roman"/>
          <w:sz w:val="24"/>
          <w:szCs w:val="24"/>
        </w:rPr>
        <w:t>Tankönyvkiadó, Budapest.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>Falus Iván:</w:t>
      </w:r>
      <w:r>
        <w:rPr>
          <w:rFonts w:ascii="Times New Roman" w:hAnsi="Times New Roman"/>
          <w:sz w:val="24"/>
          <w:szCs w:val="24"/>
        </w:rPr>
        <w:t xml:space="preserve"> 1986. </w:t>
      </w:r>
      <w:r w:rsidRPr="00E84D07">
        <w:rPr>
          <w:rFonts w:ascii="Times New Roman" w:hAnsi="Times New Roman"/>
          <w:sz w:val="24"/>
          <w:szCs w:val="24"/>
        </w:rPr>
        <w:t xml:space="preserve"> </w:t>
      </w:r>
      <w:r w:rsidRPr="00E84D07">
        <w:rPr>
          <w:rFonts w:ascii="Times New Roman" w:hAnsi="Times New Roman"/>
          <w:i/>
          <w:iCs/>
          <w:sz w:val="24"/>
          <w:szCs w:val="24"/>
        </w:rPr>
        <w:t>A mikrotanítás</w:t>
      </w:r>
      <w:r w:rsidRPr="00E84D07">
        <w:rPr>
          <w:rFonts w:ascii="Times New Roman" w:hAnsi="Times New Roman"/>
          <w:sz w:val="24"/>
          <w:szCs w:val="24"/>
        </w:rPr>
        <w:t xml:space="preserve"> </w:t>
      </w:r>
      <w:r w:rsidRPr="00E84D07">
        <w:rPr>
          <w:rFonts w:ascii="Times New Roman" w:hAnsi="Times New Roman"/>
          <w:i/>
          <w:iCs/>
          <w:sz w:val="24"/>
          <w:szCs w:val="24"/>
        </w:rPr>
        <w:t>elméleti és gyakorlati kérdései</w:t>
      </w:r>
      <w:r w:rsidRPr="00E84D07">
        <w:rPr>
          <w:rFonts w:ascii="Times New Roman" w:hAnsi="Times New Roman"/>
          <w:sz w:val="24"/>
          <w:szCs w:val="24"/>
        </w:rPr>
        <w:t>. Tankönyvkiadó, Budap</w:t>
      </w:r>
      <w:r>
        <w:rPr>
          <w:rFonts w:ascii="Times New Roman" w:hAnsi="Times New Roman"/>
          <w:sz w:val="24"/>
          <w:szCs w:val="24"/>
        </w:rPr>
        <w:t>est.</w:t>
      </w:r>
    </w:p>
    <w:p w:rsidR="006B3F3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Gabnai Katalin: 2001. </w:t>
      </w:r>
      <w:r w:rsidRPr="00DC6B61">
        <w:rPr>
          <w:rFonts w:ascii="Times New Roman" w:hAnsi="Times New Roman"/>
          <w:i/>
          <w:iCs/>
          <w:sz w:val="24"/>
          <w:szCs w:val="24"/>
        </w:rPr>
        <w:t>Drámajátékok.</w:t>
      </w:r>
      <w:r>
        <w:rPr>
          <w:rFonts w:ascii="Times New Roman" w:hAnsi="Times New Roman"/>
          <w:sz w:val="24"/>
          <w:szCs w:val="24"/>
        </w:rPr>
        <w:t xml:space="preserve"> Helikon Kiadó.</w:t>
      </w:r>
    </w:p>
    <w:p w:rsidR="006B3F37" w:rsidRPr="00E84D07" w:rsidRDefault="006B3F37" w:rsidP="00E84D07">
      <w:pPr>
        <w:spacing w:after="0" w:line="240" w:lineRule="auto"/>
        <w:rPr>
          <w:rFonts w:ascii="Times New Roman" w:hAnsi="Times New Roman"/>
          <w:sz w:val="24"/>
          <w:szCs w:val="24"/>
          <w:lang w:eastAsia="hu-HU" w:bidi="mr-IN"/>
        </w:rPr>
      </w:pPr>
      <w:r w:rsidRPr="00E84D07">
        <w:rPr>
          <w:rFonts w:ascii="Times New Roman" w:hAnsi="Times New Roman"/>
          <w:sz w:val="24"/>
          <w:szCs w:val="24"/>
          <w:lang w:eastAsia="hu-HU" w:bidi="mr-IN"/>
        </w:rPr>
        <w:t xml:space="preserve">Kormos József, </w:t>
      </w:r>
      <w:r w:rsidRPr="00E84D07">
        <w:rPr>
          <w:rFonts w:ascii="Times New Roman" w:hAnsi="Times New Roman"/>
          <w:sz w:val="24"/>
          <w:szCs w:val="24"/>
          <w:u w:val="single"/>
          <w:lang w:eastAsia="hu-HU" w:bidi="mr-IN"/>
        </w:rPr>
        <w:t>Pálvölgyi Ferenc</w:t>
      </w:r>
      <w:r w:rsidRPr="00E84D07">
        <w:rPr>
          <w:rFonts w:ascii="Times New Roman" w:hAnsi="Times New Roman"/>
          <w:sz w:val="24"/>
          <w:szCs w:val="24"/>
          <w:lang w:eastAsia="hu-HU" w:bidi="mr-IN"/>
        </w:rPr>
        <w:t xml:space="preserve"> (szerk.)</w:t>
      </w:r>
      <w:r>
        <w:rPr>
          <w:rFonts w:ascii="Times New Roman" w:hAnsi="Times New Roman"/>
          <w:sz w:val="24"/>
          <w:szCs w:val="24"/>
          <w:lang w:eastAsia="hu-HU" w:bidi="mr-IN"/>
        </w:rPr>
        <w:t xml:space="preserve">: </w:t>
      </w:r>
      <w:smartTag w:uri="urn:schemas-microsoft-com:office:smarttags" w:element="metricconverter">
        <w:smartTagPr>
          <w:attr w:name="ProductID" w:val="2015. A"/>
        </w:smartTagPr>
        <w:r>
          <w:rPr>
            <w:rFonts w:ascii="Times New Roman" w:hAnsi="Times New Roman"/>
            <w:sz w:val="24"/>
            <w:szCs w:val="24"/>
            <w:lang w:eastAsia="hu-HU" w:bidi="mr-IN"/>
          </w:rPr>
          <w:t xml:space="preserve">2015. </w:t>
        </w:r>
        <w:r w:rsidRPr="00E84D07">
          <w:rPr>
            <w:rFonts w:ascii="Times New Roman" w:hAnsi="Times New Roman"/>
            <w:sz w:val="24"/>
            <w:szCs w:val="24"/>
            <w:lang w:eastAsia="hu-HU" w:bidi="mr-IN"/>
          </w:rPr>
          <w:t>A</w:t>
        </w:r>
      </w:smartTag>
      <w:r w:rsidRPr="00E84D07">
        <w:rPr>
          <w:rFonts w:ascii="Times New Roman" w:hAnsi="Times New Roman"/>
          <w:sz w:val="24"/>
          <w:szCs w:val="24"/>
          <w:lang w:eastAsia="hu-HU" w:bidi="mr-IN"/>
        </w:rPr>
        <w:t xml:space="preserve"> köznevelés céljai és fejlesztési területei: a Nemzeti alaptanterv szemléletének tükrében: Pedagógiai tanulmányok. Budapest: </w:t>
      </w:r>
      <w:r>
        <w:rPr>
          <w:rFonts w:ascii="Times New Roman" w:hAnsi="Times New Roman"/>
          <w:sz w:val="24"/>
          <w:szCs w:val="24"/>
          <w:lang w:eastAsia="hu-HU" w:bidi="mr-IN"/>
        </w:rPr>
        <w:t>PPKE BTK.</w:t>
      </w:r>
    </w:p>
    <w:p w:rsidR="00306AB4" w:rsidRDefault="00306AB4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Kotschy Beáta (szerk.): 2011. </w:t>
      </w:r>
      <w:r w:rsidRPr="00637C06">
        <w:rPr>
          <w:rFonts w:ascii="Times New Roman" w:hAnsi="Times New Roman"/>
          <w:i/>
          <w:sz w:val="24"/>
          <w:szCs w:val="24"/>
        </w:rPr>
        <w:t>A pedagógussá válás és szakmai fejlődés sztenderdjei.</w:t>
      </w:r>
      <w:r>
        <w:rPr>
          <w:rFonts w:ascii="Times New Roman" w:hAnsi="Times New Roman"/>
          <w:sz w:val="24"/>
          <w:szCs w:val="24"/>
        </w:rPr>
        <w:t xml:space="preserve"> Eszterházy Károly Főiskola, Eger.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>Kőpatakiné Mészáros Mária</w:t>
      </w:r>
      <w:r>
        <w:rPr>
          <w:rFonts w:ascii="Times New Roman" w:hAnsi="Times New Roman"/>
          <w:sz w:val="24"/>
          <w:szCs w:val="24"/>
        </w:rPr>
        <w:t>:</w:t>
      </w:r>
      <w:r w:rsidRPr="00E84D0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9. A"/>
        </w:smartTagPr>
        <w:r w:rsidRPr="00E84D07">
          <w:rPr>
            <w:rFonts w:ascii="Times New Roman" w:hAnsi="Times New Roman"/>
            <w:sz w:val="24"/>
            <w:szCs w:val="24"/>
          </w:rPr>
          <w:t xml:space="preserve">2009. </w:t>
        </w:r>
        <w:r w:rsidRPr="00E84D07">
          <w:rPr>
            <w:rFonts w:ascii="Times New Roman" w:hAnsi="Times New Roman"/>
            <w:i/>
            <w:sz w:val="24"/>
            <w:szCs w:val="24"/>
          </w:rPr>
          <w:t>A</w:t>
        </w:r>
      </w:smartTag>
      <w:r w:rsidRPr="00E84D07">
        <w:rPr>
          <w:rFonts w:ascii="Times New Roman" w:hAnsi="Times New Roman"/>
          <w:i/>
          <w:sz w:val="24"/>
          <w:szCs w:val="24"/>
        </w:rPr>
        <w:t xml:space="preserve"> tanulás tanulása.</w:t>
      </w:r>
      <w:r w:rsidRPr="00E84D07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E84D07">
          <w:rPr>
            <w:rStyle w:val="Hiperhivatkozs"/>
            <w:rFonts w:ascii="Times New Roman" w:hAnsi="Times New Roman"/>
            <w:sz w:val="24"/>
            <w:szCs w:val="24"/>
          </w:rPr>
          <w:t>http://regi.ofi.hu/tudastar/iii-segedanyagok/tanulas-tanulasa</w:t>
        </w:r>
      </w:hyperlink>
      <w:r w:rsidRPr="00E84D07">
        <w:rPr>
          <w:rFonts w:ascii="Times New Roman" w:hAnsi="Times New Roman"/>
          <w:sz w:val="24"/>
          <w:szCs w:val="24"/>
        </w:rPr>
        <w:t xml:space="preserve"> 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>N. Kollár Katalin, Szabó Éva</w:t>
      </w:r>
      <w:r>
        <w:rPr>
          <w:rFonts w:ascii="Times New Roman" w:hAnsi="Times New Roman"/>
          <w:sz w:val="24"/>
          <w:szCs w:val="24"/>
        </w:rPr>
        <w:t>:</w:t>
      </w:r>
      <w:r w:rsidRPr="00E84D07">
        <w:rPr>
          <w:rFonts w:ascii="Times New Roman" w:hAnsi="Times New Roman"/>
          <w:sz w:val="24"/>
          <w:szCs w:val="24"/>
        </w:rPr>
        <w:t xml:space="preserve"> 2004. </w:t>
      </w:r>
      <w:r w:rsidRPr="00E84D07">
        <w:rPr>
          <w:rFonts w:ascii="Times New Roman" w:hAnsi="Times New Roman"/>
          <w:i/>
          <w:sz w:val="24"/>
          <w:szCs w:val="24"/>
        </w:rPr>
        <w:t>Pszichológia pedagógusoknak.</w:t>
      </w:r>
      <w:r w:rsidRPr="00E84D07">
        <w:rPr>
          <w:rFonts w:ascii="Times New Roman" w:hAnsi="Times New Roman"/>
          <w:sz w:val="24"/>
          <w:szCs w:val="24"/>
        </w:rPr>
        <w:t xml:space="preserve"> Budapest, Osiris. ISBN 963389672X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>Nahalka István (szerk.)</w:t>
      </w:r>
      <w:r>
        <w:rPr>
          <w:rFonts w:ascii="Times New Roman" w:hAnsi="Times New Roman"/>
          <w:sz w:val="24"/>
          <w:szCs w:val="24"/>
        </w:rPr>
        <w:t>:</w:t>
      </w:r>
      <w:r w:rsidRPr="00E84D07">
        <w:rPr>
          <w:rFonts w:ascii="Times New Roman" w:hAnsi="Times New Roman"/>
          <w:sz w:val="24"/>
          <w:szCs w:val="24"/>
        </w:rPr>
        <w:t xml:space="preserve"> 2006. </w:t>
      </w:r>
      <w:r w:rsidRPr="00E84D07">
        <w:rPr>
          <w:rStyle w:val="Kiemels"/>
          <w:rFonts w:ascii="Times New Roman" w:hAnsi="Times New Roman"/>
          <w:iCs/>
          <w:sz w:val="24"/>
          <w:szCs w:val="24"/>
        </w:rPr>
        <w:t>Hatékony tanulás.</w:t>
      </w:r>
      <w:r w:rsidRPr="00E84D07">
        <w:rPr>
          <w:rFonts w:ascii="Times New Roman" w:hAnsi="Times New Roman"/>
          <w:sz w:val="24"/>
          <w:szCs w:val="24"/>
        </w:rPr>
        <w:t xml:space="preserve"> Bölcsész Konzorcium HEFOP Iroda, Budapest. </w:t>
      </w:r>
      <w:hyperlink r:id="rId9" w:history="1">
        <w:r w:rsidRPr="00E84D07">
          <w:rPr>
            <w:rStyle w:val="Hiperhivatkozs"/>
            <w:rFonts w:ascii="Times New Roman" w:hAnsi="Times New Roman"/>
            <w:sz w:val="24"/>
            <w:szCs w:val="24"/>
          </w:rPr>
          <w:t>http://mek.niif.hu/05400/05446/05446.pdf</w:t>
        </w:r>
      </w:hyperlink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 xml:space="preserve">Oroszlány Péter: </w:t>
      </w:r>
      <w:r>
        <w:rPr>
          <w:rFonts w:ascii="Times New Roman" w:hAnsi="Times New Roman"/>
          <w:sz w:val="24"/>
          <w:szCs w:val="24"/>
        </w:rPr>
        <w:t xml:space="preserve">2004. </w:t>
      </w:r>
      <w:r w:rsidRPr="00E84D07">
        <w:rPr>
          <w:rFonts w:ascii="Times New Roman" w:hAnsi="Times New Roman"/>
          <w:i/>
          <w:sz w:val="24"/>
          <w:szCs w:val="24"/>
        </w:rPr>
        <w:t>Tanulásmódszertan</w:t>
      </w:r>
      <w:r>
        <w:rPr>
          <w:rFonts w:ascii="Times New Roman" w:hAnsi="Times New Roman"/>
          <w:sz w:val="24"/>
          <w:szCs w:val="24"/>
        </w:rPr>
        <w:t>. Budapest: Metódus-Tan.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 xml:space="preserve">Oroszlány Péter: </w:t>
      </w:r>
      <w:r>
        <w:rPr>
          <w:rFonts w:ascii="Times New Roman" w:hAnsi="Times New Roman"/>
          <w:sz w:val="24"/>
          <w:szCs w:val="24"/>
        </w:rPr>
        <w:t xml:space="preserve">2004. </w:t>
      </w:r>
      <w:r w:rsidRPr="00E84D07">
        <w:rPr>
          <w:rFonts w:ascii="Times New Roman" w:hAnsi="Times New Roman"/>
          <w:i/>
          <w:sz w:val="24"/>
          <w:szCs w:val="24"/>
        </w:rPr>
        <w:t>Tanulásmódszertan. Tanári kézikönyv</w:t>
      </w:r>
      <w:r>
        <w:rPr>
          <w:rFonts w:ascii="Times New Roman" w:hAnsi="Times New Roman"/>
          <w:sz w:val="24"/>
          <w:szCs w:val="24"/>
        </w:rPr>
        <w:t>. Budapest: Metódus-Tan.</w:t>
      </w:r>
    </w:p>
    <w:p w:rsidR="006B3F37" w:rsidRPr="00E84D07" w:rsidRDefault="006B3F37" w:rsidP="00E84D07">
      <w:pPr>
        <w:pStyle w:val="Standard"/>
        <w:tabs>
          <w:tab w:val="left" w:pos="720"/>
        </w:tabs>
        <w:jc w:val="both"/>
        <w:rPr>
          <w:sz w:val="24"/>
          <w:szCs w:val="24"/>
          <w:lang w:bidi="hi-IN"/>
        </w:rPr>
      </w:pPr>
      <w:r w:rsidRPr="00E84D07">
        <w:rPr>
          <w:sz w:val="24"/>
          <w:szCs w:val="24"/>
          <w:lang w:bidi="hi-IN"/>
        </w:rPr>
        <w:t>Réthy Endréné</w:t>
      </w:r>
      <w:r>
        <w:rPr>
          <w:sz w:val="24"/>
          <w:szCs w:val="24"/>
          <w:lang w:bidi="hi-IN"/>
        </w:rPr>
        <w:t>:</w:t>
      </w:r>
      <w:r w:rsidRPr="00E84D07">
        <w:rPr>
          <w:sz w:val="24"/>
          <w:szCs w:val="24"/>
          <w:lang w:bidi="hi-IN"/>
        </w:rPr>
        <w:t xml:space="preserve"> 2003. </w:t>
      </w:r>
      <w:r w:rsidRPr="00E84D07">
        <w:rPr>
          <w:i/>
          <w:iCs/>
          <w:sz w:val="24"/>
          <w:szCs w:val="24"/>
          <w:lang w:bidi="hi-IN"/>
        </w:rPr>
        <w:t>Motiváció, tanulás, tanítás.</w:t>
      </w:r>
      <w:r w:rsidRPr="00E84D07">
        <w:rPr>
          <w:sz w:val="24"/>
          <w:szCs w:val="24"/>
          <w:lang w:bidi="hi-IN"/>
        </w:rPr>
        <w:t xml:space="preserve"> Budapest, Nemzeti Tankönyvkiadó. ISBN 9631944662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 xml:space="preserve">Réthy Endréné: </w:t>
      </w:r>
      <w:r>
        <w:rPr>
          <w:rFonts w:ascii="Times New Roman" w:hAnsi="Times New Roman"/>
          <w:sz w:val="24"/>
          <w:szCs w:val="24"/>
        </w:rPr>
        <w:t xml:space="preserve">2003. </w:t>
      </w:r>
      <w:r w:rsidRPr="00E84D07">
        <w:rPr>
          <w:rFonts w:ascii="Times New Roman" w:hAnsi="Times New Roman"/>
          <w:i/>
          <w:sz w:val="24"/>
          <w:szCs w:val="24"/>
        </w:rPr>
        <w:t>Motiváció, tanulás, tanítás</w:t>
      </w:r>
      <w:r w:rsidRPr="00E84D07">
        <w:rPr>
          <w:rFonts w:ascii="Times New Roman" w:hAnsi="Times New Roman"/>
          <w:sz w:val="24"/>
          <w:szCs w:val="24"/>
        </w:rPr>
        <w:t>. Budape</w:t>
      </w:r>
      <w:r>
        <w:rPr>
          <w:rFonts w:ascii="Times New Roman" w:hAnsi="Times New Roman"/>
          <w:sz w:val="24"/>
          <w:szCs w:val="24"/>
        </w:rPr>
        <w:t>st: Nemzeti Tankönyvkiadó.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 xml:space="preserve">Robert Fischer: </w:t>
      </w:r>
      <w:r>
        <w:rPr>
          <w:rFonts w:ascii="Times New Roman" w:hAnsi="Times New Roman"/>
          <w:sz w:val="24"/>
          <w:szCs w:val="24"/>
        </w:rPr>
        <w:t xml:space="preserve">2000. </w:t>
      </w:r>
      <w:r w:rsidRPr="00E84D07">
        <w:rPr>
          <w:rFonts w:ascii="Times New Roman" w:hAnsi="Times New Roman"/>
          <w:i/>
          <w:sz w:val="24"/>
          <w:szCs w:val="24"/>
        </w:rPr>
        <w:t>Hogyan tanítsuk gyermekünket tanulni?</w:t>
      </w:r>
      <w:r w:rsidRPr="00E84D07">
        <w:rPr>
          <w:rFonts w:ascii="Times New Roman" w:hAnsi="Times New Roman"/>
          <w:sz w:val="24"/>
          <w:szCs w:val="24"/>
        </w:rPr>
        <w:t xml:space="preserve"> Budap</w:t>
      </w:r>
      <w:r>
        <w:rPr>
          <w:rFonts w:ascii="Times New Roman" w:hAnsi="Times New Roman"/>
          <w:sz w:val="24"/>
          <w:szCs w:val="24"/>
        </w:rPr>
        <w:t>est: MK Pedagógus Könyvek.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>Robert Fisher:</w:t>
      </w:r>
      <w:r>
        <w:rPr>
          <w:rFonts w:ascii="Times New Roman" w:hAnsi="Times New Roman"/>
          <w:sz w:val="24"/>
          <w:szCs w:val="24"/>
        </w:rPr>
        <w:t xml:space="preserve"> 2000.</w:t>
      </w:r>
      <w:r w:rsidRPr="00E84D07">
        <w:rPr>
          <w:rFonts w:ascii="Times New Roman" w:hAnsi="Times New Roman"/>
          <w:sz w:val="24"/>
          <w:szCs w:val="24"/>
        </w:rPr>
        <w:t xml:space="preserve"> </w:t>
      </w:r>
      <w:r w:rsidRPr="00E84D07">
        <w:rPr>
          <w:rFonts w:ascii="Times New Roman" w:hAnsi="Times New Roman"/>
          <w:i/>
          <w:sz w:val="24"/>
          <w:szCs w:val="24"/>
        </w:rPr>
        <w:t>Hogyan tanítsuk gyermekeinket gondolkodni?</w:t>
      </w:r>
      <w:r w:rsidRPr="00E84D07">
        <w:rPr>
          <w:rFonts w:ascii="Times New Roman" w:hAnsi="Times New Roman"/>
          <w:sz w:val="24"/>
          <w:szCs w:val="24"/>
        </w:rPr>
        <w:t xml:space="preserve"> Budap</w:t>
      </w:r>
      <w:r>
        <w:rPr>
          <w:rFonts w:ascii="Times New Roman" w:hAnsi="Times New Roman"/>
          <w:sz w:val="24"/>
          <w:szCs w:val="24"/>
        </w:rPr>
        <w:t>est: MK Pedagógus könyvek.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 xml:space="preserve">Robert Fisher: </w:t>
      </w:r>
      <w:r>
        <w:rPr>
          <w:rFonts w:ascii="Times New Roman" w:hAnsi="Times New Roman"/>
          <w:sz w:val="24"/>
          <w:szCs w:val="24"/>
        </w:rPr>
        <w:t xml:space="preserve">2008. </w:t>
      </w:r>
      <w:r w:rsidRPr="00E84D07">
        <w:rPr>
          <w:rFonts w:ascii="Times New Roman" w:hAnsi="Times New Roman"/>
          <w:i/>
          <w:sz w:val="24"/>
          <w:szCs w:val="24"/>
        </w:rPr>
        <w:t>Tanítsuk gyermekeinket gondolkodni erkölcsről és erényekről.</w:t>
      </w:r>
      <w:r>
        <w:rPr>
          <w:rFonts w:ascii="Times New Roman" w:hAnsi="Times New Roman"/>
          <w:sz w:val="24"/>
          <w:szCs w:val="24"/>
        </w:rPr>
        <w:t xml:space="preserve"> Budapest: MK.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 xml:space="preserve">Szivák Judit: </w:t>
      </w:r>
      <w:smartTag w:uri="urn:schemas-microsoft-com:office:smarttags" w:element="metricconverter">
        <w:smartTagPr>
          <w:attr w:name="ProductID" w:val="2003. A"/>
        </w:smartTagPr>
        <w:r>
          <w:rPr>
            <w:rFonts w:ascii="Times New Roman" w:hAnsi="Times New Roman"/>
            <w:sz w:val="24"/>
            <w:szCs w:val="24"/>
          </w:rPr>
          <w:t xml:space="preserve">2003. </w:t>
        </w:r>
        <w:r w:rsidRPr="00E84D07">
          <w:rPr>
            <w:rFonts w:ascii="Times New Roman" w:hAnsi="Times New Roman"/>
            <w:i/>
            <w:sz w:val="24"/>
            <w:szCs w:val="24"/>
          </w:rPr>
          <w:t>A</w:t>
        </w:r>
      </w:smartTag>
      <w:r w:rsidRPr="00E84D07">
        <w:rPr>
          <w:rFonts w:ascii="Times New Roman" w:hAnsi="Times New Roman"/>
          <w:i/>
          <w:sz w:val="24"/>
          <w:szCs w:val="24"/>
        </w:rPr>
        <w:t xml:space="preserve"> reflektív gondolkodás fejlesztése.</w:t>
      </w:r>
      <w:r w:rsidRPr="00E84D07">
        <w:rPr>
          <w:rFonts w:ascii="Times New Roman" w:hAnsi="Times New Roman"/>
          <w:sz w:val="24"/>
          <w:szCs w:val="24"/>
        </w:rPr>
        <w:t xml:space="preserve"> Oktatás-módszertani Kiskönyvtár III., Gondolat Kiadói Kör – ELTE BTK Neveléstudomá</w:t>
      </w:r>
      <w:r>
        <w:rPr>
          <w:rFonts w:ascii="Times New Roman" w:hAnsi="Times New Roman"/>
          <w:sz w:val="24"/>
          <w:szCs w:val="24"/>
        </w:rPr>
        <w:t>nyi Intézet, Budapest.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E84D07">
        <w:rPr>
          <w:rFonts w:ascii="Times New Roman" w:hAnsi="Times New Roman"/>
          <w:sz w:val="24"/>
          <w:szCs w:val="24"/>
          <w:lang w:bidi="hi-IN"/>
        </w:rPr>
        <w:t xml:space="preserve">Tánczos Judit 2006. </w:t>
      </w:r>
      <w:r w:rsidRPr="00E84D07">
        <w:rPr>
          <w:rFonts w:ascii="Times New Roman" w:hAnsi="Times New Roman"/>
          <w:i/>
          <w:iCs/>
          <w:sz w:val="24"/>
          <w:szCs w:val="24"/>
          <w:lang w:bidi="hi-IN"/>
        </w:rPr>
        <w:t>Baj van a tanulással. Módszerek a tanulási zavarok korrigálásához</w:t>
      </w:r>
      <w:r w:rsidRPr="00E84D07">
        <w:rPr>
          <w:rFonts w:ascii="Times New Roman" w:hAnsi="Times New Roman"/>
          <w:sz w:val="24"/>
          <w:szCs w:val="24"/>
          <w:lang w:bidi="hi-IN"/>
        </w:rPr>
        <w:t xml:space="preserve">. Debrecen, Pedellus.  </w:t>
      </w:r>
      <w:r w:rsidRPr="00E84D07">
        <w:rPr>
          <w:rStyle w:val="Kiemels"/>
          <w:rFonts w:ascii="Times New Roman" w:hAnsi="Times New Roman"/>
          <w:i w:val="0"/>
          <w:iCs/>
          <w:sz w:val="24"/>
          <w:szCs w:val="24"/>
          <w:lang w:bidi="hi-IN"/>
        </w:rPr>
        <w:t>ISBN</w:t>
      </w:r>
      <w:r w:rsidRPr="00E84D07">
        <w:rPr>
          <w:rFonts w:ascii="Times New Roman" w:hAnsi="Times New Roman"/>
          <w:sz w:val="24"/>
          <w:szCs w:val="24"/>
          <w:lang w:bidi="hi-IN"/>
        </w:rPr>
        <w:t xml:space="preserve"> 9789639612457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E84D07">
        <w:rPr>
          <w:rFonts w:ascii="Times New Roman" w:hAnsi="Times New Roman"/>
          <w:sz w:val="24"/>
          <w:szCs w:val="24"/>
          <w:lang w:bidi="hi-IN"/>
        </w:rPr>
        <w:t>Tánczos Judit</w:t>
      </w:r>
      <w:r>
        <w:rPr>
          <w:rFonts w:ascii="Times New Roman" w:hAnsi="Times New Roman"/>
          <w:sz w:val="24"/>
          <w:szCs w:val="24"/>
          <w:lang w:bidi="hi-IN"/>
        </w:rPr>
        <w:t>:</w:t>
      </w:r>
      <w:r w:rsidRPr="00E84D07">
        <w:rPr>
          <w:rFonts w:ascii="Times New Roman" w:hAnsi="Times New Roman"/>
          <w:sz w:val="24"/>
          <w:szCs w:val="24"/>
          <w:lang w:bidi="hi-IN"/>
        </w:rPr>
        <w:t xml:space="preserve"> 2011. </w:t>
      </w:r>
      <w:r w:rsidRPr="00E84D07">
        <w:rPr>
          <w:rFonts w:ascii="Times New Roman" w:hAnsi="Times New Roman"/>
          <w:i/>
          <w:sz w:val="24"/>
          <w:szCs w:val="24"/>
          <w:lang w:bidi="hi-IN"/>
        </w:rPr>
        <w:t xml:space="preserve">Eredményes tanulási technikák. </w:t>
      </w:r>
      <w:r w:rsidRPr="00E84D07">
        <w:rPr>
          <w:rFonts w:ascii="Times New Roman" w:hAnsi="Times New Roman"/>
          <w:sz w:val="24"/>
          <w:szCs w:val="24"/>
          <w:lang w:bidi="hi-IN"/>
        </w:rPr>
        <w:t>Debrecen, Pedellus. ISBN 9789639612532</w:t>
      </w:r>
    </w:p>
    <w:p w:rsidR="006B3F37" w:rsidRPr="00E84D07" w:rsidRDefault="006B3F37" w:rsidP="00E84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07">
        <w:rPr>
          <w:rFonts w:ascii="Times New Roman" w:hAnsi="Times New Roman"/>
          <w:sz w:val="24"/>
          <w:szCs w:val="24"/>
        </w:rPr>
        <w:t>Tari Annamária:</w:t>
      </w:r>
      <w:r>
        <w:rPr>
          <w:rFonts w:ascii="Times New Roman" w:hAnsi="Times New Roman"/>
          <w:sz w:val="24"/>
          <w:szCs w:val="24"/>
        </w:rPr>
        <w:t xml:space="preserve"> 2011.</w:t>
      </w:r>
      <w:r w:rsidRPr="00E84D07">
        <w:rPr>
          <w:rFonts w:ascii="Times New Roman" w:hAnsi="Times New Roman"/>
          <w:sz w:val="24"/>
          <w:szCs w:val="24"/>
        </w:rPr>
        <w:t xml:space="preserve"> </w:t>
      </w:r>
      <w:r w:rsidRPr="00E84D07">
        <w:rPr>
          <w:rFonts w:ascii="Times New Roman" w:hAnsi="Times New Roman"/>
          <w:i/>
          <w:sz w:val="24"/>
          <w:szCs w:val="24"/>
        </w:rPr>
        <w:t>Z generáció</w:t>
      </w:r>
      <w:r>
        <w:rPr>
          <w:rFonts w:ascii="Times New Roman" w:hAnsi="Times New Roman"/>
          <w:sz w:val="24"/>
          <w:szCs w:val="24"/>
        </w:rPr>
        <w:t xml:space="preserve">. Tercium Kiadó. </w:t>
      </w:r>
    </w:p>
    <w:sectPr w:rsidR="006B3F37" w:rsidRPr="00E84D07" w:rsidSect="00F067C0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F4A" w:rsidRDefault="00330F4A">
      <w:r>
        <w:separator/>
      </w:r>
    </w:p>
  </w:endnote>
  <w:endnote w:type="continuationSeparator" w:id="0">
    <w:p w:rsidR="00330F4A" w:rsidRDefault="0033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37" w:rsidRDefault="006B3F37" w:rsidP="0010595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B3F37" w:rsidRDefault="006B3F37" w:rsidP="00AF090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37" w:rsidRDefault="006B3F37" w:rsidP="0010595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B167A">
      <w:rPr>
        <w:rStyle w:val="Oldalszm"/>
        <w:noProof/>
      </w:rPr>
      <w:t>1</w:t>
    </w:r>
    <w:r>
      <w:rPr>
        <w:rStyle w:val="Oldalszm"/>
      </w:rPr>
      <w:fldChar w:fldCharType="end"/>
    </w:r>
  </w:p>
  <w:p w:rsidR="006B3F37" w:rsidRDefault="006B3F37" w:rsidP="00AF090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F4A" w:rsidRDefault="00330F4A">
      <w:r>
        <w:separator/>
      </w:r>
    </w:p>
  </w:footnote>
  <w:footnote w:type="continuationSeparator" w:id="0">
    <w:p w:rsidR="00330F4A" w:rsidRDefault="00330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851"/>
    <w:multiLevelType w:val="hybridMultilevel"/>
    <w:tmpl w:val="3AA8B6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D84469"/>
    <w:multiLevelType w:val="hybridMultilevel"/>
    <w:tmpl w:val="D528E1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B72F9B"/>
    <w:multiLevelType w:val="hybridMultilevel"/>
    <w:tmpl w:val="FE7ECA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18"/>
    <w:rsid w:val="00000662"/>
    <w:rsid w:val="00105956"/>
    <w:rsid w:val="0018536B"/>
    <w:rsid w:val="00293291"/>
    <w:rsid w:val="0029656A"/>
    <w:rsid w:val="00306AB4"/>
    <w:rsid w:val="00330F4A"/>
    <w:rsid w:val="003B23C9"/>
    <w:rsid w:val="00460C1A"/>
    <w:rsid w:val="00497B6A"/>
    <w:rsid w:val="00520346"/>
    <w:rsid w:val="00533AED"/>
    <w:rsid w:val="0053747D"/>
    <w:rsid w:val="00637C06"/>
    <w:rsid w:val="006B3F37"/>
    <w:rsid w:val="007258D9"/>
    <w:rsid w:val="00736675"/>
    <w:rsid w:val="008A4BD0"/>
    <w:rsid w:val="00947D58"/>
    <w:rsid w:val="00995B02"/>
    <w:rsid w:val="00A11341"/>
    <w:rsid w:val="00A46D3E"/>
    <w:rsid w:val="00AB167A"/>
    <w:rsid w:val="00AF0901"/>
    <w:rsid w:val="00B137AC"/>
    <w:rsid w:val="00B3230B"/>
    <w:rsid w:val="00B905B2"/>
    <w:rsid w:val="00C16118"/>
    <w:rsid w:val="00C30107"/>
    <w:rsid w:val="00DC6B61"/>
    <w:rsid w:val="00DF5B4A"/>
    <w:rsid w:val="00E352D3"/>
    <w:rsid w:val="00E44E02"/>
    <w:rsid w:val="00E84D07"/>
    <w:rsid w:val="00EA468D"/>
    <w:rsid w:val="00F0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58D9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rsid w:val="007258D9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rsid w:val="007258D9"/>
    <w:pPr>
      <w:spacing w:after="0" w:line="240" w:lineRule="auto"/>
      <w:jc w:val="both"/>
    </w:pPr>
    <w:rPr>
      <w:rFonts w:ascii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7258D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blueb">
    <w:name w:val="blueb"/>
    <w:basedOn w:val="Bekezdsalapbettpusa"/>
    <w:uiPriority w:val="99"/>
    <w:rsid w:val="007258D9"/>
    <w:rPr>
      <w:rFonts w:cs="Times New Roman"/>
    </w:rPr>
  </w:style>
  <w:style w:type="character" w:styleId="HTML-idzet">
    <w:name w:val="HTML Cite"/>
    <w:basedOn w:val="Bekezdsalapbettpusa"/>
    <w:uiPriority w:val="99"/>
    <w:semiHidden/>
    <w:rsid w:val="007258D9"/>
    <w:rPr>
      <w:rFonts w:cs="Times New Roman"/>
      <w:i/>
      <w:iCs/>
    </w:rPr>
  </w:style>
  <w:style w:type="paragraph" w:customStyle="1" w:styleId="Standard">
    <w:name w:val="Standard"/>
    <w:uiPriority w:val="99"/>
    <w:rsid w:val="00A1134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character" w:customStyle="1" w:styleId="StrongEmphasis">
    <w:name w:val="Strong Emphasis"/>
    <w:uiPriority w:val="99"/>
    <w:rsid w:val="00A11341"/>
    <w:rPr>
      <w:b/>
    </w:rPr>
  </w:style>
  <w:style w:type="character" w:styleId="Kiemels">
    <w:name w:val="Emphasis"/>
    <w:basedOn w:val="Bekezdsalapbettpusa"/>
    <w:uiPriority w:val="99"/>
    <w:qFormat/>
    <w:rsid w:val="00A11341"/>
    <w:rPr>
      <w:rFonts w:cs="Times New Roman"/>
      <w:i/>
    </w:rPr>
  </w:style>
  <w:style w:type="paragraph" w:styleId="llb">
    <w:name w:val="footer"/>
    <w:basedOn w:val="Norml"/>
    <w:link w:val="llbChar"/>
    <w:uiPriority w:val="99"/>
    <w:rsid w:val="00AF09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31F05"/>
    <w:rPr>
      <w:lang w:eastAsia="en-US"/>
    </w:rPr>
  </w:style>
  <w:style w:type="character" w:styleId="Oldalszm">
    <w:name w:val="page number"/>
    <w:basedOn w:val="Bekezdsalapbettpusa"/>
    <w:uiPriority w:val="99"/>
    <w:rsid w:val="00AF0901"/>
    <w:rPr>
      <w:rFonts w:cs="Times New Roman"/>
    </w:rPr>
  </w:style>
  <w:style w:type="paragraph" w:customStyle="1" w:styleId="pszerzo">
    <w:name w:val="pszerzo"/>
    <w:basedOn w:val="Norml"/>
    <w:uiPriority w:val="99"/>
    <w:rsid w:val="00AF09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 w:bidi="mr-IN"/>
    </w:rPr>
  </w:style>
  <w:style w:type="paragraph" w:customStyle="1" w:styleId="pcim">
    <w:name w:val="pcim"/>
    <w:basedOn w:val="Norml"/>
    <w:uiPriority w:val="99"/>
    <w:rsid w:val="00AF09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 w:bidi="mr-IN"/>
    </w:rPr>
  </w:style>
  <w:style w:type="character" w:customStyle="1" w:styleId="kiadvaros">
    <w:name w:val="kiadvaros"/>
    <w:basedOn w:val="Bekezdsalapbettpusa"/>
    <w:uiPriority w:val="99"/>
    <w:rsid w:val="00AF0901"/>
    <w:rPr>
      <w:rFonts w:cs="Times New Roman"/>
    </w:rPr>
  </w:style>
  <w:style w:type="character" w:customStyle="1" w:styleId="kiado">
    <w:name w:val="kiado"/>
    <w:basedOn w:val="Bekezdsalapbettpusa"/>
    <w:uiPriority w:val="99"/>
    <w:rsid w:val="00AF0901"/>
    <w:rPr>
      <w:rFonts w:cs="Times New Roman"/>
    </w:rPr>
  </w:style>
  <w:style w:type="character" w:customStyle="1" w:styleId="ev">
    <w:name w:val="ev"/>
    <w:basedOn w:val="Bekezdsalapbettpusa"/>
    <w:uiPriority w:val="99"/>
    <w:rsid w:val="00AF0901"/>
    <w:rPr>
      <w:rFonts w:cs="Times New Roman"/>
    </w:rPr>
  </w:style>
  <w:style w:type="character" w:customStyle="1" w:styleId="oldal">
    <w:name w:val="oldal"/>
    <w:basedOn w:val="Bekezdsalapbettpusa"/>
    <w:uiPriority w:val="99"/>
    <w:rsid w:val="00AF090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58D9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rsid w:val="007258D9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rsid w:val="007258D9"/>
    <w:pPr>
      <w:spacing w:after="0" w:line="240" w:lineRule="auto"/>
      <w:jc w:val="both"/>
    </w:pPr>
    <w:rPr>
      <w:rFonts w:ascii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7258D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blueb">
    <w:name w:val="blueb"/>
    <w:basedOn w:val="Bekezdsalapbettpusa"/>
    <w:uiPriority w:val="99"/>
    <w:rsid w:val="007258D9"/>
    <w:rPr>
      <w:rFonts w:cs="Times New Roman"/>
    </w:rPr>
  </w:style>
  <w:style w:type="character" w:styleId="HTML-idzet">
    <w:name w:val="HTML Cite"/>
    <w:basedOn w:val="Bekezdsalapbettpusa"/>
    <w:uiPriority w:val="99"/>
    <w:semiHidden/>
    <w:rsid w:val="007258D9"/>
    <w:rPr>
      <w:rFonts w:cs="Times New Roman"/>
      <w:i/>
      <w:iCs/>
    </w:rPr>
  </w:style>
  <w:style w:type="paragraph" w:customStyle="1" w:styleId="Standard">
    <w:name w:val="Standard"/>
    <w:uiPriority w:val="99"/>
    <w:rsid w:val="00A1134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character" w:customStyle="1" w:styleId="StrongEmphasis">
    <w:name w:val="Strong Emphasis"/>
    <w:uiPriority w:val="99"/>
    <w:rsid w:val="00A11341"/>
    <w:rPr>
      <w:b/>
    </w:rPr>
  </w:style>
  <w:style w:type="character" w:styleId="Kiemels">
    <w:name w:val="Emphasis"/>
    <w:basedOn w:val="Bekezdsalapbettpusa"/>
    <w:uiPriority w:val="99"/>
    <w:qFormat/>
    <w:rsid w:val="00A11341"/>
    <w:rPr>
      <w:rFonts w:cs="Times New Roman"/>
      <w:i/>
    </w:rPr>
  </w:style>
  <w:style w:type="paragraph" w:styleId="llb">
    <w:name w:val="footer"/>
    <w:basedOn w:val="Norml"/>
    <w:link w:val="llbChar"/>
    <w:uiPriority w:val="99"/>
    <w:rsid w:val="00AF09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31F05"/>
    <w:rPr>
      <w:lang w:eastAsia="en-US"/>
    </w:rPr>
  </w:style>
  <w:style w:type="character" w:styleId="Oldalszm">
    <w:name w:val="page number"/>
    <w:basedOn w:val="Bekezdsalapbettpusa"/>
    <w:uiPriority w:val="99"/>
    <w:rsid w:val="00AF0901"/>
    <w:rPr>
      <w:rFonts w:cs="Times New Roman"/>
    </w:rPr>
  </w:style>
  <w:style w:type="paragraph" w:customStyle="1" w:styleId="pszerzo">
    <w:name w:val="pszerzo"/>
    <w:basedOn w:val="Norml"/>
    <w:uiPriority w:val="99"/>
    <w:rsid w:val="00AF09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 w:bidi="mr-IN"/>
    </w:rPr>
  </w:style>
  <w:style w:type="paragraph" w:customStyle="1" w:styleId="pcim">
    <w:name w:val="pcim"/>
    <w:basedOn w:val="Norml"/>
    <w:uiPriority w:val="99"/>
    <w:rsid w:val="00AF09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 w:bidi="mr-IN"/>
    </w:rPr>
  </w:style>
  <w:style w:type="character" w:customStyle="1" w:styleId="kiadvaros">
    <w:name w:val="kiadvaros"/>
    <w:basedOn w:val="Bekezdsalapbettpusa"/>
    <w:uiPriority w:val="99"/>
    <w:rsid w:val="00AF0901"/>
    <w:rPr>
      <w:rFonts w:cs="Times New Roman"/>
    </w:rPr>
  </w:style>
  <w:style w:type="character" w:customStyle="1" w:styleId="kiado">
    <w:name w:val="kiado"/>
    <w:basedOn w:val="Bekezdsalapbettpusa"/>
    <w:uiPriority w:val="99"/>
    <w:rsid w:val="00AF0901"/>
    <w:rPr>
      <w:rFonts w:cs="Times New Roman"/>
    </w:rPr>
  </w:style>
  <w:style w:type="character" w:customStyle="1" w:styleId="ev">
    <w:name w:val="ev"/>
    <w:basedOn w:val="Bekezdsalapbettpusa"/>
    <w:uiPriority w:val="99"/>
    <w:rsid w:val="00AF0901"/>
    <w:rPr>
      <w:rFonts w:cs="Times New Roman"/>
    </w:rPr>
  </w:style>
  <w:style w:type="character" w:customStyle="1" w:styleId="oldal">
    <w:name w:val="oldal"/>
    <w:basedOn w:val="Bekezdsalapbettpusa"/>
    <w:uiPriority w:val="99"/>
    <w:rsid w:val="00AF09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6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.ofi.hu/tudastar/iii-segedanyagok/tanulas-tanulas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ek.niif.hu/05400/05446/0544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Pázmány Péter Katolikus Egyetem Bölcsészet- és Társadalomtudományi Kar</vt:lpstr>
    </vt:vector>
  </TitlesOfParts>
  <Company>-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Pázmány Péter Katolikus Egyetem Bölcsészet- és Társadalomtudományi Kar</dc:title>
  <dc:creator>500</dc:creator>
  <cp:lastModifiedBy>felhasználó</cp:lastModifiedBy>
  <cp:revision>2</cp:revision>
  <dcterms:created xsi:type="dcterms:W3CDTF">2017-09-20T09:53:00Z</dcterms:created>
  <dcterms:modified xsi:type="dcterms:W3CDTF">2017-09-20T09:53:00Z</dcterms:modified>
</cp:coreProperties>
</file>