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47" w:rsidRDefault="00951547" w:rsidP="00B94DC7">
      <w:pPr>
        <w:jc w:val="right"/>
        <w:rPr>
          <w:lang w:val="en-GB"/>
        </w:rPr>
      </w:pPr>
      <w:r>
        <w:rPr>
          <w:lang w:val="en-GB"/>
        </w:rPr>
        <w:t>PPCU</w:t>
      </w:r>
    </w:p>
    <w:p w:rsidR="00951547" w:rsidRDefault="003764FC" w:rsidP="00951547">
      <w:pPr>
        <w:jc w:val="right"/>
        <w:rPr>
          <w:lang w:val="en-GB"/>
        </w:rPr>
      </w:pPr>
      <w:r>
        <w:rPr>
          <w:lang w:val="en-GB"/>
        </w:rPr>
        <w:t>Spring 2018</w:t>
      </w:r>
    </w:p>
    <w:p w:rsidR="00951547" w:rsidRPr="00C84DF5" w:rsidRDefault="002028D8" w:rsidP="00951547">
      <w:pPr>
        <w:pStyle w:val="Cmsor1"/>
        <w:jc w:val="center"/>
        <w:rPr>
          <w:lang w:val="en-GB"/>
        </w:rPr>
      </w:pPr>
      <w:r>
        <w:rPr>
          <w:lang w:val="en-GB"/>
        </w:rPr>
        <w:t>Essay Writing 1</w:t>
      </w:r>
      <w:r w:rsidR="00951547">
        <w:rPr>
          <w:lang w:val="en-GB"/>
        </w:rPr>
        <w:t>/Correspondence Course</w:t>
      </w:r>
    </w:p>
    <w:p w:rsidR="0077485A" w:rsidRDefault="00EE7EAE" w:rsidP="00951547">
      <w:pPr>
        <w:jc w:val="center"/>
        <w:rPr>
          <w:lang w:val="en-GB"/>
        </w:rPr>
      </w:pPr>
      <w:r>
        <w:rPr>
          <w:lang w:val="en-GB"/>
        </w:rPr>
        <w:t>BBLAN023</w:t>
      </w:r>
      <w:r w:rsidR="00951547">
        <w:rPr>
          <w:lang w:val="en-GB"/>
        </w:rPr>
        <w:t>00</w:t>
      </w:r>
    </w:p>
    <w:p w:rsidR="009967FA" w:rsidRDefault="009967FA" w:rsidP="00951547">
      <w:pPr>
        <w:jc w:val="center"/>
        <w:rPr>
          <w:lang w:val="en-GB"/>
        </w:rPr>
      </w:pPr>
    </w:p>
    <w:p w:rsidR="00951547" w:rsidRDefault="00951547" w:rsidP="0077485A">
      <w:pPr>
        <w:rPr>
          <w:lang w:val="en-GB"/>
        </w:rPr>
      </w:pPr>
      <w:r>
        <w:rPr>
          <w:lang w:val="en-GB"/>
        </w:rPr>
        <w:t xml:space="preserve">Instructor: Mária </w:t>
      </w:r>
      <w:proofErr w:type="spellStart"/>
      <w:r>
        <w:rPr>
          <w:lang w:val="en-GB"/>
        </w:rPr>
        <w:t>Palla</w:t>
      </w:r>
      <w:proofErr w:type="spellEnd"/>
      <w:r>
        <w:rPr>
          <w:lang w:val="en-GB"/>
        </w:rPr>
        <w:t xml:space="preserve"> (</w:t>
      </w:r>
      <w:hyperlink r:id="rId6" w:history="1">
        <w:r w:rsidRPr="003E4251">
          <w:rPr>
            <w:rStyle w:val="Hiperhivatkozs"/>
            <w:lang w:val="en-GB"/>
          </w:rPr>
          <w:t>mariabj.palla@gmail.com</w:t>
        </w:r>
      </w:hyperlink>
      <w:r>
        <w:rPr>
          <w:lang w:val="en-GB"/>
        </w:rPr>
        <w:t>)</w:t>
      </w:r>
    </w:p>
    <w:p w:rsidR="00951547" w:rsidRDefault="00951547" w:rsidP="00951547">
      <w:pPr>
        <w:rPr>
          <w:lang w:val="en-GB"/>
        </w:rPr>
      </w:pPr>
    </w:p>
    <w:p w:rsidR="00040E97" w:rsidRDefault="00951547" w:rsidP="00951547">
      <w:pPr>
        <w:rPr>
          <w:lang w:val="en-GB"/>
        </w:rPr>
      </w:pPr>
      <w:r w:rsidRPr="00C42803">
        <w:rPr>
          <w:b/>
          <w:lang w:val="en-GB"/>
        </w:rPr>
        <w:t>Course content:</w:t>
      </w:r>
      <w:r>
        <w:rPr>
          <w:b/>
          <w:lang w:val="en-GB"/>
        </w:rPr>
        <w:t xml:space="preserve"> </w:t>
      </w:r>
      <w:r w:rsidR="00EE7EAE">
        <w:rPr>
          <w:lang w:val="en-GB"/>
        </w:rPr>
        <w:t>The course aims to</w:t>
      </w:r>
      <w:r w:rsidR="002D1893">
        <w:rPr>
          <w:lang w:val="en-GB"/>
        </w:rPr>
        <w:t xml:space="preserve"> develop students’ writing skills in general and to familiarize them with the characteristic features of the academic essay in particular.</w:t>
      </w:r>
      <w:r>
        <w:rPr>
          <w:lang w:val="en-GB"/>
        </w:rPr>
        <w:t xml:space="preserve"> </w:t>
      </w:r>
      <w:r w:rsidR="00B13B43">
        <w:rPr>
          <w:lang w:val="en-GB"/>
        </w:rPr>
        <w:t xml:space="preserve">The course will prepare students for writing their Proficiency essay at the end of their third year. </w:t>
      </w:r>
      <w:r w:rsidR="002D1893">
        <w:rPr>
          <w:lang w:val="en-GB"/>
        </w:rPr>
        <w:t>Students will study the elements of formal writing and expand their academic vocabulary while improving their technique</w:t>
      </w:r>
      <w:r w:rsidR="00B13B43">
        <w:rPr>
          <w:lang w:val="en-GB"/>
        </w:rPr>
        <w:t>s</w:t>
      </w:r>
      <w:r w:rsidR="002D1893">
        <w:rPr>
          <w:lang w:val="en-GB"/>
        </w:rPr>
        <w:t xml:space="preserve"> to write correct sentences and organize them into a coherent paragraph. </w:t>
      </w:r>
      <w:r w:rsidR="00B13B43">
        <w:rPr>
          <w:lang w:val="en-GB"/>
        </w:rPr>
        <w:t xml:space="preserve">Students will also be familiarized with the structure of the five-paragraph essay. </w:t>
      </w:r>
    </w:p>
    <w:p w:rsidR="002B0DF5" w:rsidRDefault="002B0DF5" w:rsidP="00951547">
      <w:pPr>
        <w:rPr>
          <w:lang w:val="en-GB"/>
        </w:rPr>
      </w:pPr>
    </w:p>
    <w:p w:rsidR="002B0DF5" w:rsidRDefault="002B0DF5" w:rsidP="002B0DF5">
      <w:pPr>
        <w:rPr>
          <w:lang w:val="en-GB"/>
        </w:rPr>
      </w:pPr>
      <w:r>
        <w:rPr>
          <w:b/>
          <w:lang w:val="en-GB"/>
        </w:rPr>
        <w:t>Schedule of classes:</w:t>
      </w:r>
    </w:p>
    <w:p w:rsidR="009967FA" w:rsidRDefault="00CA28A2" w:rsidP="002B0DF5">
      <w:pPr>
        <w:rPr>
          <w:lang w:val="en-GB"/>
        </w:rPr>
      </w:pPr>
      <w:r>
        <w:rPr>
          <w:lang w:val="en-GB"/>
        </w:rPr>
        <w:t>Feb</w:t>
      </w:r>
      <w:r w:rsidR="00083FB9">
        <w:rPr>
          <w:lang w:val="en-GB"/>
        </w:rPr>
        <w:t xml:space="preserve"> 17</w:t>
      </w:r>
      <w:r w:rsidR="00EE7EAE">
        <w:rPr>
          <w:lang w:val="en-GB"/>
        </w:rPr>
        <w:t xml:space="preserve"> (Sop 206)</w:t>
      </w:r>
      <w:r w:rsidR="006B599B">
        <w:rPr>
          <w:lang w:val="en-GB"/>
        </w:rPr>
        <w:t xml:space="preserve">: </w:t>
      </w:r>
      <w:r w:rsidR="00583581">
        <w:rPr>
          <w:lang w:val="en-GB"/>
        </w:rPr>
        <w:t>Elements of the formal, academic style;</w:t>
      </w:r>
    </w:p>
    <w:p w:rsidR="00583581" w:rsidRDefault="00583581" w:rsidP="002B0DF5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How to write a formal letter;</w:t>
      </w:r>
    </w:p>
    <w:p w:rsidR="00583581" w:rsidRDefault="00583581" w:rsidP="002B0DF5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Academic vocabulary</w:t>
      </w:r>
    </w:p>
    <w:p w:rsidR="00583581" w:rsidRDefault="00583581" w:rsidP="002B0DF5">
      <w:pPr>
        <w:rPr>
          <w:lang w:val="en-GB"/>
        </w:rPr>
      </w:pPr>
      <w:r w:rsidRPr="00B13B43">
        <w:rPr>
          <w:i/>
          <w:lang w:val="en-GB"/>
        </w:rPr>
        <w:t>Home assignment</w:t>
      </w:r>
      <w:r>
        <w:rPr>
          <w:lang w:val="en-GB"/>
        </w:rPr>
        <w:t xml:space="preserve">: </w:t>
      </w:r>
      <w:r w:rsidR="00B13B43">
        <w:rPr>
          <w:lang w:val="en-GB"/>
        </w:rPr>
        <w:t xml:space="preserve">a </w:t>
      </w:r>
      <w:r>
        <w:rPr>
          <w:lang w:val="en-GB"/>
        </w:rPr>
        <w:t xml:space="preserve">handwritten formal letter of 200 words to be submitted on a separate </w:t>
      </w:r>
      <w:r w:rsidR="00B96B68">
        <w:rPr>
          <w:lang w:val="en-GB"/>
        </w:rPr>
        <w:tab/>
      </w:r>
      <w:r>
        <w:rPr>
          <w:lang w:val="en-GB"/>
        </w:rPr>
        <w:t>piece of paper</w:t>
      </w:r>
      <w:r w:rsidR="00C31F21">
        <w:rPr>
          <w:lang w:val="en-GB"/>
        </w:rPr>
        <w:t xml:space="preserve"> on March 3</w:t>
      </w:r>
    </w:p>
    <w:p w:rsidR="002B0DF5" w:rsidRDefault="00CA28A2" w:rsidP="002B0DF5">
      <w:pPr>
        <w:rPr>
          <w:lang w:val="en-GB"/>
        </w:rPr>
      </w:pPr>
      <w:r>
        <w:rPr>
          <w:lang w:val="en-GB"/>
        </w:rPr>
        <w:t>March 3</w:t>
      </w:r>
      <w:r w:rsidR="00EE7EAE">
        <w:rPr>
          <w:lang w:val="en-GB"/>
        </w:rPr>
        <w:t xml:space="preserve"> (Sop 206)</w:t>
      </w:r>
      <w:r w:rsidR="002028D8">
        <w:rPr>
          <w:lang w:val="en-GB"/>
        </w:rPr>
        <w:t xml:space="preserve">: </w:t>
      </w:r>
      <w:r w:rsidR="003C61B8">
        <w:rPr>
          <w:lang w:val="en-GB"/>
        </w:rPr>
        <w:t>Sentence revision;</w:t>
      </w:r>
    </w:p>
    <w:p w:rsidR="003C61B8" w:rsidRDefault="003C61B8" w:rsidP="002B0DF5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How to build a paragraph;</w:t>
      </w:r>
    </w:p>
    <w:p w:rsidR="003C61B8" w:rsidRDefault="003C61B8" w:rsidP="002B0DF5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five-paragraph essay</w:t>
      </w:r>
    </w:p>
    <w:p w:rsidR="00BB296C" w:rsidRDefault="00B13B43" w:rsidP="002B0DF5">
      <w:pPr>
        <w:rPr>
          <w:lang w:val="en-GB"/>
        </w:rPr>
      </w:pPr>
      <w:r w:rsidRPr="00B13B43">
        <w:rPr>
          <w:i/>
          <w:lang w:val="en-GB"/>
        </w:rPr>
        <w:t>Home assignment</w:t>
      </w:r>
      <w:r>
        <w:rPr>
          <w:lang w:val="en-GB"/>
        </w:rPr>
        <w:t xml:space="preserve">: a five-paragraph argumentative essay of 300-350 words to be sent to the </w:t>
      </w:r>
      <w:r w:rsidR="00BB296C">
        <w:rPr>
          <w:lang w:val="en-GB"/>
        </w:rPr>
        <w:tab/>
      </w:r>
      <w:r>
        <w:rPr>
          <w:lang w:val="en-GB"/>
        </w:rPr>
        <w:t xml:space="preserve">instructor and one fellow student by </w:t>
      </w:r>
      <w:r w:rsidR="00BB296C" w:rsidRPr="00BB296C">
        <w:rPr>
          <w:i/>
          <w:lang w:val="en-GB"/>
        </w:rPr>
        <w:t>March 24</w:t>
      </w:r>
      <w:r>
        <w:rPr>
          <w:lang w:val="en-GB"/>
        </w:rPr>
        <w:t xml:space="preserve">; </w:t>
      </w:r>
    </w:p>
    <w:p w:rsidR="00B13B43" w:rsidRDefault="00BB296C" w:rsidP="002B0DF5">
      <w:pPr>
        <w:rPr>
          <w:lang w:val="en-GB"/>
        </w:rPr>
      </w:pPr>
      <w:r>
        <w:rPr>
          <w:lang w:val="en-GB"/>
        </w:rPr>
        <w:tab/>
      </w:r>
      <w:proofErr w:type="gramStart"/>
      <w:r w:rsidR="00B13B43">
        <w:rPr>
          <w:lang w:val="en-GB"/>
        </w:rPr>
        <w:t>comment</w:t>
      </w:r>
      <w:proofErr w:type="gramEnd"/>
      <w:r w:rsidR="00B13B43">
        <w:rPr>
          <w:lang w:val="en-GB"/>
        </w:rPr>
        <w:t xml:space="preserve"> on your group mate’s essay</w:t>
      </w:r>
      <w:r>
        <w:rPr>
          <w:lang w:val="en-GB"/>
        </w:rPr>
        <w:t xml:space="preserve"> and e-mail your comments to the instructor and </w:t>
      </w:r>
      <w:r>
        <w:rPr>
          <w:lang w:val="en-GB"/>
        </w:rPr>
        <w:tab/>
        <w:t xml:space="preserve">your fellow student by </w:t>
      </w:r>
      <w:r w:rsidRPr="00BB296C">
        <w:rPr>
          <w:i/>
          <w:lang w:val="en-GB"/>
        </w:rPr>
        <w:t>April 7</w:t>
      </w:r>
    </w:p>
    <w:p w:rsidR="002B0DF5" w:rsidRDefault="00CA28A2" w:rsidP="002B0DF5">
      <w:pPr>
        <w:rPr>
          <w:lang w:val="en-GB"/>
        </w:rPr>
      </w:pPr>
      <w:r>
        <w:rPr>
          <w:lang w:val="en-GB"/>
        </w:rPr>
        <w:t>April 14</w:t>
      </w:r>
      <w:r w:rsidR="00EE7EAE">
        <w:rPr>
          <w:lang w:val="en-GB"/>
        </w:rPr>
        <w:t xml:space="preserve"> (Sop 206)</w:t>
      </w:r>
      <w:r w:rsidR="002B0DF5">
        <w:rPr>
          <w:lang w:val="en-GB"/>
        </w:rPr>
        <w:t>:</w:t>
      </w:r>
      <w:r w:rsidR="002028D8">
        <w:rPr>
          <w:lang w:val="en-GB"/>
        </w:rPr>
        <w:t xml:space="preserve"> </w:t>
      </w:r>
      <w:r w:rsidR="00B96B68">
        <w:rPr>
          <w:lang w:val="en-GB"/>
        </w:rPr>
        <w:t>Error correction exercises</w:t>
      </w:r>
    </w:p>
    <w:p w:rsidR="004A2A53" w:rsidRDefault="004A2A53" w:rsidP="002B0DF5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Group discussion of argumentative essays</w:t>
      </w:r>
    </w:p>
    <w:p w:rsidR="00B96B68" w:rsidRDefault="00B96B68" w:rsidP="002B0DF5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8E37CD" w:rsidRDefault="008E37CD" w:rsidP="008E37CD">
      <w:pPr>
        <w:rPr>
          <w:b/>
          <w:lang w:val="en-GB"/>
        </w:rPr>
      </w:pPr>
      <w:r w:rsidRPr="00853EC7">
        <w:rPr>
          <w:b/>
          <w:lang w:val="en-GB"/>
        </w:rPr>
        <w:t>Compulsory reading</w:t>
      </w:r>
      <w:r>
        <w:rPr>
          <w:b/>
          <w:lang w:val="en-GB"/>
        </w:rPr>
        <w:t xml:space="preserve">: </w:t>
      </w:r>
    </w:p>
    <w:p w:rsidR="00BC33A6" w:rsidRDefault="002E3369" w:rsidP="008E37CD">
      <w:pPr>
        <w:rPr>
          <w:lang w:val="en-GB"/>
        </w:rPr>
      </w:pPr>
      <w:r>
        <w:rPr>
          <w:lang w:val="en-GB"/>
        </w:rPr>
        <w:t xml:space="preserve">Materials </w:t>
      </w:r>
      <w:r w:rsidR="009670B7">
        <w:rPr>
          <w:lang w:val="en-GB"/>
        </w:rPr>
        <w:t xml:space="preserve">to be </w:t>
      </w:r>
      <w:bookmarkStart w:id="0" w:name="_GoBack"/>
      <w:bookmarkEnd w:id="0"/>
      <w:r>
        <w:rPr>
          <w:lang w:val="en-GB"/>
        </w:rPr>
        <w:t>handed out in class.</w:t>
      </w:r>
    </w:p>
    <w:p w:rsidR="002E3369" w:rsidRDefault="002E3369" w:rsidP="008E37CD">
      <w:pPr>
        <w:rPr>
          <w:lang w:val="en-GB"/>
        </w:rPr>
      </w:pPr>
    </w:p>
    <w:p w:rsidR="00BC33A6" w:rsidRDefault="00BC33A6" w:rsidP="00BC33A6">
      <w:pPr>
        <w:rPr>
          <w:b/>
          <w:lang w:val="en-GB"/>
        </w:rPr>
      </w:pPr>
      <w:r w:rsidRPr="00853EC7">
        <w:rPr>
          <w:b/>
          <w:lang w:val="en-GB"/>
        </w:rPr>
        <w:t>Recommended reading:</w:t>
      </w:r>
    </w:p>
    <w:p w:rsidR="002E3369" w:rsidRDefault="002E3369" w:rsidP="00BC33A6">
      <w:pPr>
        <w:rPr>
          <w:bCs/>
          <w:lang w:val="en-GB"/>
        </w:rPr>
      </w:pPr>
      <w:proofErr w:type="gramStart"/>
      <w:r>
        <w:rPr>
          <w:bCs/>
          <w:lang w:val="en-GB"/>
        </w:rPr>
        <w:t>McCarthy, Michael and Felicity O’Dell.</w:t>
      </w:r>
      <w:proofErr w:type="gramEnd"/>
      <w:r>
        <w:rPr>
          <w:bCs/>
          <w:lang w:val="en-GB"/>
        </w:rPr>
        <w:t xml:space="preserve"> </w:t>
      </w:r>
      <w:proofErr w:type="gramStart"/>
      <w:r w:rsidRPr="002E3369">
        <w:rPr>
          <w:bCs/>
          <w:i/>
          <w:lang w:val="en-GB"/>
        </w:rPr>
        <w:t>Academic Vocabulary in Use</w:t>
      </w:r>
      <w:r>
        <w:rPr>
          <w:bCs/>
          <w:lang w:val="en-GB"/>
        </w:rPr>
        <w:t>.</w:t>
      </w:r>
      <w:proofErr w:type="gramEnd"/>
      <w:r>
        <w:rPr>
          <w:bCs/>
          <w:lang w:val="en-GB"/>
        </w:rPr>
        <w:t xml:space="preserve"> </w:t>
      </w:r>
      <w:proofErr w:type="gramStart"/>
      <w:r>
        <w:rPr>
          <w:bCs/>
          <w:lang w:val="en-GB"/>
        </w:rPr>
        <w:t>Cambridge UP, 2008.</w:t>
      </w:r>
      <w:proofErr w:type="gramEnd"/>
    </w:p>
    <w:p w:rsidR="002E3369" w:rsidRDefault="002E3369" w:rsidP="00BC33A6">
      <w:pPr>
        <w:rPr>
          <w:bCs/>
          <w:lang w:val="en-GB"/>
        </w:rPr>
      </w:pPr>
      <w:r w:rsidRPr="002C09E0">
        <w:rPr>
          <w:bCs/>
          <w:lang w:val="en-GB"/>
        </w:rPr>
        <w:t xml:space="preserve">Stephens, M. </w:t>
      </w:r>
      <w:proofErr w:type="gramStart"/>
      <w:r w:rsidRPr="002C09E0">
        <w:rPr>
          <w:bCs/>
          <w:i/>
          <w:iCs/>
          <w:lang w:val="en-GB"/>
        </w:rPr>
        <w:t>New Proficiency Writing</w:t>
      </w:r>
      <w:r w:rsidRPr="002C09E0">
        <w:rPr>
          <w:bCs/>
          <w:lang w:val="en-GB"/>
        </w:rPr>
        <w:t>.</w:t>
      </w:r>
      <w:proofErr w:type="gramEnd"/>
      <w:r w:rsidRPr="002C09E0">
        <w:rPr>
          <w:bCs/>
          <w:lang w:val="en-GB"/>
        </w:rPr>
        <w:t xml:space="preserve"> </w:t>
      </w:r>
      <w:proofErr w:type="gramStart"/>
      <w:r w:rsidRPr="002C09E0">
        <w:rPr>
          <w:bCs/>
          <w:lang w:val="en-GB"/>
        </w:rPr>
        <w:t>Longman, 2002</w:t>
      </w:r>
      <w:r>
        <w:rPr>
          <w:bCs/>
          <w:lang w:val="en-GB"/>
        </w:rPr>
        <w:t>.</w:t>
      </w:r>
      <w:proofErr w:type="gramEnd"/>
      <w:r>
        <w:rPr>
          <w:bCs/>
          <w:lang w:val="en-GB"/>
        </w:rPr>
        <w:t xml:space="preserve"> </w:t>
      </w:r>
    </w:p>
    <w:p w:rsidR="002E3369" w:rsidRDefault="004720F7" w:rsidP="00BC33A6">
      <w:pPr>
        <w:rPr>
          <w:bCs/>
          <w:lang w:val="en-GB"/>
        </w:rPr>
      </w:pPr>
      <w:r>
        <w:rPr>
          <w:bCs/>
          <w:lang w:val="en-GB"/>
        </w:rPr>
        <w:t xml:space="preserve">Purdue Online Writing Lab at </w:t>
      </w:r>
      <w:hyperlink r:id="rId7" w:history="1">
        <w:r w:rsidR="002E3369" w:rsidRPr="00807880">
          <w:rPr>
            <w:rStyle w:val="Hiperhivatkozs"/>
            <w:bCs/>
            <w:lang w:val="en-GB"/>
          </w:rPr>
          <w:t>https://owl.english.purdue.edu/owl/section/1/</w:t>
        </w:r>
      </w:hyperlink>
    </w:p>
    <w:p w:rsidR="00F86863" w:rsidRDefault="00F86863" w:rsidP="00BC33A6">
      <w:pPr>
        <w:jc w:val="both"/>
        <w:rPr>
          <w:lang w:val="en-GB"/>
        </w:rPr>
      </w:pPr>
    </w:p>
    <w:p w:rsidR="00F86863" w:rsidRPr="00853EC7" w:rsidRDefault="00F86863" w:rsidP="00F86863">
      <w:pPr>
        <w:rPr>
          <w:b/>
          <w:lang w:val="en-GB"/>
        </w:rPr>
      </w:pPr>
      <w:r w:rsidRPr="00853EC7">
        <w:rPr>
          <w:b/>
          <w:lang w:val="en-GB"/>
        </w:rPr>
        <w:t>Requirements:</w:t>
      </w:r>
    </w:p>
    <w:p w:rsidR="00F86863" w:rsidRDefault="00F86863" w:rsidP="00F86863">
      <w:pPr>
        <w:rPr>
          <w:lang w:val="en-GB"/>
        </w:rPr>
      </w:pPr>
      <w:r>
        <w:rPr>
          <w:lang w:val="en-GB"/>
        </w:rPr>
        <w:t>You are required to</w:t>
      </w:r>
    </w:p>
    <w:p w:rsidR="00F86863" w:rsidRDefault="00F86863" w:rsidP="00F86863">
      <w:pPr>
        <w:pStyle w:val="Listaszerbekezds"/>
        <w:numPr>
          <w:ilvl w:val="0"/>
          <w:numId w:val="1"/>
        </w:numPr>
        <w:rPr>
          <w:lang w:val="en-GB"/>
        </w:rPr>
      </w:pPr>
      <w:r w:rsidRPr="00A56A72">
        <w:rPr>
          <w:lang w:val="en-GB"/>
        </w:rPr>
        <w:t>attend c</w:t>
      </w:r>
      <w:r w:rsidR="002E3369">
        <w:rPr>
          <w:lang w:val="en-GB"/>
        </w:rPr>
        <w:t>lasses regularly: no more than 1 absence is</w:t>
      </w:r>
      <w:r w:rsidRPr="00A56A72">
        <w:rPr>
          <w:lang w:val="en-GB"/>
        </w:rPr>
        <w:t xml:space="preserve"> allowed during the semester</w:t>
      </w:r>
    </w:p>
    <w:p w:rsidR="00F86863" w:rsidRDefault="00F86863" w:rsidP="00F86863">
      <w:pPr>
        <w:pStyle w:val="Listaszerbekezds"/>
        <w:numPr>
          <w:ilvl w:val="0"/>
          <w:numId w:val="1"/>
        </w:numPr>
        <w:rPr>
          <w:lang w:val="en-GB"/>
        </w:rPr>
      </w:pPr>
      <w:r>
        <w:rPr>
          <w:lang w:val="en-GB"/>
        </w:rPr>
        <w:t>participate in class actively and do your homework regularly</w:t>
      </w:r>
    </w:p>
    <w:p w:rsidR="00F86863" w:rsidRPr="002E3369" w:rsidRDefault="002E3369" w:rsidP="002E3369">
      <w:pPr>
        <w:pStyle w:val="Listaszerbekezds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 xml:space="preserve"> </w:t>
      </w:r>
      <w:r>
        <w:rPr>
          <w:lang w:val="en-GB"/>
        </w:rPr>
        <w:t>submit your two assignments on time</w:t>
      </w:r>
    </w:p>
    <w:p w:rsidR="002E3369" w:rsidRPr="002E3369" w:rsidRDefault="002E3369" w:rsidP="002E3369">
      <w:pPr>
        <w:pStyle w:val="Listaszerbekezds"/>
        <w:numPr>
          <w:ilvl w:val="0"/>
          <w:numId w:val="1"/>
        </w:numPr>
        <w:rPr>
          <w:b/>
          <w:lang w:val="en-GB"/>
        </w:rPr>
      </w:pPr>
      <w:r>
        <w:rPr>
          <w:lang w:val="en-GB"/>
        </w:rPr>
        <w:t>e-mail your comments on time</w:t>
      </w:r>
    </w:p>
    <w:p w:rsidR="002E3369" w:rsidRPr="002E3369" w:rsidRDefault="002E3369" w:rsidP="002E3369">
      <w:pPr>
        <w:pStyle w:val="Listaszerbekezds"/>
        <w:numPr>
          <w:ilvl w:val="0"/>
          <w:numId w:val="1"/>
        </w:numPr>
        <w:rPr>
          <w:b/>
          <w:lang w:val="en-GB"/>
        </w:rPr>
      </w:pPr>
      <w:r>
        <w:rPr>
          <w:lang w:val="en-GB"/>
        </w:rPr>
        <w:t>participate in group discussion</w:t>
      </w:r>
    </w:p>
    <w:p w:rsidR="002E3369" w:rsidRPr="002E3369" w:rsidRDefault="002E3369" w:rsidP="002E3369">
      <w:pPr>
        <w:pStyle w:val="Listaszerbekezds"/>
        <w:rPr>
          <w:b/>
          <w:lang w:val="en-GB"/>
        </w:rPr>
      </w:pPr>
    </w:p>
    <w:p w:rsidR="00F86863" w:rsidRPr="00F86863" w:rsidRDefault="00F86863" w:rsidP="00F86863">
      <w:pPr>
        <w:rPr>
          <w:b/>
          <w:lang w:val="en-GB"/>
        </w:rPr>
      </w:pPr>
      <w:r w:rsidRPr="00F86863">
        <w:rPr>
          <w:b/>
          <w:lang w:val="en-GB"/>
        </w:rPr>
        <w:t>Assessment:</w:t>
      </w:r>
    </w:p>
    <w:p w:rsidR="00F86863" w:rsidRPr="00F86863" w:rsidRDefault="00F86863" w:rsidP="00F86863">
      <w:pPr>
        <w:rPr>
          <w:lang w:val="en-GB"/>
        </w:rPr>
      </w:pPr>
      <w:r w:rsidRPr="00F86863">
        <w:rPr>
          <w:lang w:val="en-GB"/>
        </w:rPr>
        <w:t>Your f</w:t>
      </w:r>
      <w:r w:rsidR="009652FF">
        <w:rPr>
          <w:lang w:val="en-GB"/>
        </w:rPr>
        <w:t>inal mark will be based on the</w:t>
      </w:r>
      <w:r w:rsidRPr="00F86863">
        <w:rPr>
          <w:lang w:val="en-GB"/>
        </w:rPr>
        <w:t xml:space="preserve"> above.</w:t>
      </w:r>
    </w:p>
    <w:p w:rsidR="00F86863" w:rsidRPr="00F86863" w:rsidRDefault="00F86863" w:rsidP="00F86863">
      <w:pPr>
        <w:rPr>
          <w:lang w:val="en-GB"/>
        </w:rPr>
      </w:pPr>
    </w:p>
    <w:p w:rsidR="00F86863" w:rsidRPr="00C84DF5" w:rsidRDefault="00F86863" w:rsidP="00BC33A6">
      <w:pPr>
        <w:jc w:val="both"/>
        <w:rPr>
          <w:bCs/>
          <w:lang w:val="en-GB"/>
        </w:rPr>
      </w:pPr>
    </w:p>
    <w:sectPr w:rsidR="00F86863" w:rsidRPr="00C84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E1FED"/>
    <w:multiLevelType w:val="hybridMultilevel"/>
    <w:tmpl w:val="66F4F50E"/>
    <w:lvl w:ilvl="0" w:tplc="8F5E97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72"/>
    <w:rsid w:val="00040E97"/>
    <w:rsid w:val="00083FB9"/>
    <w:rsid w:val="00134B25"/>
    <w:rsid w:val="00155E17"/>
    <w:rsid w:val="002028D8"/>
    <w:rsid w:val="00206022"/>
    <w:rsid w:val="002B0DF5"/>
    <w:rsid w:val="002D1893"/>
    <w:rsid w:val="002E3369"/>
    <w:rsid w:val="002F233F"/>
    <w:rsid w:val="003764FC"/>
    <w:rsid w:val="003C61B8"/>
    <w:rsid w:val="00411372"/>
    <w:rsid w:val="004720F7"/>
    <w:rsid w:val="004A2A53"/>
    <w:rsid w:val="00583581"/>
    <w:rsid w:val="006055A9"/>
    <w:rsid w:val="006B0B0A"/>
    <w:rsid w:val="006B599B"/>
    <w:rsid w:val="0077485A"/>
    <w:rsid w:val="007C3E0C"/>
    <w:rsid w:val="007E2F8A"/>
    <w:rsid w:val="008E37CD"/>
    <w:rsid w:val="00951547"/>
    <w:rsid w:val="009652FF"/>
    <w:rsid w:val="009670B7"/>
    <w:rsid w:val="009967FA"/>
    <w:rsid w:val="00B13B43"/>
    <w:rsid w:val="00B4355D"/>
    <w:rsid w:val="00B94DC7"/>
    <w:rsid w:val="00B96B68"/>
    <w:rsid w:val="00BB296C"/>
    <w:rsid w:val="00BC33A6"/>
    <w:rsid w:val="00BE57AB"/>
    <w:rsid w:val="00C31F21"/>
    <w:rsid w:val="00CA28A2"/>
    <w:rsid w:val="00EE7EAE"/>
    <w:rsid w:val="00F8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5154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51547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951547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BC33A6"/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BC33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86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5154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51547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951547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BC33A6"/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BC33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86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wl.english.purdue.edu/owl/section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bj.pall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Ákos</dc:creator>
  <cp:lastModifiedBy>Mária</cp:lastModifiedBy>
  <cp:revision>11</cp:revision>
  <dcterms:created xsi:type="dcterms:W3CDTF">2018-02-21T16:32:00Z</dcterms:created>
  <dcterms:modified xsi:type="dcterms:W3CDTF">2018-02-21T19:53:00Z</dcterms:modified>
</cp:coreProperties>
</file>