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41" w:rsidRPr="001C1298" w:rsidRDefault="00D55241" w:rsidP="00D55241">
      <w:pPr>
        <w:jc w:val="center"/>
        <w:rPr>
          <w:b/>
          <w:lang w:val="en-US"/>
        </w:rPr>
      </w:pPr>
      <w:bookmarkStart w:id="0" w:name="_GoBack"/>
      <w:bookmarkEnd w:id="0"/>
      <w:r w:rsidRPr="001C1298">
        <w:rPr>
          <w:b/>
          <w:lang w:val="en-GB"/>
        </w:rPr>
        <w:t>The Restoration</w:t>
      </w:r>
      <w:r>
        <w:rPr>
          <w:b/>
          <w:lang w:val="en-GB"/>
        </w:rPr>
        <w:t xml:space="preserve"> Period</w:t>
      </w:r>
      <w:r w:rsidRPr="001C1298">
        <w:rPr>
          <w:b/>
          <w:lang w:val="en-GB"/>
        </w:rPr>
        <w:t xml:space="preserve"> </w:t>
      </w:r>
    </w:p>
    <w:p w:rsidR="00D55241" w:rsidRDefault="00D55241" w:rsidP="00D55241">
      <w:pPr>
        <w:tabs>
          <w:tab w:val="left" w:pos="3594"/>
        </w:tabs>
        <w:rPr>
          <w:lang w:val="en-US"/>
        </w:rPr>
      </w:pPr>
    </w:p>
    <w:p w:rsidR="00D55241" w:rsidRDefault="00D55241" w:rsidP="00D55241">
      <w:pPr>
        <w:rPr>
          <w:lang w:val="en-US"/>
        </w:rPr>
      </w:pPr>
      <w:r w:rsidRPr="001C1298">
        <w:rPr>
          <w:b/>
          <w:lang w:val="en-US"/>
        </w:rPr>
        <w:t>Historical background</w:t>
      </w:r>
      <w:r>
        <w:rPr>
          <w:lang w:val="en-US"/>
        </w:rPr>
        <w:t xml:space="preserve">: </w:t>
      </w:r>
    </w:p>
    <w:p w:rsidR="00D55241" w:rsidRPr="001C1298" w:rsidRDefault="00D55241" w:rsidP="00D55241">
      <w:pPr>
        <w:rPr>
          <w:sz w:val="8"/>
          <w:szCs w:val="8"/>
          <w:lang w:val="en-US"/>
        </w:rPr>
      </w:pPr>
    </w:p>
    <w:p w:rsidR="00D55241" w:rsidRDefault="00D55241" w:rsidP="00D55241">
      <w:pPr>
        <w:numPr>
          <w:ilvl w:val="0"/>
          <w:numId w:val="1"/>
        </w:numPr>
        <w:tabs>
          <w:tab w:val="clear" w:pos="720"/>
        </w:tabs>
        <w:ind w:left="360"/>
        <w:rPr>
          <w:lang w:val="en-US"/>
        </w:rPr>
      </w:pPr>
      <w:r>
        <w:rPr>
          <w:lang w:val="en-US"/>
        </w:rPr>
        <w:t xml:space="preserve">1660 the restoration of the Stuarts: Charles II came back from his exile </w:t>
      </w:r>
    </w:p>
    <w:p w:rsidR="00D55241" w:rsidRDefault="00D55241" w:rsidP="00D55241">
      <w:pPr>
        <w:numPr>
          <w:ilvl w:val="0"/>
          <w:numId w:val="1"/>
        </w:numPr>
        <w:tabs>
          <w:tab w:val="clear" w:pos="720"/>
        </w:tabs>
        <w:ind w:left="360"/>
        <w:rPr>
          <w:lang w:val="en-US"/>
        </w:rPr>
      </w:pPr>
      <w:r>
        <w:rPr>
          <w:lang w:val="en-US"/>
        </w:rPr>
        <w:t>well received by the people: brought political stability; relief after the oppressive puritanical morality of the years of the Protectorate;</w:t>
      </w:r>
    </w:p>
    <w:p w:rsidR="00D55241" w:rsidRDefault="00D55241" w:rsidP="00D55241">
      <w:pPr>
        <w:numPr>
          <w:ilvl w:val="0"/>
          <w:numId w:val="1"/>
        </w:numPr>
        <w:tabs>
          <w:tab w:val="clear" w:pos="720"/>
        </w:tabs>
        <w:ind w:left="360"/>
        <w:rPr>
          <w:lang w:val="en-US"/>
        </w:rPr>
      </w:pPr>
      <w:r>
        <w:rPr>
          <w:lang w:val="en-US"/>
        </w:rPr>
        <w:t>Charles II (the Merry Monarch): imported the worldliness, immorality but also the love of art and the neo-classical taste of the court of the French Louis XIV; surrounded himself with the best wits of the period; almost all the important literary figures of the Restoration are associated with the King’s court</w:t>
      </w:r>
    </w:p>
    <w:p w:rsidR="00D55241" w:rsidRPr="001C1298" w:rsidRDefault="00D55241" w:rsidP="00D55241">
      <w:pPr>
        <w:rPr>
          <w:sz w:val="12"/>
          <w:szCs w:val="12"/>
          <w:lang w:val="en-US"/>
        </w:rPr>
      </w:pPr>
    </w:p>
    <w:p w:rsidR="00D55241" w:rsidRPr="00566CB7" w:rsidRDefault="00D55241" w:rsidP="00D55241">
      <w:pPr>
        <w:rPr>
          <w:sz w:val="8"/>
          <w:szCs w:val="8"/>
          <w:lang w:val="en-US"/>
        </w:rPr>
      </w:pPr>
    </w:p>
    <w:p w:rsidR="00D55241" w:rsidRDefault="00D55241" w:rsidP="00D55241">
      <w:pPr>
        <w:rPr>
          <w:lang w:val="en-US"/>
        </w:rPr>
      </w:pPr>
      <w:r w:rsidRPr="001C1298">
        <w:rPr>
          <w:b/>
          <w:lang w:val="en-US"/>
        </w:rPr>
        <w:t xml:space="preserve">John Wilmot, the second Earl of </w:t>
      </w:r>
      <w:smartTag w:uri="urn:schemas-microsoft-com:office:smarttags" w:element="place">
        <w:smartTag w:uri="urn:schemas-microsoft-com:office:smarttags" w:element="City">
          <w:r w:rsidRPr="001C1298">
            <w:rPr>
              <w:b/>
              <w:lang w:val="en-US"/>
            </w:rPr>
            <w:t>Rochester</w:t>
          </w:r>
        </w:smartTag>
      </w:smartTag>
      <w:r>
        <w:rPr>
          <w:lang w:val="en-US"/>
        </w:rPr>
        <w:t xml:space="preserve">: </w:t>
      </w:r>
    </w:p>
    <w:p w:rsidR="00D55241" w:rsidRPr="001C1298" w:rsidRDefault="00D55241" w:rsidP="00D55241">
      <w:pPr>
        <w:rPr>
          <w:sz w:val="8"/>
          <w:szCs w:val="8"/>
          <w:lang w:val="en-US"/>
        </w:rPr>
      </w:pPr>
    </w:p>
    <w:p w:rsidR="00D55241" w:rsidRDefault="00D55241" w:rsidP="00D55241">
      <w:pPr>
        <w:numPr>
          <w:ilvl w:val="0"/>
          <w:numId w:val="1"/>
        </w:numPr>
        <w:tabs>
          <w:tab w:val="clear" w:pos="720"/>
        </w:tabs>
        <w:ind w:left="360"/>
        <w:rPr>
          <w:lang w:val="en-US"/>
        </w:rPr>
      </w:pPr>
      <w:r>
        <w:rPr>
          <w:lang w:val="en-US"/>
        </w:rPr>
        <w:t xml:space="preserve">the most notorious of the King’s friends, perfect type of the Restoration </w:t>
      </w:r>
      <w:r w:rsidRPr="0065600F">
        <w:rPr>
          <w:b/>
          <w:lang w:val="en-US"/>
        </w:rPr>
        <w:t xml:space="preserve">rake </w:t>
      </w:r>
      <w:r>
        <w:rPr>
          <w:lang w:val="en-US"/>
        </w:rPr>
        <w:t>(‘a man, esp. a rich and fashionable one, who lives a wild, immoral life’)</w:t>
      </w:r>
    </w:p>
    <w:p w:rsidR="00D55241" w:rsidRDefault="00D55241" w:rsidP="00D55241">
      <w:pPr>
        <w:numPr>
          <w:ilvl w:val="0"/>
          <w:numId w:val="1"/>
        </w:numPr>
        <w:tabs>
          <w:tab w:val="clear" w:pos="720"/>
        </w:tabs>
        <w:ind w:left="360"/>
        <w:rPr>
          <w:lang w:val="en-US"/>
        </w:rPr>
      </w:pPr>
      <w:r>
        <w:rPr>
          <w:lang w:val="en-US"/>
        </w:rPr>
        <w:t xml:space="preserve">not only typical for his immorality but also for his wit in conversation and for his witty satirical poetry: social satires usually about the love-life of Restoration ‘quality’; blunt and obscene political satires attacking the King, his advisors and mistresses; some philosophical poems (‘Satire against Mankind’) in a bitter, cynical vein; some song-like amorous poems </w:t>
      </w:r>
    </w:p>
    <w:p w:rsidR="00D55241" w:rsidRDefault="00D55241" w:rsidP="00D55241">
      <w:pPr>
        <w:numPr>
          <w:ilvl w:val="0"/>
          <w:numId w:val="1"/>
        </w:numPr>
        <w:tabs>
          <w:tab w:val="clear" w:pos="720"/>
        </w:tabs>
        <w:ind w:left="360"/>
        <w:rPr>
          <w:lang w:val="en-US"/>
        </w:rPr>
      </w:pPr>
      <w:r>
        <w:rPr>
          <w:lang w:val="en-US"/>
        </w:rPr>
        <w:t>not a ‘professional’ poet; wrote poetry because a fashionable gentleman was supposed to display his wit in this form</w:t>
      </w:r>
    </w:p>
    <w:p w:rsidR="00D55241" w:rsidRPr="001C1298" w:rsidRDefault="00D55241" w:rsidP="00D55241">
      <w:pPr>
        <w:rPr>
          <w:sz w:val="12"/>
          <w:szCs w:val="12"/>
          <w:lang w:val="en-US"/>
        </w:rPr>
      </w:pPr>
    </w:p>
    <w:p w:rsidR="00D55241" w:rsidRDefault="00D55241" w:rsidP="00D55241">
      <w:pPr>
        <w:rPr>
          <w:b/>
          <w:lang w:val="en-US"/>
        </w:rPr>
      </w:pPr>
      <w:r>
        <w:rPr>
          <w:lang w:val="en-US"/>
        </w:rPr>
        <w:t xml:space="preserve">The </w:t>
      </w:r>
      <w:r w:rsidRPr="001C1298">
        <w:rPr>
          <w:b/>
          <w:lang w:val="en-US"/>
        </w:rPr>
        <w:t>Theatre</w:t>
      </w:r>
    </w:p>
    <w:p w:rsidR="00D55241" w:rsidRPr="001C1298" w:rsidRDefault="00D55241" w:rsidP="00D55241">
      <w:pPr>
        <w:rPr>
          <w:sz w:val="8"/>
          <w:szCs w:val="8"/>
          <w:lang w:val="en-US"/>
        </w:rPr>
      </w:pPr>
    </w:p>
    <w:p w:rsidR="00D55241" w:rsidRDefault="00D55241" w:rsidP="00D55241">
      <w:pPr>
        <w:numPr>
          <w:ilvl w:val="0"/>
          <w:numId w:val="1"/>
        </w:numPr>
        <w:tabs>
          <w:tab w:val="clear" w:pos="720"/>
        </w:tabs>
        <w:ind w:left="360"/>
        <w:rPr>
          <w:lang w:val="en-US"/>
        </w:rPr>
      </w:pPr>
      <w:r>
        <w:rPr>
          <w:lang w:val="en-US"/>
        </w:rPr>
        <w:t>during the Protectorate theatres were closed; in 1660 Charles II gave patents to his friends Sir William Davenant (The Duke’s Company) and Thomas Killigrew (The King’s Company) to start producing and staging plays; court influence in the theatres was decisive</w:t>
      </w:r>
    </w:p>
    <w:p w:rsidR="00D55241" w:rsidRDefault="00D55241" w:rsidP="00D55241">
      <w:pPr>
        <w:numPr>
          <w:ilvl w:val="0"/>
          <w:numId w:val="1"/>
        </w:numPr>
        <w:tabs>
          <w:tab w:val="clear" w:pos="720"/>
        </w:tabs>
        <w:ind w:left="360"/>
        <w:rPr>
          <w:lang w:val="en-US"/>
        </w:rPr>
      </w:pPr>
      <w:r>
        <w:rPr>
          <w:lang w:val="en-US"/>
        </w:rPr>
        <w:t>French influence: female actors, indoor theatres,</w:t>
      </w:r>
      <w:r w:rsidRPr="00175243">
        <w:rPr>
          <w:lang w:val="en-GB"/>
        </w:rPr>
        <w:t xml:space="preserve"> </w:t>
      </w:r>
      <w:r w:rsidRPr="008D4B9F">
        <w:rPr>
          <w:lang w:val="en-GB"/>
        </w:rPr>
        <w:t>movable perspective scenery</w:t>
      </w:r>
      <w:r>
        <w:rPr>
          <w:lang w:val="en-GB"/>
        </w:rPr>
        <w:t xml:space="preserve"> (separation of the forestage</w:t>
      </w:r>
      <w:r w:rsidRPr="00067D30">
        <w:rPr>
          <w:lang w:val="en-GB"/>
        </w:rPr>
        <w:t xml:space="preserve"> </w:t>
      </w:r>
      <w:r w:rsidRPr="008D4B9F">
        <w:rPr>
          <w:lang w:val="en-GB"/>
        </w:rPr>
        <w:t>and</w:t>
      </w:r>
      <w:r>
        <w:rPr>
          <w:lang w:val="en-GB"/>
        </w:rPr>
        <w:t xml:space="preserve"> the scenic state</w:t>
      </w:r>
      <w:r w:rsidRPr="00067D30">
        <w:rPr>
          <w:lang w:val="en-GB"/>
        </w:rPr>
        <w:t>)</w:t>
      </w:r>
      <w:r w:rsidRPr="00067D30">
        <w:rPr>
          <w:lang w:val="en-US"/>
        </w:rPr>
        <w:t>,</w:t>
      </w:r>
      <w:r>
        <w:rPr>
          <w:lang w:val="en-US"/>
        </w:rPr>
        <w:t xml:space="preserve"> rhymes in the high (heroic and tragic) genres, neo-classical aesthetic norms (three unities etc.)</w:t>
      </w:r>
    </w:p>
    <w:p w:rsidR="00D55241" w:rsidRDefault="00D55241" w:rsidP="00D55241">
      <w:pPr>
        <w:numPr>
          <w:ilvl w:val="0"/>
          <w:numId w:val="1"/>
        </w:numPr>
        <w:tabs>
          <w:tab w:val="clear" w:pos="720"/>
        </w:tabs>
        <w:ind w:left="360"/>
        <w:rPr>
          <w:lang w:val="en-US"/>
        </w:rPr>
      </w:pPr>
      <w:r>
        <w:rPr>
          <w:lang w:val="en-US"/>
        </w:rPr>
        <w:t xml:space="preserve">new developments: -  the opera (Davenant: </w:t>
      </w:r>
      <w:r>
        <w:rPr>
          <w:i/>
          <w:lang w:val="en-US"/>
        </w:rPr>
        <w:t xml:space="preserve">The Siege of </w:t>
      </w:r>
      <w:smartTag w:uri="urn:schemas-microsoft-com:office:smarttags" w:element="place">
        <w:r>
          <w:rPr>
            <w:i/>
            <w:lang w:val="en-US"/>
          </w:rPr>
          <w:t>Rhodes</w:t>
        </w:r>
      </w:smartTag>
      <w:r>
        <w:rPr>
          <w:i/>
          <w:lang w:val="en-US"/>
        </w:rPr>
        <w:t xml:space="preserve"> </w:t>
      </w:r>
      <w:r>
        <w:rPr>
          <w:lang w:val="en-US"/>
        </w:rPr>
        <w:t>(1656), Purcell (semi-opera), later Handel)</w:t>
      </w:r>
    </w:p>
    <w:p w:rsidR="00D55241" w:rsidRDefault="00D55241" w:rsidP="00D55241">
      <w:pPr>
        <w:numPr>
          <w:ilvl w:val="0"/>
          <w:numId w:val="1"/>
        </w:numPr>
        <w:tabs>
          <w:tab w:val="clear" w:pos="720"/>
          <w:tab w:val="num" w:pos="2127"/>
        </w:tabs>
        <w:ind w:left="2127" w:hanging="142"/>
        <w:rPr>
          <w:lang w:val="en-US"/>
        </w:rPr>
      </w:pPr>
      <w:r>
        <w:rPr>
          <w:lang w:val="en-US"/>
        </w:rPr>
        <w:t xml:space="preserve">the heroic play: the usual theme is love and honour; artificial, rhetorical in character; ranting (loud, violent, theatrical oratory, bombast); often rhymed; most typical and successful example: Dryden’s </w:t>
      </w:r>
      <w:r>
        <w:rPr>
          <w:i/>
          <w:lang w:val="en-US"/>
        </w:rPr>
        <w:t>The Conquest of Granada</w:t>
      </w:r>
      <w:r>
        <w:rPr>
          <w:lang w:val="en-US"/>
        </w:rPr>
        <w:t xml:space="preserve"> in two parts (1670, 1671)</w:t>
      </w:r>
    </w:p>
    <w:p w:rsidR="00D55241" w:rsidRDefault="00D55241" w:rsidP="00D55241">
      <w:pPr>
        <w:numPr>
          <w:ilvl w:val="0"/>
          <w:numId w:val="1"/>
        </w:numPr>
        <w:tabs>
          <w:tab w:val="clear" w:pos="720"/>
          <w:tab w:val="num" w:pos="2127"/>
        </w:tabs>
        <w:ind w:left="1985" w:firstLine="0"/>
        <w:rPr>
          <w:lang w:val="en-US"/>
        </w:rPr>
      </w:pPr>
      <w:r>
        <w:rPr>
          <w:lang w:val="en-US"/>
        </w:rPr>
        <w:t>the comedy of manners</w:t>
      </w:r>
    </w:p>
    <w:p w:rsidR="00D55241" w:rsidRPr="001C1298" w:rsidRDefault="00D55241" w:rsidP="00D55241">
      <w:pPr>
        <w:rPr>
          <w:sz w:val="12"/>
          <w:szCs w:val="12"/>
          <w:lang w:val="en-US"/>
        </w:rPr>
      </w:pPr>
    </w:p>
    <w:p w:rsidR="00D55241" w:rsidRDefault="00D55241" w:rsidP="00D55241">
      <w:pPr>
        <w:rPr>
          <w:b/>
          <w:lang w:val="en-US"/>
        </w:rPr>
      </w:pPr>
      <w:r>
        <w:rPr>
          <w:lang w:val="en-US"/>
        </w:rPr>
        <w:t xml:space="preserve">The </w:t>
      </w:r>
      <w:r w:rsidRPr="001C1298">
        <w:rPr>
          <w:b/>
          <w:lang w:val="en-US"/>
        </w:rPr>
        <w:t>Comedy of Manners</w:t>
      </w:r>
    </w:p>
    <w:p w:rsidR="00D55241" w:rsidRPr="001C1298" w:rsidRDefault="00D55241" w:rsidP="00D55241">
      <w:pPr>
        <w:rPr>
          <w:sz w:val="8"/>
          <w:szCs w:val="8"/>
          <w:lang w:val="en-US"/>
        </w:rPr>
      </w:pPr>
    </w:p>
    <w:p w:rsidR="00D55241" w:rsidRDefault="00D55241" w:rsidP="00D55241">
      <w:pPr>
        <w:numPr>
          <w:ilvl w:val="0"/>
          <w:numId w:val="1"/>
        </w:numPr>
        <w:tabs>
          <w:tab w:val="clear" w:pos="720"/>
        </w:tabs>
        <w:ind w:left="360"/>
        <w:rPr>
          <w:lang w:val="en-US"/>
        </w:rPr>
      </w:pPr>
      <w:r>
        <w:rPr>
          <w:lang w:val="en-US"/>
        </w:rPr>
        <w:t>most typical, artistically the most successful of all Restoration genres</w:t>
      </w:r>
    </w:p>
    <w:p w:rsidR="00D55241" w:rsidRDefault="00D55241" w:rsidP="00D55241">
      <w:pPr>
        <w:numPr>
          <w:ilvl w:val="0"/>
          <w:numId w:val="1"/>
        </w:numPr>
        <w:tabs>
          <w:tab w:val="clear" w:pos="720"/>
        </w:tabs>
        <w:ind w:left="360"/>
        <w:rPr>
          <w:lang w:val="en-US"/>
        </w:rPr>
      </w:pPr>
      <w:r>
        <w:rPr>
          <w:lang w:val="en-US"/>
        </w:rPr>
        <w:t>Sir George Etherege, William Wycherley: the ‘fathers’ of the genre; both courtiers, wrote only a few plays between 1668 and 1676 (the first great period); second period (1693-1707): Congreve, Vanbrugh, Farquhar</w:t>
      </w:r>
    </w:p>
    <w:p w:rsidR="00D55241" w:rsidRDefault="00D55241" w:rsidP="00D55241">
      <w:pPr>
        <w:numPr>
          <w:ilvl w:val="0"/>
          <w:numId w:val="1"/>
        </w:numPr>
        <w:tabs>
          <w:tab w:val="clear" w:pos="720"/>
        </w:tabs>
        <w:ind w:left="360"/>
        <w:rPr>
          <w:lang w:val="en-US"/>
        </w:rPr>
      </w:pPr>
      <w:r>
        <w:rPr>
          <w:lang w:val="en-US"/>
        </w:rPr>
        <w:t xml:space="preserve">the plot: wild, worldly, mostly about seducing women, cuckolding men and tricking other people for their money (e.g. Wycherley’s </w:t>
      </w:r>
      <w:r>
        <w:rPr>
          <w:i/>
          <w:lang w:val="en-US"/>
        </w:rPr>
        <w:t>The Country Wife</w:t>
      </w:r>
      <w:r>
        <w:rPr>
          <w:lang w:val="en-US"/>
        </w:rPr>
        <w:t>)</w:t>
      </w:r>
    </w:p>
    <w:p w:rsidR="00D55241" w:rsidRDefault="00D55241" w:rsidP="00D55241">
      <w:pPr>
        <w:numPr>
          <w:ilvl w:val="0"/>
          <w:numId w:val="1"/>
        </w:numPr>
        <w:tabs>
          <w:tab w:val="clear" w:pos="720"/>
        </w:tabs>
        <w:ind w:left="360"/>
        <w:rPr>
          <w:lang w:val="en-US"/>
        </w:rPr>
      </w:pPr>
      <w:r>
        <w:rPr>
          <w:lang w:val="en-US"/>
        </w:rPr>
        <w:t xml:space="preserve">stock characters:  -  the </w:t>
      </w:r>
      <w:r w:rsidRPr="00A36A8E">
        <w:rPr>
          <w:b/>
          <w:lang w:val="en-US"/>
        </w:rPr>
        <w:t>coxcomb</w:t>
      </w:r>
      <w:r>
        <w:rPr>
          <w:lang w:val="en-US"/>
        </w:rPr>
        <w:t xml:space="preserve"> (or fop): a conceited man of inferior wit, who dresses up in extravagant </w:t>
      </w:r>
    </w:p>
    <w:p w:rsidR="00D55241" w:rsidRDefault="00D55241" w:rsidP="00D55241">
      <w:pPr>
        <w:ind w:left="1092" w:firstLine="708"/>
        <w:rPr>
          <w:lang w:val="en-US"/>
        </w:rPr>
      </w:pPr>
      <w:r>
        <w:rPr>
          <w:lang w:val="en-US"/>
        </w:rPr>
        <w:t xml:space="preserve">   clothes which are not appropriate to his social position or for the occasion</w:t>
      </w:r>
    </w:p>
    <w:p w:rsidR="00D55241" w:rsidRDefault="00D55241" w:rsidP="00D55241">
      <w:pPr>
        <w:numPr>
          <w:ilvl w:val="0"/>
          <w:numId w:val="1"/>
        </w:numPr>
        <w:tabs>
          <w:tab w:val="clear" w:pos="720"/>
          <w:tab w:val="num" w:pos="1418"/>
        </w:tabs>
        <w:ind w:left="1980" w:hanging="180"/>
        <w:rPr>
          <w:lang w:val="en-US"/>
        </w:rPr>
      </w:pPr>
      <w:r>
        <w:rPr>
          <w:lang w:val="en-US"/>
        </w:rPr>
        <w:t xml:space="preserve">the </w:t>
      </w:r>
      <w:r w:rsidRPr="00A36A8E">
        <w:rPr>
          <w:b/>
          <w:lang w:val="en-US"/>
        </w:rPr>
        <w:t>rake</w:t>
      </w:r>
      <w:r>
        <w:rPr>
          <w:lang w:val="en-US"/>
        </w:rPr>
        <w:t>: rival of the coxcomb; the type of the ‘natural’ man with a strong appetite for pleasure and money and with sufficient cunning to achieve his ends; ‘a cool Machiavellian in a world of sex and money’</w:t>
      </w:r>
    </w:p>
    <w:p w:rsidR="00D55241" w:rsidRDefault="00D55241" w:rsidP="00D55241">
      <w:pPr>
        <w:pStyle w:val="Szvegtrzsbehzssal"/>
        <w:numPr>
          <w:ilvl w:val="0"/>
          <w:numId w:val="1"/>
        </w:numPr>
        <w:tabs>
          <w:tab w:val="clear" w:pos="426"/>
          <w:tab w:val="clear" w:pos="720"/>
        </w:tabs>
        <w:ind w:left="360"/>
      </w:pPr>
      <w:r>
        <w:t>manners: an explicit pattern of conduct or decorum for every station in life; if one pretended to manners for which he/she was unqualified, he/she was comic</w:t>
      </w:r>
    </w:p>
    <w:p w:rsidR="00D55241" w:rsidRPr="00717BC3" w:rsidRDefault="00D55241" w:rsidP="00D55241">
      <w:pPr>
        <w:numPr>
          <w:ilvl w:val="0"/>
          <w:numId w:val="1"/>
        </w:numPr>
        <w:tabs>
          <w:tab w:val="clear" w:pos="720"/>
        </w:tabs>
        <w:ind w:left="360"/>
        <w:rPr>
          <w:lang w:val="en-US"/>
        </w:rPr>
      </w:pPr>
      <w:r>
        <w:rPr>
          <w:lang w:val="en-US"/>
        </w:rPr>
        <w:t xml:space="preserve">charge of immorality: (1) but there is a cynical morality of revealing all </w:t>
      </w:r>
      <w:r w:rsidRPr="00D55241">
        <w:rPr>
          <w:lang w:val="en-GB"/>
        </w:rPr>
        <w:t>pretences</w:t>
      </w:r>
      <w:r>
        <w:rPr>
          <w:lang w:val="en-US"/>
        </w:rPr>
        <w:t>, of unmasking human follies; (2) the exaggerated artificiality suspends the moral perspective</w:t>
      </w:r>
    </w:p>
    <w:p w:rsidR="00D55241" w:rsidRPr="001A70F6" w:rsidRDefault="00D55241" w:rsidP="00D55241">
      <w:pPr>
        <w:numPr>
          <w:ilvl w:val="0"/>
          <w:numId w:val="1"/>
        </w:numPr>
        <w:tabs>
          <w:tab w:val="clear" w:pos="720"/>
        </w:tabs>
        <w:ind w:left="360"/>
        <w:rPr>
          <w:lang w:val="en-US"/>
        </w:rPr>
      </w:pPr>
      <w:r>
        <w:rPr>
          <w:lang w:val="en-US"/>
        </w:rPr>
        <w:t>literary merit: an anatomy of life rather than an imaginative representation</w:t>
      </w:r>
    </w:p>
    <w:p w:rsidR="00D55241" w:rsidRDefault="00D55241" w:rsidP="00D55241">
      <w:pPr>
        <w:tabs>
          <w:tab w:val="left" w:pos="426"/>
        </w:tabs>
        <w:rPr>
          <w:b/>
          <w:lang w:val="en-US"/>
        </w:rPr>
      </w:pPr>
    </w:p>
    <w:p w:rsidR="00D55241" w:rsidRDefault="00D55241" w:rsidP="00D55241">
      <w:pPr>
        <w:tabs>
          <w:tab w:val="left" w:pos="426"/>
        </w:tabs>
        <w:rPr>
          <w:b/>
          <w:lang w:val="en-US"/>
        </w:rPr>
      </w:pPr>
      <w:r w:rsidRPr="005C6077">
        <w:rPr>
          <w:b/>
          <w:lang w:val="en-US"/>
        </w:rPr>
        <w:t>John Dryden</w:t>
      </w:r>
      <w:r>
        <w:rPr>
          <w:b/>
          <w:lang w:val="en-US"/>
        </w:rPr>
        <w:t xml:space="preserve"> (1631-1700) – the greatest poet of the Restoration period</w:t>
      </w:r>
    </w:p>
    <w:p w:rsidR="00D55241" w:rsidRPr="00D55241" w:rsidRDefault="00D55241" w:rsidP="00D55241">
      <w:pPr>
        <w:tabs>
          <w:tab w:val="left" w:pos="426"/>
        </w:tabs>
        <w:rPr>
          <w:b/>
          <w:sz w:val="8"/>
          <w:szCs w:val="8"/>
          <w:lang w:val="en-US"/>
        </w:rPr>
      </w:pPr>
    </w:p>
    <w:p w:rsidR="00D55241" w:rsidRDefault="00D55241" w:rsidP="00D55241">
      <w:pPr>
        <w:tabs>
          <w:tab w:val="left" w:pos="426"/>
        </w:tabs>
        <w:rPr>
          <w:b/>
          <w:lang w:val="en-US"/>
        </w:rPr>
      </w:pPr>
      <w:r w:rsidRPr="005C6077">
        <w:rPr>
          <w:b/>
          <w:lang w:val="en-US"/>
        </w:rPr>
        <w:t>Family and Education</w:t>
      </w:r>
    </w:p>
    <w:p w:rsidR="00D55241" w:rsidRPr="00620961" w:rsidRDefault="00D55241" w:rsidP="00D55241">
      <w:pPr>
        <w:tabs>
          <w:tab w:val="left" w:pos="426"/>
        </w:tabs>
        <w:rPr>
          <w:b/>
          <w:sz w:val="8"/>
          <w:szCs w:val="8"/>
          <w:lang w:val="en-US"/>
        </w:rPr>
      </w:pPr>
    </w:p>
    <w:p w:rsidR="00D55241" w:rsidRDefault="00D55241" w:rsidP="00D55241">
      <w:pPr>
        <w:numPr>
          <w:ilvl w:val="0"/>
          <w:numId w:val="2"/>
        </w:numPr>
        <w:tabs>
          <w:tab w:val="clear" w:pos="720"/>
          <w:tab w:val="left" w:pos="426"/>
          <w:tab w:val="num" w:pos="540"/>
        </w:tabs>
        <w:ind w:hanging="540"/>
        <w:rPr>
          <w:lang w:val="en-US"/>
        </w:rPr>
      </w:pPr>
      <w:r>
        <w:rPr>
          <w:lang w:val="en-US"/>
        </w:rPr>
        <w:t>Born as the first of 14 children in the family of a landowning Puritan country gentleman</w:t>
      </w:r>
    </w:p>
    <w:p w:rsidR="00D55241" w:rsidRDefault="00D55241" w:rsidP="00D55241">
      <w:pPr>
        <w:numPr>
          <w:ilvl w:val="0"/>
          <w:numId w:val="2"/>
        </w:numPr>
        <w:tabs>
          <w:tab w:val="clear" w:pos="720"/>
          <w:tab w:val="left" w:pos="426"/>
          <w:tab w:val="num" w:pos="540"/>
        </w:tabs>
        <w:ind w:hanging="540"/>
        <w:rPr>
          <w:lang w:val="en-US"/>
        </w:rPr>
      </w:pPr>
      <w:r>
        <w:rPr>
          <w:lang w:val="en-US"/>
        </w:rPr>
        <w:t xml:space="preserve">1644: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Westminster</w:t>
          </w:r>
        </w:smartTag>
      </w:smartTag>
      <w:r>
        <w:rPr>
          <w:lang w:val="en-US"/>
        </w:rPr>
        <w:t xml:space="preserve"> school </w:t>
      </w:r>
    </w:p>
    <w:p w:rsidR="00D55241" w:rsidRDefault="00D55241" w:rsidP="00D55241">
      <w:pPr>
        <w:numPr>
          <w:ilvl w:val="0"/>
          <w:numId w:val="2"/>
        </w:numPr>
        <w:tabs>
          <w:tab w:val="clear" w:pos="720"/>
          <w:tab w:val="left" w:pos="426"/>
          <w:tab w:val="num" w:pos="540"/>
        </w:tabs>
        <w:ind w:hanging="540"/>
        <w:rPr>
          <w:lang w:val="en-US"/>
        </w:rPr>
      </w:pPr>
      <w:r>
        <w:rPr>
          <w:lang w:val="en"/>
        </w:rPr>
        <w:t xml:space="preserve">1650-54: Trinity College, Cambridge </w:t>
      </w:r>
    </w:p>
    <w:p w:rsidR="00D55241" w:rsidRPr="00D55241" w:rsidRDefault="00D55241" w:rsidP="00D55241">
      <w:pPr>
        <w:tabs>
          <w:tab w:val="left" w:pos="426"/>
        </w:tabs>
        <w:rPr>
          <w:sz w:val="12"/>
          <w:szCs w:val="12"/>
          <w:lang w:val="en-US"/>
        </w:rPr>
      </w:pPr>
    </w:p>
    <w:p w:rsidR="00D55241" w:rsidRPr="005C6077" w:rsidRDefault="00D55241" w:rsidP="00D55241">
      <w:pPr>
        <w:tabs>
          <w:tab w:val="left" w:pos="426"/>
        </w:tabs>
        <w:rPr>
          <w:b/>
          <w:lang w:val="en"/>
        </w:rPr>
      </w:pPr>
      <w:r w:rsidRPr="005C6077">
        <w:rPr>
          <w:b/>
          <w:lang w:val="en"/>
        </w:rPr>
        <w:t>Early Career</w:t>
      </w:r>
    </w:p>
    <w:p w:rsidR="00D55241" w:rsidRPr="00620961" w:rsidRDefault="00D55241" w:rsidP="00D55241">
      <w:pPr>
        <w:tabs>
          <w:tab w:val="left" w:pos="426"/>
        </w:tabs>
        <w:rPr>
          <w:sz w:val="8"/>
          <w:szCs w:val="8"/>
          <w:lang w:val="en"/>
        </w:rPr>
      </w:pPr>
    </w:p>
    <w:p w:rsidR="00D55241" w:rsidRDefault="00D55241" w:rsidP="00D55241">
      <w:pPr>
        <w:ind w:left="360" w:hanging="180"/>
        <w:rPr>
          <w:lang w:val="en"/>
        </w:rPr>
      </w:pPr>
      <w:r>
        <w:rPr>
          <w:lang w:val="en"/>
        </w:rPr>
        <w:t>-</w:t>
      </w:r>
      <w:r>
        <w:rPr>
          <w:lang w:val="en"/>
        </w:rPr>
        <w:tab/>
        <w:t xml:space="preserve">After graduating he went to </w:t>
      </w:r>
      <w:smartTag w:uri="urn:schemas-microsoft-com:office:smarttags" w:element="place">
        <w:smartTag w:uri="urn:schemas-microsoft-com:office:smarttags" w:element="City">
          <w:r>
            <w:rPr>
              <w:lang w:val="en"/>
            </w:rPr>
            <w:t>London</w:t>
          </w:r>
        </w:smartTag>
      </w:smartTag>
      <w:r>
        <w:rPr>
          <w:lang w:val="en"/>
        </w:rPr>
        <w:t xml:space="preserve"> working for Cromwell’s Secretary of State. </w:t>
      </w:r>
    </w:p>
    <w:p w:rsidR="00D55241" w:rsidRDefault="00D55241" w:rsidP="00D55241">
      <w:pPr>
        <w:ind w:left="360" w:hanging="180"/>
        <w:rPr>
          <w:lang w:val="en"/>
        </w:rPr>
      </w:pPr>
      <w:r>
        <w:rPr>
          <w:iCs/>
          <w:lang w:val="en"/>
        </w:rPr>
        <w:t>-</w:t>
      </w:r>
      <w:r>
        <w:rPr>
          <w:iCs/>
          <w:lang w:val="en"/>
        </w:rPr>
        <w:tab/>
      </w:r>
      <w:r>
        <w:rPr>
          <w:i/>
          <w:iCs/>
          <w:lang w:val="en"/>
        </w:rPr>
        <w:t>Heroique Stanzas</w:t>
      </w:r>
      <w:r>
        <w:rPr>
          <w:lang w:val="en"/>
        </w:rPr>
        <w:t xml:space="preserve"> (1658), a eulogy on Cromwell’s death</w:t>
      </w:r>
    </w:p>
    <w:p w:rsidR="00D55241" w:rsidRDefault="00D55241" w:rsidP="00D55241">
      <w:pPr>
        <w:ind w:left="360" w:hanging="180"/>
        <w:rPr>
          <w:lang w:val="en-US"/>
        </w:rPr>
      </w:pPr>
      <w:r>
        <w:rPr>
          <w:lang w:val="en-US"/>
        </w:rPr>
        <w:lastRenderedPageBreak/>
        <w:t>-</w:t>
      </w:r>
      <w:r>
        <w:rPr>
          <w:lang w:val="en-US"/>
        </w:rPr>
        <w:tab/>
        <w:t xml:space="preserve">1660: </w:t>
      </w:r>
      <w:r>
        <w:rPr>
          <w:i/>
          <w:lang w:val="en-US"/>
        </w:rPr>
        <w:t>Astraea Redux</w:t>
      </w:r>
      <w:r>
        <w:rPr>
          <w:lang w:val="en-US"/>
        </w:rPr>
        <w:t xml:space="preserve"> a panegyric to celebrate the restoration of the monarchy; </w:t>
      </w:r>
      <w:r>
        <w:rPr>
          <w:i/>
          <w:lang w:val="en-US"/>
        </w:rPr>
        <w:t>To his Sacred Majesty</w:t>
      </w:r>
      <w:r>
        <w:rPr>
          <w:lang w:val="en-US"/>
        </w:rPr>
        <w:t xml:space="preserve"> a panegyric on the coronation</w:t>
      </w:r>
    </w:p>
    <w:p w:rsidR="00D55241" w:rsidRPr="00620961" w:rsidRDefault="00D55241" w:rsidP="00D55241">
      <w:pPr>
        <w:tabs>
          <w:tab w:val="left" w:pos="426"/>
        </w:tabs>
        <w:rPr>
          <w:sz w:val="8"/>
          <w:szCs w:val="8"/>
          <w:lang w:val="en-US"/>
        </w:rPr>
      </w:pPr>
    </w:p>
    <w:p w:rsidR="00D55241" w:rsidRDefault="00D55241" w:rsidP="00D55241">
      <w:pPr>
        <w:tabs>
          <w:tab w:val="left" w:pos="426"/>
        </w:tabs>
        <w:rPr>
          <w:lang w:val="en-US"/>
        </w:rPr>
      </w:pPr>
      <w:r w:rsidRPr="00404C0F">
        <w:rPr>
          <w:b/>
          <w:lang w:val="en-US"/>
        </w:rPr>
        <w:t>1663-1681</w:t>
      </w:r>
      <w:r>
        <w:rPr>
          <w:lang w:val="en-US"/>
        </w:rPr>
        <w:t xml:space="preserve">: the career of a popular dramatist (he wrote ca. 29 plays) </w:t>
      </w:r>
    </w:p>
    <w:p w:rsidR="00D55241" w:rsidRPr="00620961" w:rsidRDefault="00D55241" w:rsidP="00D55241">
      <w:pPr>
        <w:tabs>
          <w:tab w:val="left" w:pos="426"/>
        </w:tabs>
        <w:rPr>
          <w:sz w:val="8"/>
          <w:szCs w:val="8"/>
          <w:lang w:val="en-US"/>
        </w:rPr>
      </w:pPr>
    </w:p>
    <w:p w:rsidR="00D55241" w:rsidRDefault="00D55241" w:rsidP="00D55241">
      <w:pPr>
        <w:tabs>
          <w:tab w:val="left" w:pos="426"/>
        </w:tabs>
        <w:ind w:left="540" w:hanging="360"/>
        <w:rPr>
          <w:lang w:val="en"/>
        </w:rPr>
      </w:pPr>
      <w:r>
        <w:rPr>
          <w:lang w:val="en-US"/>
        </w:rPr>
        <w:t>- one of the initiators of the comedy of manners</w:t>
      </w:r>
      <w:r>
        <w:rPr>
          <w:lang w:val="en"/>
        </w:rPr>
        <w:t xml:space="preserve"> his best known comedy is </w:t>
      </w:r>
      <w:hyperlink r:id="rId7" w:tooltip="Marriage A-la-Mode" w:history="1">
        <w:r w:rsidRPr="00CC4DAE">
          <w:rPr>
            <w:rStyle w:val="Hiperhivatkozs"/>
            <w:i/>
            <w:iCs/>
            <w:color w:val="auto"/>
            <w:u w:val="none"/>
            <w:lang w:val="en"/>
          </w:rPr>
          <w:t>Marriage A-la-Mode</w:t>
        </w:r>
      </w:hyperlink>
      <w:r w:rsidRPr="00CC4DAE">
        <w:rPr>
          <w:lang w:val="en"/>
        </w:rPr>
        <w:t xml:space="preserve"> (</w:t>
      </w:r>
      <w:hyperlink r:id="rId8" w:tooltip="1672" w:history="1">
        <w:r w:rsidRPr="00CC4DAE">
          <w:rPr>
            <w:rStyle w:val="Hiperhivatkozs"/>
            <w:color w:val="auto"/>
            <w:u w:val="none"/>
            <w:lang w:val="en"/>
          </w:rPr>
          <w:t>1672</w:t>
        </w:r>
      </w:hyperlink>
      <w:r w:rsidRPr="00CC4DAE">
        <w:rPr>
          <w:lang w:val="en"/>
        </w:rPr>
        <w:t>)</w:t>
      </w:r>
    </w:p>
    <w:p w:rsidR="00D55241" w:rsidRDefault="00D55241" w:rsidP="00D55241">
      <w:pPr>
        <w:tabs>
          <w:tab w:val="left" w:pos="426"/>
        </w:tabs>
        <w:ind w:left="540" w:hanging="360"/>
        <w:rPr>
          <w:lang w:val="en"/>
        </w:rPr>
      </w:pPr>
      <w:r>
        <w:rPr>
          <w:lang w:val="en"/>
        </w:rPr>
        <w:t xml:space="preserve">- 1670: </w:t>
      </w:r>
      <w:r>
        <w:rPr>
          <w:i/>
          <w:lang w:val="en"/>
        </w:rPr>
        <w:t>The Conquest of Granada</w:t>
      </w:r>
      <w:r>
        <w:rPr>
          <w:lang w:val="en"/>
        </w:rPr>
        <w:t xml:space="preserve"> – introduced the genre of the ‘heroic drama’</w:t>
      </w:r>
    </w:p>
    <w:p w:rsidR="00D55241" w:rsidRDefault="00D55241" w:rsidP="00D55241">
      <w:pPr>
        <w:tabs>
          <w:tab w:val="left" w:pos="426"/>
        </w:tabs>
        <w:ind w:left="540" w:hanging="360"/>
        <w:rPr>
          <w:lang w:val="en"/>
        </w:rPr>
      </w:pPr>
      <w:r>
        <w:rPr>
          <w:lang w:val="en-US"/>
        </w:rPr>
        <w:t xml:space="preserve">- </w:t>
      </w:r>
      <w:r>
        <w:rPr>
          <w:i/>
          <w:lang w:val="en-US"/>
        </w:rPr>
        <w:t xml:space="preserve">All for Love </w:t>
      </w:r>
      <w:r>
        <w:rPr>
          <w:lang w:val="en"/>
        </w:rPr>
        <w:t xml:space="preserve">(1678): a regular tragedy (probably the best written in the age) </w:t>
      </w:r>
    </w:p>
    <w:p w:rsidR="00D55241" w:rsidRPr="00A535B6" w:rsidRDefault="00D55241" w:rsidP="00D55241">
      <w:pPr>
        <w:tabs>
          <w:tab w:val="left" w:pos="426"/>
        </w:tabs>
        <w:ind w:firstLine="180"/>
        <w:rPr>
          <w:i/>
          <w:iCs/>
          <w:lang w:val="en-US"/>
        </w:rPr>
      </w:pPr>
      <w:r>
        <w:rPr>
          <w:lang w:val="en-US"/>
        </w:rPr>
        <w:t xml:space="preserve">- 1667: </w:t>
      </w:r>
      <w:r>
        <w:rPr>
          <w:i/>
          <w:lang w:val="en-US"/>
        </w:rPr>
        <w:t xml:space="preserve">Annus Mirabilis </w:t>
      </w:r>
      <w:r w:rsidRPr="00A535B6">
        <w:rPr>
          <w:lang w:val="en-US"/>
        </w:rPr>
        <w:t>(long, historical poem on the events of the year 1666)</w:t>
      </w:r>
    </w:p>
    <w:p w:rsidR="00D55241" w:rsidRDefault="00D55241" w:rsidP="00D55241">
      <w:pPr>
        <w:tabs>
          <w:tab w:val="left" w:pos="426"/>
        </w:tabs>
        <w:ind w:left="540" w:hanging="360"/>
        <w:rPr>
          <w:lang w:val="en-US"/>
        </w:rPr>
      </w:pPr>
      <w:r>
        <w:rPr>
          <w:lang w:val="en-US"/>
        </w:rPr>
        <w:t>- 1668: poet laureate; 1670: historiographer royal</w:t>
      </w:r>
    </w:p>
    <w:p w:rsidR="00D55241" w:rsidRPr="00620961" w:rsidRDefault="00D55241" w:rsidP="00D55241">
      <w:pPr>
        <w:tabs>
          <w:tab w:val="left" w:pos="426"/>
        </w:tabs>
        <w:ind w:left="540" w:hanging="360"/>
        <w:rPr>
          <w:sz w:val="8"/>
          <w:szCs w:val="8"/>
          <w:lang w:val="en-US"/>
        </w:rPr>
      </w:pPr>
    </w:p>
    <w:p w:rsidR="00D55241" w:rsidRDefault="00D55241" w:rsidP="00D55241">
      <w:pPr>
        <w:tabs>
          <w:tab w:val="left" w:pos="426"/>
        </w:tabs>
        <w:rPr>
          <w:lang w:val="en-US"/>
        </w:rPr>
      </w:pPr>
      <w:r w:rsidRPr="00404C0F">
        <w:rPr>
          <w:b/>
          <w:lang w:val="en-US"/>
        </w:rPr>
        <w:t>1681-1687</w:t>
      </w:r>
      <w:r>
        <w:rPr>
          <w:lang w:val="en-US"/>
        </w:rPr>
        <w:t>: political, poetical and ecclesiastical controversies; the period of satires and of didactic poems</w:t>
      </w:r>
    </w:p>
    <w:p w:rsidR="00D55241" w:rsidRPr="00620961" w:rsidRDefault="00D55241" w:rsidP="00D55241">
      <w:pPr>
        <w:tabs>
          <w:tab w:val="left" w:pos="426"/>
        </w:tabs>
        <w:rPr>
          <w:sz w:val="8"/>
          <w:szCs w:val="8"/>
          <w:lang w:val="en-US"/>
        </w:rPr>
      </w:pPr>
    </w:p>
    <w:p w:rsidR="00D55241" w:rsidRDefault="00D55241" w:rsidP="00D55241">
      <w:pPr>
        <w:tabs>
          <w:tab w:val="left" w:pos="426"/>
        </w:tabs>
        <w:rPr>
          <w:i/>
          <w:lang w:val="en-US"/>
        </w:rPr>
      </w:pPr>
      <w:r>
        <w:rPr>
          <w:i/>
          <w:lang w:val="en-US"/>
        </w:rPr>
        <w:t xml:space="preserve">Absalom and Achitophel </w:t>
      </w:r>
      <w:r>
        <w:rPr>
          <w:lang w:val="en-US"/>
        </w:rPr>
        <w:t>(1681) – probably his greatest satire</w:t>
      </w:r>
    </w:p>
    <w:p w:rsidR="00D55241" w:rsidRDefault="00D55241" w:rsidP="00D55241">
      <w:pPr>
        <w:tabs>
          <w:tab w:val="left" w:pos="426"/>
        </w:tabs>
        <w:ind w:firstLine="180"/>
        <w:rPr>
          <w:lang w:val="en-US"/>
        </w:rPr>
      </w:pPr>
      <w:r>
        <w:rPr>
          <w:lang w:val="en-US"/>
        </w:rPr>
        <w:t>- the background: the Exclusion Bill crisis;</w:t>
      </w:r>
    </w:p>
    <w:p w:rsidR="00D55241" w:rsidRDefault="00D55241" w:rsidP="00D55241">
      <w:pPr>
        <w:numPr>
          <w:ilvl w:val="0"/>
          <w:numId w:val="1"/>
        </w:numPr>
        <w:ind w:left="1080"/>
        <w:rPr>
          <w:lang w:val="en-US"/>
        </w:rPr>
      </w:pPr>
      <w:r>
        <w:rPr>
          <w:lang w:val="en-US"/>
        </w:rPr>
        <w:t>1678: Titus Oates and the Popish plot</w:t>
      </w:r>
    </w:p>
    <w:p w:rsidR="00D55241" w:rsidRDefault="00D55241" w:rsidP="00D55241">
      <w:pPr>
        <w:numPr>
          <w:ilvl w:val="0"/>
          <w:numId w:val="1"/>
        </w:numPr>
        <w:ind w:left="1080"/>
        <w:rPr>
          <w:lang w:val="en-US"/>
        </w:rPr>
      </w:pPr>
      <w:r>
        <w:rPr>
          <w:lang w:val="en-US"/>
        </w:rPr>
        <w:t xml:space="preserve">the issue divided the people and the Parliament (Tories and Whigs) </w:t>
      </w:r>
    </w:p>
    <w:p w:rsidR="00D55241" w:rsidRDefault="00D55241" w:rsidP="00D55241">
      <w:pPr>
        <w:numPr>
          <w:ilvl w:val="0"/>
          <w:numId w:val="1"/>
        </w:numPr>
        <w:ind w:left="1080"/>
        <w:rPr>
          <w:lang w:val="en-US"/>
        </w:rPr>
      </w:pPr>
      <w:r>
        <w:rPr>
          <w:lang w:val="en-US"/>
        </w:rPr>
        <w:t>1679: the Exclusion Bill drafted (by the Whig majority, led by</w:t>
      </w:r>
      <w:r w:rsidRPr="00E604FA">
        <w:rPr>
          <w:lang w:val="en-US"/>
        </w:rPr>
        <w:t xml:space="preserve"> </w:t>
      </w:r>
      <w:r>
        <w:rPr>
          <w:lang w:val="en-US"/>
        </w:rPr>
        <w:t>Anthony Ashley Cooper, 1</w:t>
      </w:r>
      <w:r w:rsidRPr="00395752">
        <w:rPr>
          <w:vertAlign w:val="superscript"/>
          <w:lang w:val="en-US"/>
        </w:rPr>
        <w:t>st</w:t>
      </w:r>
      <w:r>
        <w:rPr>
          <w:lang w:val="en-US"/>
        </w:rPr>
        <w:t xml:space="preserve"> Earl of Shaftesbury) – some supported the Duke of Monmouth, the King’s Protestant but illegitimate son;</w:t>
      </w:r>
    </w:p>
    <w:p w:rsidR="00D55241" w:rsidRDefault="00D55241" w:rsidP="00D55241">
      <w:pPr>
        <w:numPr>
          <w:ilvl w:val="0"/>
          <w:numId w:val="1"/>
        </w:numPr>
        <w:ind w:left="1080"/>
        <w:rPr>
          <w:lang w:val="en-US"/>
        </w:rPr>
      </w:pPr>
      <w:r>
        <w:rPr>
          <w:lang w:val="en-US"/>
        </w:rPr>
        <w:t xml:space="preserve">The King dissolved the Parliament receiving financial support from Louis XIV of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France</w:t>
          </w:r>
        </w:smartTag>
      </w:smartTag>
      <w:r>
        <w:rPr>
          <w:lang w:val="en-US"/>
        </w:rPr>
        <w:t xml:space="preserve">; </w:t>
      </w:r>
    </w:p>
    <w:p w:rsidR="00D55241" w:rsidRDefault="00D55241" w:rsidP="00D55241">
      <w:pPr>
        <w:numPr>
          <w:ilvl w:val="0"/>
          <w:numId w:val="1"/>
        </w:numPr>
        <w:ind w:left="1080"/>
        <w:rPr>
          <w:lang w:val="en-US"/>
        </w:rPr>
      </w:pPr>
      <w:r>
        <w:rPr>
          <w:lang w:val="en-US"/>
        </w:rPr>
        <w:t xml:space="preserve">1681: the Bill defeated in the House of Lords </w:t>
      </w:r>
    </w:p>
    <w:p w:rsidR="00D55241" w:rsidRDefault="00D55241" w:rsidP="00D55241">
      <w:pPr>
        <w:numPr>
          <w:ilvl w:val="0"/>
          <w:numId w:val="1"/>
        </w:numPr>
        <w:tabs>
          <w:tab w:val="left" w:pos="426"/>
        </w:tabs>
        <w:ind w:hanging="180"/>
        <w:rPr>
          <w:lang w:val="en-US"/>
        </w:rPr>
      </w:pPr>
      <w:r w:rsidRPr="008F07B0">
        <w:rPr>
          <w:i/>
          <w:lang w:val="en-US"/>
        </w:rPr>
        <w:t>Absalom and Achitophel</w:t>
      </w:r>
      <w:r>
        <w:rPr>
          <w:lang w:val="en-US"/>
        </w:rPr>
        <w:t xml:space="preserve"> written at the King’s request and published just before the Bill was defeated; </w:t>
      </w:r>
    </w:p>
    <w:p w:rsidR="00D55241" w:rsidRDefault="00D55241" w:rsidP="00D55241">
      <w:pPr>
        <w:numPr>
          <w:ilvl w:val="0"/>
          <w:numId w:val="1"/>
        </w:numPr>
        <w:ind w:left="1080"/>
        <w:rPr>
          <w:lang w:val="en-US"/>
        </w:rPr>
      </w:pPr>
      <w:r>
        <w:rPr>
          <w:lang w:val="en-US"/>
        </w:rPr>
        <w:t>it gives an account of the conflict on the analogy of the biblical story of King David (Charles II) and his illegitimate son Absalom (the Duke of Monmouth)</w:t>
      </w:r>
    </w:p>
    <w:p w:rsidR="00D55241" w:rsidRDefault="00D55241" w:rsidP="00D55241">
      <w:pPr>
        <w:numPr>
          <w:ilvl w:val="0"/>
          <w:numId w:val="1"/>
        </w:numPr>
        <w:ind w:left="1080"/>
        <w:rPr>
          <w:lang w:val="en-US"/>
        </w:rPr>
      </w:pPr>
      <w:r>
        <w:rPr>
          <w:lang w:val="en-US"/>
        </w:rPr>
        <w:t xml:space="preserve">a series of satirical portraits </w:t>
      </w:r>
    </w:p>
    <w:p w:rsidR="00D55241" w:rsidRDefault="00D55241" w:rsidP="00D55241">
      <w:pPr>
        <w:tabs>
          <w:tab w:val="left" w:pos="426"/>
        </w:tabs>
        <w:rPr>
          <w:i/>
          <w:lang w:val="en-US"/>
        </w:rPr>
      </w:pPr>
    </w:p>
    <w:p w:rsidR="00D55241" w:rsidRDefault="00D55241" w:rsidP="00D55241">
      <w:pPr>
        <w:tabs>
          <w:tab w:val="left" w:pos="426"/>
        </w:tabs>
        <w:rPr>
          <w:lang w:val="en-GB"/>
        </w:rPr>
      </w:pPr>
      <w:r>
        <w:rPr>
          <w:i/>
          <w:lang w:val="en-US"/>
        </w:rPr>
        <w:t>MacFlecknoe</w:t>
      </w:r>
      <w:r>
        <w:rPr>
          <w:lang w:val="en-US"/>
        </w:rPr>
        <w:t xml:space="preserve"> (1682) – </w:t>
      </w:r>
      <w:r>
        <w:rPr>
          <w:lang w:val="en-GB"/>
        </w:rPr>
        <w:t xml:space="preserve">an early example of </w:t>
      </w:r>
      <w:r w:rsidRPr="00620961">
        <w:rPr>
          <w:b/>
          <w:lang w:val="en-GB"/>
        </w:rPr>
        <w:t>mock heroic</w:t>
      </w:r>
      <w:r>
        <w:rPr>
          <w:lang w:val="en-GB"/>
        </w:rPr>
        <w:t xml:space="preserve"> satire</w:t>
      </w:r>
    </w:p>
    <w:p w:rsidR="00D55241" w:rsidRDefault="00D55241" w:rsidP="00D55241">
      <w:pPr>
        <w:tabs>
          <w:tab w:val="left" w:pos="426"/>
        </w:tabs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394"/>
        <w:gridCol w:w="4284"/>
      </w:tblGrid>
      <w:tr w:rsidR="00D55241" w:rsidRPr="0035735D" w:rsidTr="00786D53">
        <w:tc>
          <w:tcPr>
            <w:tcW w:w="4394" w:type="dxa"/>
            <w:shd w:val="clear" w:color="auto" w:fill="auto"/>
          </w:tcPr>
          <w:p w:rsidR="00D55241" w:rsidRPr="0035735D" w:rsidRDefault="00D55241" w:rsidP="00786D53">
            <w:pPr>
              <w:rPr>
                <w:sz w:val="12"/>
                <w:szCs w:val="12"/>
                <w:lang w:val="en-GB"/>
              </w:rPr>
            </w:pPr>
            <w:r w:rsidRPr="0035735D">
              <w:rPr>
                <w:lang w:val="en-GB"/>
              </w:rPr>
              <w:t>All human things are subject to decay,</w:t>
            </w:r>
            <w:r w:rsidRPr="0035735D">
              <w:rPr>
                <w:lang w:val="en-GB"/>
              </w:rPr>
              <w:br/>
              <w:t>And, when Fate summons, monarchs must obey:</w:t>
            </w:r>
            <w:r w:rsidRPr="0035735D">
              <w:rPr>
                <w:lang w:val="en-GB"/>
              </w:rPr>
              <w:br/>
              <w:t>This Flecknoe found, who, like Augustus, young</w:t>
            </w:r>
            <w:r w:rsidRPr="0035735D">
              <w:rPr>
                <w:lang w:val="en-GB"/>
              </w:rPr>
              <w:br/>
              <w:t>Was call'd to empire, and had govern'd long:</w:t>
            </w:r>
            <w:r w:rsidRPr="0035735D">
              <w:rPr>
                <w:lang w:val="en-GB"/>
              </w:rPr>
              <w:br/>
              <w:t>In prose and verse, was own'd, without dispute</w:t>
            </w:r>
            <w:r w:rsidRPr="0035735D">
              <w:rPr>
                <w:lang w:val="en-GB"/>
              </w:rPr>
              <w:br/>
              <w:t>Through all the realms of Non-sense, absolute.</w:t>
            </w:r>
            <w:r w:rsidRPr="0035735D">
              <w:rPr>
                <w:lang w:val="en-GB"/>
              </w:rPr>
              <w:br/>
              <w:t>This aged prince now flourishing in peace,</w:t>
            </w:r>
            <w:r w:rsidRPr="0035735D">
              <w:rPr>
                <w:lang w:val="en-GB"/>
              </w:rPr>
              <w:br/>
              <w:t>And blest with issue of a large increase,</w:t>
            </w:r>
            <w:r w:rsidRPr="0035735D">
              <w:rPr>
                <w:lang w:val="en-GB"/>
              </w:rPr>
              <w:br/>
              <w:t>Worn out with business, did at length debate</w:t>
            </w:r>
            <w:r w:rsidRPr="0035735D">
              <w:rPr>
                <w:lang w:val="en-GB"/>
              </w:rPr>
              <w:br/>
              <w:t>To settle the succession of the State:</w:t>
            </w:r>
            <w:r w:rsidRPr="0035735D">
              <w:rPr>
                <w:lang w:val="en-GB"/>
              </w:rPr>
              <w:br/>
              <w:t>And pond'ring which of all his sons was fit</w:t>
            </w:r>
            <w:r w:rsidRPr="0035735D">
              <w:rPr>
                <w:lang w:val="en-GB"/>
              </w:rPr>
              <w:br/>
              <w:t>To reign, and wage immortal war with wit;</w:t>
            </w:r>
          </w:p>
        </w:tc>
        <w:tc>
          <w:tcPr>
            <w:tcW w:w="4284" w:type="dxa"/>
            <w:shd w:val="clear" w:color="auto" w:fill="auto"/>
          </w:tcPr>
          <w:p w:rsidR="00D55241" w:rsidRPr="0035735D" w:rsidRDefault="00D55241" w:rsidP="00786D53">
            <w:pPr>
              <w:pStyle w:val="NormlWeb"/>
              <w:spacing w:before="0" w:beforeAutospacing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5735D">
              <w:rPr>
                <w:rFonts w:ascii="Times New Roman" w:hAnsi="Times New Roman"/>
                <w:sz w:val="20"/>
                <w:szCs w:val="20"/>
                <w:lang w:val="en-GB"/>
              </w:rPr>
              <w:t>Cry'd, 'tis resolv'd; for nature pleads that he</w:t>
            </w:r>
            <w:r w:rsidRPr="0035735D">
              <w:rPr>
                <w:rFonts w:ascii="Times New Roman" w:hAnsi="Times New Roman"/>
                <w:sz w:val="20"/>
                <w:szCs w:val="20"/>
                <w:lang w:val="en-GB"/>
              </w:rPr>
              <w:br/>
              <w:t>Should only rule, who most resembles me:</w:t>
            </w:r>
            <w:r w:rsidRPr="0035735D">
              <w:rPr>
                <w:rFonts w:ascii="Times New Roman" w:hAnsi="Times New Roman"/>
                <w:sz w:val="20"/>
                <w:szCs w:val="20"/>
                <w:lang w:val="en-GB"/>
              </w:rPr>
              <w:br/>
              <w:t>Shadwell alone my perfect image bears,</w:t>
            </w:r>
            <w:r w:rsidRPr="0035735D">
              <w:rPr>
                <w:rFonts w:ascii="Times New Roman" w:hAnsi="Times New Roman"/>
                <w:sz w:val="20"/>
                <w:szCs w:val="20"/>
                <w:lang w:val="en-GB"/>
              </w:rPr>
              <w:br/>
              <w:t>Mature in dullness from his tender years.</w:t>
            </w:r>
            <w:r w:rsidRPr="0035735D">
              <w:rPr>
                <w:rFonts w:ascii="Times New Roman" w:hAnsi="Times New Roman"/>
                <w:sz w:val="20"/>
                <w:szCs w:val="20"/>
                <w:lang w:val="en-GB"/>
              </w:rPr>
              <w:br/>
              <w:t>Shadwell alone, of all my sons, is he</w:t>
            </w:r>
            <w:r w:rsidRPr="0035735D">
              <w:rPr>
                <w:rFonts w:ascii="Times New Roman" w:hAnsi="Times New Roman"/>
                <w:sz w:val="20"/>
                <w:szCs w:val="20"/>
                <w:lang w:val="en-GB"/>
              </w:rPr>
              <w:br/>
              <w:t>Who stands confirm'd in full stupidity.</w:t>
            </w:r>
            <w:r w:rsidRPr="0035735D">
              <w:rPr>
                <w:rFonts w:ascii="Times New Roman" w:hAnsi="Times New Roman"/>
                <w:sz w:val="20"/>
                <w:szCs w:val="20"/>
                <w:lang w:val="en-GB"/>
              </w:rPr>
              <w:br/>
              <w:t>The rest to some faint meaning make pretence,</w:t>
            </w:r>
            <w:r w:rsidRPr="0035735D">
              <w:rPr>
                <w:rFonts w:ascii="Times New Roman" w:hAnsi="Times New Roman"/>
                <w:sz w:val="20"/>
                <w:szCs w:val="20"/>
                <w:lang w:val="en-GB"/>
              </w:rPr>
              <w:br/>
              <w:t>But Shadwell never deviates into sense.</w:t>
            </w:r>
            <w:r w:rsidRPr="0035735D">
              <w:rPr>
                <w:rFonts w:ascii="Times New Roman" w:hAnsi="Times New Roman"/>
                <w:sz w:val="20"/>
                <w:szCs w:val="20"/>
                <w:lang w:val="en-GB"/>
              </w:rPr>
              <w:br/>
              <w:t>Some beams of wit on other souls may fall,</w:t>
            </w:r>
            <w:r w:rsidRPr="0035735D">
              <w:rPr>
                <w:rFonts w:ascii="Times New Roman" w:hAnsi="Times New Roman"/>
                <w:sz w:val="20"/>
                <w:szCs w:val="20"/>
                <w:lang w:val="en-GB"/>
              </w:rPr>
              <w:br/>
              <w:t>Strike through and make a lucid interval;</w:t>
            </w:r>
            <w:r w:rsidRPr="0035735D">
              <w:rPr>
                <w:rFonts w:ascii="Times New Roman" w:hAnsi="Times New Roman"/>
                <w:sz w:val="20"/>
                <w:szCs w:val="20"/>
                <w:lang w:val="en-GB"/>
              </w:rPr>
              <w:br/>
              <w:t>But Shadwell's genuine night admits no ray,</w:t>
            </w:r>
            <w:r w:rsidRPr="0035735D">
              <w:rPr>
                <w:rFonts w:ascii="Times New Roman" w:hAnsi="Times New Roman"/>
                <w:sz w:val="20"/>
                <w:szCs w:val="20"/>
                <w:lang w:val="en-GB"/>
              </w:rPr>
              <w:br/>
              <w:t>His rising fogs prevail upon the day:</w:t>
            </w:r>
          </w:p>
        </w:tc>
      </w:tr>
    </w:tbl>
    <w:p w:rsidR="00D55241" w:rsidRPr="00067D30" w:rsidRDefault="00D55241" w:rsidP="00D55241">
      <w:pPr>
        <w:tabs>
          <w:tab w:val="left" w:pos="426"/>
        </w:tabs>
        <w:rPr>
          <w:lang w:val="en-US"/>
        </w:rPr>
      </w:pPr>
    </w:p>
    <w:p w:rsidR="00D55241" w:rsidRPr="00620961" w:rsidRDefault="00D55241" w:rsidP="00D55241">
      <w:pPr>
        <w:rPr>
          <w:lang w:val="en-US"/>
        </w:rPr>
      </w:pPr>
      <w:r w:rsidRPr="003B2BF8">
        <w:rPr>
          <w:b/>
          <w:lang w:val="en-US"/>
        </w:rPr>
        <w:t>1688-1700</w:t>
      </w:r>
      <w:r>
        <w:rPr>
          <w:lang w:val="en-US"/>
        </w:rPr>
        <w:t>: the period of translations</w:t>
      </w:r>
    </w:p>
    <w:p w:rsidR="00D55241" w:rsidRDefault="00D55241" w:rsidP="00D55241">
      <w:pPr>
        <w:ind w:firstLine="180"/>
        <w:rPr>
          <w:lang w:val="en-US"/>
        </w:rPr>
      </w:pPr>
      <w:r>
        <w:rPr>
          <w:lang w:val="en-US"/>
        </w:rPr>
        <w:t xml:space="preserve">- 1685: Charles II died, succeeded by his brother James II </w:t>
      </w:r>
    </w:p>
    <w:p w:rsidR="00D55241" w:rsidRDefault="00D55241" w:rsidP="00D55241">
      <w:pPr>
        <w:ind w:firstLine="180"/>
        <w:rPr>
          <w:lang w:val="en-US"/>
        </w:rPr>
      </w:pPr>
      <w:r>
        <w:rPr>
          <w:lang w:val="en-US"/>
        </w:rPr>
        <w:t>- 1688: the Glorious Revolution: Dryden lost his pension and laureateship</w:t>
      </w:r>
    </w:p>
    <w:p w:rsidR="00D55241" w:rsidRDefault="00D55241" w:rsidP="00D55241">
      <w:pPr>
        <w:rPr>
          <w:lang w:val="en-US"/>
        </w:rPr>
      </w:pPr>
      <w:r w:rsidRPr="00424AE0">
        <w:rPr>
          <w:lang w:val="en-US"/>
        </w:rPr>
        <w:t>translations</w:t>
      </w:r>
      <w:r>
        <w:rPr>
          <w:lang w:val="en-US"/>
        </w:rPr>
        <w:t xml:space="preserve">: </w:t>
      </w:r>
      <w:r>
        <w:rPr>
          <w:i/>
          <w:iCs/>
          <w:lang w:val="en"/>
        </w:rPr>
        <w:t>The Works of Virgil</w:t>
      </w:r>
      <w:r>
        <w:rPr>
          <w:lang w:val="en"/>
        </w:rPr>
        <w:t xml:space="preserve"> (1697), </w:t>
      </w:r>
      <w:r>
        <w:rPr>
          <w:i/>
          <w:lang w:val="en-US"/>
        </w:rPr>
        <w:t>Fables, Ancient and Modern</w:t>
      </w:r>
      <w:r>
        <w:rPr>
          <w:lang w:val="en-US"/>
        </w:rPr>
        <w:t xml:space="preserve"> (1700): translations/adaptations of Homer, Ovid, Boccaccio, Chaucer in heroic couplets.</w:t>
      </w:r>
    </w:p>
    <w:p w:rsidR="00D55241" w:rsidRDefault="00D55241" w:rsidP="00D55241">
      <w:pPr>
        <w:ind w:firstLine="180"/>
        <w:rPr>
          <w:lang w:val="en-US"/>
        </w:rPr>
      </w:pPr>
      <w:r>
        <w:rPr>
          <w:lang w:val="en-US"/>
        </w:rPr>
        <w:t>- Will’s coffee house frequented by Congreve, Wycherley, Walsh, Dennis etc.; Dryden presiding</w:t>
      </w:r>
    </w:p>
    <w:p w:rsidR="00D55241" w:rsidRDefault="00D55241" w:rsidP="006F35D4">
      <w:pPr>
        <w:rPr>
          <w:lang w:val="en-US"/>
        </w:rPr>
      </w:pPr>
    </w:p>
    <w:p w:rsidR="00D55241" w:rsidRDefault="00D55241" w:rsidP="00D55241">
      <w:pPr>
        <w:jc w:val="center"/>
        <w:rPr>
          <w:lang w:val="en-US"/>
        </w:rPr>
      </w:pPr>
    </w:p>
    <w:p w:rsidR="00D55241" w:rsidRPr="00D55241" w:rsidRDefault="00D55241" w:rsidP="00D55241">
      <w:pPr>
        <w:jc w:val="center"/>
        <w:rPr>
          <w:b/>
          <w:bCs/>
          <w:lang w:val="en-US"/>
        </w:rPr>
      </w:pPr>
      <w:r w:rsidRPr="00D55241">
        <w:rPr>
          <w:b/>
          <w:bCs/>
          <w:lang w:val="en-US"/>
        </w:rPr>
        <w:t>Pope’s Age</w:t>
      </w:r>
    </w:p>
    <w:p w:rsidR="00D55241" w:rsidRDefault="00D55241" w:rsidP="00D55241">
      <w:pPr>
        <w:rPr>
          <w:lang w:val="en-US"/>
        </w:rPr>
      </w:pPr>
    </w:p>
    <w:p w:rsidR="00D55241" w:rsidRDefault="00D55241" w:rsidP="00D55241">
      <w:pPr>
        <w:rPr>
          <w:lang w:val="en-US"/>
        </w:rPr>
      </w:pPr>
      <w:r>
        <w:rPr>
          <w:lang w:val="en-US"/>
        </w:rPr>
        <w:t>From 1700: a new age – two distinct strands of culture instead of the remarkably unified Restoration culture:</w:t>
      </w:r>
    </w:p>
    <w:p w:rsidR="00D55241" w:rsidRDefault="00D55241" w:rsidP="00D55241">
      <w:pPr>
        <w:rPr>
          <w:sz w:val="12"/>
          <w:szCs w:val="12"/>
          <w:lang w:val="en-US"/>
        </w:rPr>
      </w:pPr>
    </w:p>
    <w:p w:rsidR="00D55241" w:rsidRDefault="00D55241" w:rsidP="00D55241">
      <w:pPr>
        <w:numPr>
          <w:ilvl w:val="0"/>
          <w:numId w:val="3"/>
        </w:numPr>
        <w:tabs>
          <w:tab w:val="num" w:pos="360"/>
        </w:tabs>
        <w:ind w:left="360"/>
        <w:rPr>
          <w:lang w:val="en-US"/>
        </w:rPr>
      </w:pPr>
      <w:r>
        <w:rPr>
          <w:lang w:val="en-US"/>
        </w:rPr>
        <w:t>aristocratic high culture (associated with the names of Pope, Swift and Gay – the Tories)</w:t>
      </w:r>
    </w:p>
    <w:p w:rsidR="00D55241" w:rsidRDefault="00D55241" w:rsidP="00D55241">
      <w:pPr>
        <w:numPr>
          <w:ilvl w:val="0"/>
          <w:numId w:val="4"/>
        </w:numPr>
        <w:tabs>
          <w:tab w:val="num" w:pos="720"/>
        </w:tabs>
        <w:ind w:hanging="705"/>
        <w:rPr>
          <w:lang w:val="en-US"/>
        </w:rPr>
      </w:pPr>
      <w:r>
        <w:rPr>
          <w:lang w:val="en-US"/>
        </w:rPr>
        <w:t>neo-classical</w:t>
      </w:r>
    </w:p>
    <w:p w:rsidR="00D55241" w:rsidRDefault="00D55241" w:rsidP="00D55241">
      <w:pPr>
        <w:numPr>
          <w:ilvl w:val="0"/>
          <w:numId w:val="5"/>
        </w:numPr>
        <w:tabs>
          <w:tab w:val="num" w:pos="720"/>
        </w:tabs>
        <w:ind w:hanging="705"/>
        <w:rPr>
          <w:lang w:val="en-US"/>
        </w:rPr>
      </w:pPr>
      <w:r>
        <w:rPr>
          <w:lang w:val="en-US"/>
        </w:rPr>
        <w:t xml:space="preserve">urbane and witty (continuation of Cavalier culture) </w:t>
      </w:r>
    </w:p>
    <w:p w:rsidR="00D55241" w:rsidRDefault="00D55241" w:rsidP="00D55241">
      <w:pPr>
        <w:numPr>
          <w:ilvl w:val="0"/>
          <w:numId w:val="5"/>
        </w:numPr>
        <w:tabs>
          <w:tab w:val="num" w:pos="720"/>
        </w:tabs>
        <w:ind w:hanging="705"/>
        <w:rPr>
          <w:lang w:val="en-US"/>
        </w:rPr>
      </w:pPr>
      <w:r>
        <w:rPr>
          <w:lang w:val="en-US"/>
        </w:rPr>
        <w:t>skeptical and pessimistic; suspicious of passion and enthusiasm</w:t>
      </w:r>
    </w:p>
    <w:p w:rsidR="00D55241" w:rsidRDefault="00D55241" w:rsidP="00D55241">
      <w:pPr>
        <w:numPr>
          <w:ilvl w:val="0"/>
          <w:numId w:val="3"/>
        </w:numPr>
        <w:tabs>
          <w:tab w:val="num" w:pos="360"/>
        </w:tabs>
        <w:ind w:hanging="720"/>
      </w:pPr>
      <w:r>
        <w:rPr>
          <w:lang w:val="en-US"/>
        </w:rPr>
        <w:t>middle class culture: newly emerging</w:t>
      </w:r>
    </w:p>
    <w:p w:rsidR="00D55241" w:rsidRDefault="00D55241" w:rsidP="00D55241">
      <w:pPr>
        <w:rPr>
          <w:b/>
          <w:sz w:val="12"/>
          <w:szCs w:val="12"/>
          <w:lang w:val="en-US"/>
        </w:rPr>
      </w:pPr>
    </w:p>
    <w:p w:rsidR="00D55241" w:rsidRDefault="00D55241" w:rsidP="00D55241">
      <w:pPr>
        <w:rPr>
          <w:b/>
          <w:caps/>
          <w:szCs w:val="24"/>
          <w:lang w:val="en-US"/>
        </w:rPr>
      </w:pPr>
      <w:r>
        <w:rPr>
          <w:b/>
          <w:smallCaps/>
          <w:lang w:val="en-US"/>
        </w:rPr>
        <w:t>neo-classicism</w:t>
      </w:r>
      <w:r>
        <w:rPr>
          <w:b/>
          <w:caps/>
          <w:lang w:val="en-US"/>
        </w:rPr>
        <w:t>:</w:t>
      </w:r>
    </w:p>
    <w:p w:rsidR="00D55241" w:rsidRDefault="00D55241" w:rsidP="00D55241">
      <w:pPr>
        <w:ind w:left="360" w:hanging="180"/>
        <w:rPr>
          <w:lang w:val="en-US"/>
        </w:rPr>
      </w:pPr>
      <w:r>
        <w:rPr>
          <w:lang w:val="en-US"/>
        </w:rPr>
        <w:t>- neo-classicism can be looked at as the last phase of the English Renaissance but in its characteristic 18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century form it was imported by Charles II’s court from France (influence of Corneille, Moliè</w:t>
      </w:r>
      <w:r>
        <w:t>re</w:t>
      </w:r>
      <w:r>
        <w:rPr>
          <w:lang w:val="en-US"/>
        </w:rPr>
        <w:t>, Boileau, Rapin etc.)</w:t>
      </w:r>
    </w:p>
    <w:p w:rsidR="00D55241" w:rsidRDefault="00D55241" w:rsidP="00D55241">
      <w:pPr>
        <w:ind w:left="360" w:hanging="180"/>
        <w:rPr>
          <w:lang w:val="en-US"/>
        </w:rPr>
      </w:pPr>
      <w:r>
        <w:rPr>
          <w:lang w:val="en-US"/>
        </w:rPr>
        <w:lastRenderedPageBreak/>
        <w:t xml:space="preserve">- basic principle: </w:t>
      </w:r>
      <w:r>
        <w:rPr>
          <w:b/>
          <w:lang w:val="en-US"/>
        </w:rPr>
        <w:t>rules</w:t>
      </w:r>
      <w:r>
        <w:rPr>
          <w:lang w:val="en-US"/>
        </w:rPr>
        <w:t xml:space="preserve"> govern the arts (from Aristotle through Horace): e.g. three unities, strict boundaries between genres etc.</w:t>
      </w:r>
    </w:p>
    <w:p w:rsidR="00D55241" w:rsidRDefault="00D55241" w:rsidP="00D55241">
      <w:pPr>
        <w:ind w:left="360" w:hanging="180"/>
        <w:rPr>
          <w:lang w:val="en-US"/>
        </w:rPr>
      </w:pPr>
      <w:r>
        <w:rPr>
          <w:lang w:val="en-US"/>
        </w:rPr>
        <w:t>- the problem: English tradition goes very much against the rules (especially Shakespeare)</w:t>
      </w:r>
    </w:p>
    <w:p w:rsidR="00D55241" w:rsidRDefault="00D55241" w:rsidP="00D55241">
      <w:pPr>
        <w:rPr>
          <w:sz w:val="24"/>
          <w:szCs w:val="24"/>
          <w:lang w:val="en-US"/>
        </w:rPr>
      </w:pPr>
      <w:r>
        <w:rPr>
          <w:lang w:val="en-US"/>
        </w:rPr>
        <w:t xml:space="preserve">- different attitudes: pedantic/dogmatic (e.g. Thomas Rymer: </w:t>
      </w:r>
      <w:r>
        <w:rPr>
          <w:i/>
          <w:lang w:val="en-US"/>
        </w:rPr>
        <w:t>A Short View of Tragedy</w:t>
      </w:r>
      <w:r>
        <w:rPr>
          <w:lang w:val="en-US"/>
        </w:rPr>
        <w:t xml:space="preserve"> (1692)) vs. flexible (e.g. Dryden’s generous attitude: </w:t>
      </w:r>
      <w:r>
        <w:rPr>
          <w:lang w:val="en-GB"/>
        </w:rPr>
        <w:t xml:space="preserve">‘I admire him [Jonson], but I love Shakespeare.’ (in </w:t>
      </w:r>
      <w:r>
        <w:rPr>
          <w:i/>
          <w:lang w:val="en-GB"/>
        </w:rPr>
        <w:t>Of Dramatic Poesie</w:t>
      </w:r>
      <w:r>
        <w:rPr>
          <w:lang w:val="en-GB"/>
        </w:rPr>
        <w:t>))</w:t>
      </w:r>
    </w:p>
    <w:p w:rsidR="00D55241" w:rsidRDefault="00D55241" w:rsidP="00D55241">
      <w:pPr>
        <w:rPr>
          <w:lang w:val="en-US"/>
        </w:rPr>
      </w:pPr>
    </w:p>
    <w:p w:rsidR="00D55241" w:rsidRDefault="00D55241" w:rsidP="00D55241">
      <w:pPr>
        <w:rPr>
          <w:lang w:val="en-US"/>
        </w:rPr>
      </w:pPr>
      <w:r>
        <w:rPr>
          <w:lang w:val="en-US"/>
        </w:rPr>
        <w:t>Pope’s treatment of the flexible attitude in his ‘Essay on Criticism’</w:t>
      </w:r>
    </w:p>
    <w:p w:rsidR="00D55241" w:rsidRDefault="00D55241" w:rsidP="00D55241">
      <w:pPr>
        <w:numPr>
          <w:ilvl w:val="0"/>
          <w:numId w:val="6"/>
        </w:numPr>
        <w:rPr>
          <w:szCs w:val="24"/>
          <w:lang w:val="en-US"/>
        </w:rPr>
      </w:pPr>
      <w:r>
        <w:rPr>
          <w:b/>
          <w:lang w:val="en-US"/>
        </w:rPr>
        <w:t>rules</w:t>
      </w:r>
      <w:r>
        <w:rPr>
          <w:lang w:val="en-US"/>
        </w:rPr>
        <w:t xml:space="preserve"> govern the arts – this is because art is primarily an imitation of Nature and Nature is itself governed by rules: art must reflect the existing order of the universe</w:t>
      </w:r>
    </w:p>
    <w:p w:rsidR="00D55241" w:rsidRDefault="00D55241" w:rsidP="00D55241">
      <w:pPr>
        <w:ind w:left="1440"/>
        <w:rPr>
          <w:color w:val="000000"/>
          <w:lang w:val="en-GB"/>
        </w:rPr>
      </w:pPr>
      <w:r>
        <w:rPr>
          <w:color w:val="000000"/>
          <w:lang w:val="en-GB"/>
        </w:rPr>
        <w:t>First follow NATURE, and your Judgment frame</w:t>
      </w:r>
      <w:r>
        <w:rPr>
          <w:color w:val="000000"/>
          <w:lang w:val="en-GB"/>
        </w:rPr>
        <w:br/>
        <w:t>By her just Standard, which is still the same:</w:t>
      </w:r>
    </w:p>
    <w:p w:rsidR="00D55241" w:rsidRDefault="00D55241" w:rsidP="00D55241">
      <w:pPr>
        <w:ind w:left="1440"/>
        <w:rPr>
          <w:lang w:val="en-US"/>
        </w:rPr>
      </w:pPr>
      <w:r>
        <w:rPr>
          <w:i/>
          <w:iCs/>
          <w:color w:val="000000"/>
          <w:lang w:val="en-GB"/>
        </w:rPr>
        <w:t>Unerring Nature</w:t>
      </w:r>
      <w:r>
        <w:rPr>
          <w:color w:val="000000"/>
          <w:lang w:val="en-GB"/>
        </w:rPr>
        <w:t>, still divinely bright,</w:t>
      </w:r>
      <w:r>
        <w:rPr>
          <w:color w:val="000000"/>
          <w:lang w:val="en-GB"/>
        </w:rPr>
        <w:br/>
        <w:t xml:space="preserve">One </w:t>
      </w:r>
      <w:r>
        <w:rPr>
          <w:i/>
          <w:iCs/>
          <w:color w:val="000000"/>
          <w:lang w:val="en-GB"/>
        </w:rPr>
        <w:t>clear</w:t>
      </w:r>
      <w:r>
        <w:rPr>
          <w:color w:val="000000"/>
          <w:lang w:val="en-GB"/>
        </w:rPr>
        <w:t xml:space="preserve">, </w:t>
      </w:r>
      <w:r>
        <w:rPr>
          <w:i/>
          <w:iCs/>
          <w:color w:val="000000"/>
          <w:lang w:val="en-GB"/>
        </w:rPr>
        <w:t>unchang'd</w:t>
      </w:r>
      <w:r>
        <w:rPr>
          <w:color w:val="000000"/>
          <w:lang w:val="en-GB"/>
        </w:rPr>
        <w:t xml:space="preserve"> and </w:t>
      </w:r>
      <w:r>
        <w:rPr>
          <w:i/>
          <w:iCs/>
          <w:color w:val="000000"/>
          <w:lang w:val="en-GB"/>
        </w:rPr>
        <w:t>Universal</w:t>
      </w:r>
      <w:r>
        <w:rPr>
          <w:color w:val="000000"/>
          <w:lang w:val="en-GB"/>
        </w:rPr>
        <w:t xml:space="preserve"> Light,</w:t>
      </w:r>
      <w:r>
        <w:rPr>
          <w:color w:val="000000"/>
          <w:lang w:val="en-GB"/>
        </w:rPr>
        <w:br/>
        <w:t>Life, Force, and Beauty, must to all impart,</w:t>
      </w:r>
      <w:r>
        <w:rPr>
          <w:color w:val="000000"/>
          <w:lang w:val="en-GB"/>
        </w:rPr>
        <w:br/>
        <w:t xml:space="preserve">At once the </w:t>
      </w:r>
      <w:r>
        <w:rPr>
          <w:i/>
          <w:iCs/>
          <w:color w:val="000000"/>
          <w:lang w:val="en-GB"/>
        </w:rPr>
        <w:t>Source</w:t>
      </w:r>
      <w:r>
        <w:rPr>
          <w:color w:val="000000"/>
          <w:lang w:val="en-GB"/>
        </w:rPr>
        <w:t xml:space="preserve">, and </w:t>
      </w:r>
      <w:r>
        <w:rPr>
          <w:i/>
          <w:iCs/>
          <w:color w:val="000000"/>
          <w:lang w:val="en-GB"/>
        </w:rPr>
        <w:t>End</w:t>
      </w:r>
      <w:r>
        <w:rPr>
          <w:color w:val="000000"/>
          <w:lang w:val="en-GB"/>
        </w:rPr>
        <w:t xml:space="preserve">, and </w:t>
      </w:r>
      <w:r>
        <w:rPr>
          <w:i/>
          <w:iCs/>
          <w:color w:val="000000"/>
          <w:lang w:val="en-GB"/>
        </w:rPr>
        <w:t>Test</w:t>
      </w:r>
      <w:r>
        <w:rPr>
          <w:color w:val="000000"/>
          <w:lang w:val="en-GB"/>
        </w:rPr>
        <w:t xml:space="preserve"> of </w:t>
      </w:r>
      <w:r>
        <w:rPr>
          <w:i/>
          <w:iCs/>
          <w:color w:val="000000"/>
          <w:lang w:val="en-GB"/>
        </w:rPr>
        <w:t>Art</w:t>
      </w:r>
      <w:r>
        <w:rPr>
          <w:color w:val="000000"/>
          <w:lang w:val="en-GB"/>
        </w:rPr>
        <w:t>.</w:t>
      </w:r>
      <w:r>
        <w:rPr>
          <w:lang w:val="en-US"/>
        </w:rPr>
        <w:t xml:space="preserve"> </w:t>
      </w:r>
    </w:p>
    <w:p w:rsidR="00D55241" w:rsidRDefault="00D55241" w:rsidP="00D55241">
      <w:pPr>
        <w:ind w:left="1418"/>
        <w:rPr>
          <w:sz w:val="8"/>
          <w:szCs w:val="8"/>
          <w:lang w:val="en-US"/>
        </w:rPr>
      </w:pPr>
    </w:p>
    <w:p w:rsidR="00D55241" w:rsidRDefault="00D55241" w:rsidP="00D55241">
      <w:pPr>
        <w:numPr>
          <w:ilvl w:val="0"/>
          <w:numId w:val="6"/>
        </w:numPr>
        <w:rPr>
          <w:szCs w:val="24"/>
          <w:lang w:val="en-US"/>
        </w:rPr>
      </w:pPr>
      <w:r>
        <w:rPr>
          <w:lang w:val="en-US"/>
        </w:rPr>
        <w:t>the rules are set down by and in the classics (translation and imitation)</w:t>
      </w:r>
    </w:p>
    <w:p w:rsidR="00D55241" w:rsidRDefault="00D55241" w:rsidP="00D55241">
      <w:pPr>
        <w:ind w:left="1416"/>
        <w:rPr>
          <w:lang w:val="en-GB"/>
        </w:rPr>
      </w:pPr>
      <w:r>
        <w:rPr>
          <w:lang w:val="en-GB"/>
        </w:rPr>
        <w:t>Those rules of old discovered, not devised,</w:t>
      </w:r>
    </w:p>
    <w:p w:rsidR="00D55241" w:rsidRDefault="00D55241" w:rsidP="00D55241">
      <w:pPr>
        <w:ind w:left="1416"/>
        <w:rPr>
          <w:lang w:val="en-US"/>
        </w:rPr>
      </w:pPr>
      <w:r>
        <w:rPr>
          <w:lang w:val="en-GB"/>
        </w:rPr>
        <w:t xml:space="preserve">Are Nature still, but Nature methodized; </w:t>
      </w:r>
    </w:p>
    <w:p w:rsidR="00D55241" w:rsidRDefault="00D55241" w:rsidP="00D55241">
      <w:pPr>
        <w:ind w:left="1416"/>
        <w:rPr>
          <w:sz w:val="8"/>
          <w:szCs w:val="8"/>
          <w:lang w:val="en-GB"/>
        </w:rPr>
      </w:pPr>
    </w:p>
    <w:p w:rsidR="00D55241" w:rsidRDefault="00D55241" w:rsidP="00D55241">
      <w:pPr>
        <w:numPr>
          <w:ilvl w:val="0"/>
          <w:numId w:val="6"/>
        </w:numPr>
        <w:rPr>
          <w:szCs w:val="24"/>
          <w:lang w:val="en-US"/>
        </w:rPr>
      </w:pPr>
      <w:r>
        <w:rPr>
          <w:lang w:val="en-US"/>
        </w:rPr>
        <w:t>no originality aimed at, poetry is concerned with the general, the universal, the common experience</w:t>
      </w:r>
    </w:p>
    <w:p w:rsidR="00D55241" w:rsidRDefault="00D55241" w:rsidP="00D55241">
      <w:pPr>
        <w:ind w:left="1416"/>
        <w:rPr>
          <w:lang w:val="en-GB"/>
        </w:rPr>
      </w:pPr>
      <w:r>
        <w:rPr>
          <w:lang w:val="en-GB"/>
        </w:rPr>
        <w:t>True wit is nature to advantage dressed,</w:t>
      </w:r>
    </w:p>
    <w:p w:rsidR="00D55241" w:rsidRDefault="00D55241" w:rsidP="00D55241">
      <w:pPr>
        <w:ind w:left="1416"/>
        <w:rPr>
          <w:lang w:val="en-GB"/>
        </w:rPr>
      </w:pPr>
      <w:r>
        <w:rPr>
          <w:lang w:val="en-GB"/>
        </w:rPr>
        <w:t>What oft was thought, but ne'er so well expressed,</w:t>
      </w:r>
    </w:p>
    <w:p w:rsidR="00D55241" w:rsidRDefault="00D55241" w:rsidP="00D55241">
      <w:pPr>
        <w:ind w:left="1416"/>
        <w:rPr>
          <w:lang w:val="en-GB"/>
        </w:rPr>
      </w:pPr>
      <w:r>
        <w:rPr>
          <w:lang w:val="en-GB"/>
        </w:rPr>
        <w:t>Something, whose truth convinced at sight we find,</w:t>
      </w:r>
    </w:p>
    <w:p w:rsidR="00D55241" w:rsidRDefault="00D55241" w:rsidP="00D55241">
      <w:pPr>
        <w:ind w:left="1416"/>
        <w:rPr>
          <w:lang w:val="en-US"/>
        </w:rPr>
      </w:pPr>
      <w:r>
        <w:rPr>
          <w:lang w:val="en-GB"/>
        </w:rPr>
        <w:t xml:space="preserve">That gives us back the image of our mind: </w:t>
      </w:r>
    </w:p>
    <w:p w:rsidR="00D55241" w:rsidRDefault="00D55241" w:rsidP="00D55241">
      <w:pPr>
        <w:ind w:left="1416"/>
        <w:rPr>
          <w:sz w:val="8"/>
          <w:szCs w:val="8"/>
          <w:lang w:val="en-GB"/>
        </w:rPr>
      </w:pPr>
    </w:p>
    <w:p w:rsidR="00D55241" w:rsidRDefault="00D55241" w:rsidP="00D55241">
      <w:pPr>
        <w:ind w:left="360"/>
        <w:rPr>
          <w:sz w:val="8"/>
          <w:szCs w:val="8"/>
          <w:lang w:val="en-GB"/>
        </w:rPr>
      </w:pPr>
    </w:p>
    <w:p w:rsidR="00D55241" w:rsidRDefault="00D55241" w:rsidP="00D55241">
      <w:pPr>
        <w:numPr>
          <w:ilvl w:val="0"/>
          <w:numId w:val="6"/>
        </w:numPr>
        <w:rPr>
          <w:szCs w:val="24"/>
          <w:lang w:val="en-GB"/>
        </w:rPr>
      </w:pPr>
      <w:r>
        <w:rPr>
          <w:lang w:val="en-GB"/>
        </w:rPr>
        <w:t>the ideal poet is the learned scholar: erudition, learning, cultivation</w:t>
      </w:r>
    </w:p>
    <w:p w:rsidR="00D55241" w:rsidRDefault="00D55241" w:rsidP="00D55241">
      <w:pPr>
        <w:ind w:left="1416"/>
        <w:rPr>
          <w:lang w:val="en-GB"/>
        </w:rPr>
      </w:pPr>
      <w:r>
        <w:rPr>
          <w:lang w:val="en-GB"/>
        </w:rPr>
        <w:t>True ease in writing comes from art, not chance,</w:t>
      </w:r>
    </w:p>
    <w:p w:rsidR="00D55241" w:rsidRDefault="00D55241" w:rsidP="00D55241">
      <w:pPr>
        <w:ind w:left="1416"/>
        <w:rPr>
          <w:lang w:val="en-GB"/>
        </w:rPr>
      </w:pPr>
      <w:r>
        <w:rPr>
          <w:lang w:val="en-GB"/>
        </w:rPr>
        <w:t>As those move easiest who have learned to dance.</w:t>
      </w:r>
    </w:p>
    <w:p w:rsidR="00D55241" w:rsidRDefault="00D55241" w:rsidP="00D55241">
      <w:pPr>
        <w:ind w:left="1416"/>
        <w:rPr>
          <w:sz w:val="12"/>
          <w:szCs w:val="12"/>
          <w:lang w:val="en-GB"/>
        </w:rPr>
      </w:pPr>
    </w:p>
    <w:p w:rsidR="00D55241" w:rsidRDefault="00D55241" w:rsidP="00D55241">
      <w:pPr>
        <w:ind w:left="1416"/>
        <w:rPr>
          <w:szCs w:val="24"/>
          <w:lang w:val="en-GB"/>
        </w:rPr>
      </w:pPr>
      <w:r>
        <w:rPr>
          <w:lang w:val="en-GB"/>
        </w:rPr>
        <w:t xml:space="preserve">A </w:t>
      </w:r>
      <w:r>
        <w:rPr>
          <w:i/>
          <w:lang w:val="en-GB"/>
        </w:rPr>
        <w:t>little learning</w:t>
      </w:r>
      <w:r>
        <w:rPr>
          <w:lang w:val="en-GB"/>
        </w:rPr>
        <w:t xml:space="preserve"> is a dangerous thing;</w:t>
      </w:r>
    </w:p>
    <w:p w:rsidR="00D55241" w:rsidRDefault="00D55241" w:rsidP="00D55241">
      <w:pPr>
        <w:ind w:left="1416"/>
        <w:rPr>
          <w:lang w:val="en-GB"/>
        </w:rPr>
      </w:pPr>
      <w:r>
        <w:rPr>
          <w:lang w:val="en-GB"/>
        </w:rPr>
        <w:t>Drink deep, or taste not the Pierian spring:</w:t>
      </w:r>
    </w:p>
    <w:p w:rsidR="00D55241" w:rsidRDefault="00D55241" w:rsidP="00D55241">
      <w:pPr>
        <w:ind w:left="1416"/>
        <w:rPr>
          <w:lang w:val="en-GB"/>
        </w:rPr>
      </w:pPr>
      <w:r>
        <w:rPr>
          <w:lang w:val="en-GB"/>
        </w:rPr>
        <w:t>There shallow draughts intoxicate the brain,</w:t>
      </w:r>
    </w:p>
    <w:p w:rsidR="00D55241" w:rsidRDefault="00D55241" w:rsidP="00D55241">
      <w:pPr>
        <w:ind w:left="1416"/>
        <w:rPr>
          <w:lang w:val="en-US"/>
        </w:rPr>
      </w:pPr>
      <w:r>
        <w:rPr>
          <w:lang w:val="en-GB"/>
        </w:rPr>
        <w:t>And drinking largely sobers us again.</w:t>
      </w:r>
    </w:p>
    <w:p w:rsidR="00D55241" w:rsidRDefault="00D55241" w:rsidP="00D55241">
      <w:pPr>
        <w:ind w:left="1416"/>
        <w:rPr>
          <w:sz w:val="8"/>
          <w:szCs w:val="8"/>
          <w:lang w:val="en-US"/>
        </w:rPr>
      </w:pPr>
    </w:p>
    <w:p w:rsidR="00D55241" w:rsidRDefault="00D55241" w:rsidP="00D55241">
      <w:pPr>
        <w:numPr>
          <w:ilvl w:val="0"/>
          <w:numId w:val="6"/>
        </w:numPr>
        <w:rPr>
          <w:szCs w:val="24"/>
          <w:lang w:val="en-GB"/>
        </w:rPr>
      </w:pPr>
      <w:r>
        <w:rPr>
          <w:lang w:val="en-GB"/>
        </w:rPr>
        <w:t>most successful genre: satire – public poetry (poetry and the poet have a social function)</w:t>
      </w:r>
    </w:p>
    <w:p w:rsidR="00D55241" w:rsidRDefault="00D55241" w:rsidP="00D55241">
      <w:pPr>
        <w:ind w:left="360"/>
        <w:rPr>
          <w:b/>
          <w:lang w:val="en-GB"/>
        </w:rPr>
      </w:pPr>
      <w:r>
        <w:rPr>
          <w:lang w:val="en-GB"/>
        </w:rPr>
        <w:t xml:space="preserve">the most characteristic and greatest poetic achievement of the age: </w:t>
      </w:r>
      <w:r>
        <w:rPr>
          <w:b/>
          <w:lang w:val="en-GB"/>
        </w:rPr>
        <w:t>the mock form</w:t>
      </w:r>
    </w:p>
    <w:p w:rsidR="00D55241" w:rsidRDefault="00D55241" w:rsidP="00D55241">
      <w:pPr>
        <w:rPr>
          <w:b/>
          <w:lang w:val="en-US"/>
        </w:rPr>
      </w:pPr>
    </w:p>
    <w:p w:rsidR="00D55241" w:rsidRDefault="00D55241" w:rsidP="00D55241">
      <w:pPr>
        <w:rPr>
          <w:lang w:val="en-US"/>
        </w:rPr>
      </w:pPr>
      <w:r>
        <w:rPr>
          <w:b/>
          <w:lang w:val="en-US"/>
        </w:rPr>
        <w:t>Alexander Pope</w:t>
      </w:r>
      <w:r>
        <w:rPr>
          <w:lang w:val="en-US"/>
        </w:rPr>
        <w:t xml:space="preserve"> (1688-1744): leading figure of the poetry of the first half of the century</w:t>
      </w:r>
    </w:p>
    <w:p w:rsidR="00D55241" w:rsidRDefault="00D55241" w:rsidP="00D55241">
      <w:pPr>
        <w:rPr>
          <w:sz w:val="8"/>
          <w:szCs w:val="8"/>
          <w:lang w:val="en-US"/>
        </w:rPr>
      </w:pPr>
    </w:p>
    <w:p w:rsidR="00D55241" w:rsidRDefault="00D55241" w:rsidP="00D55241">
      <w:pPr>
        <w:numPr>
          <w:ilvl w:val="0"/>
          <w:numId w:val="7"/>
        </w:numPr>
        <w:rPr>
          <w:szCs w:val="24"/>
          <w:lang w:val="en-US"/>
        </w:rPr>
      </w:pPr>
      <w:r>
        <w:rPr>
          <w:lang w:val="en-US"/>
        </w:rPr>
        <w:t>social handicap: a Roman Catholic; still a very influential figure in his age</w:t>
      </w:r>
    </w:p>
    <w:p w:rsidR="00D55241" w:rsidRDefault="00D55241" w:rsidP="00D55241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physical handicap: curvature of the spine (caused by a tuberculotic illness)</w:t>
      </w:r>
    </w:p>
    <w:p w:rsidR="00D55241" w:rsidRDefault="00D55241" w:rsidP="00D55241">
      <w:pPr>
        <w:rPr>
          <w:sz w:val="12"/>
          <w:szCs w:val="12"/>
          <w:lang w:val="en-US"/>
        </w:rPr>
      </w:pPr>
    </w:p>
    <w:p w:rsidR="00D55241" w:rsidRDefault="00D55241" w:rsidP="00D55241">
      <w:pPr>
        <w:rPr>
          <w:szCs w:val="24"/>
          <w:lang w:val="en-US"/>
        </w:rPr>
      </w:pPr>
      <w:r>
        <w:rPr>
          <w:lang w:val="en-US"/>
        </w:rPr>
        <w:t>His early career (1709-1717):</w:t>
      </w:r>
    </w:p>
    <w:p w:rsidR="00D55241" w:rsidRDefault="00D55241" w:rsidP="00D55241">
      <w:pPr>
        <w:rPr>
          <w:sz w:val="8"/>
          <w:szCs w:val="8"/>
          <w:lang w:val="en-US"/>
        </w:rPr>
      </w:pPr>
    </w:p>
    <w:p w:rsidR="00D55241" w:rsidRDefault="00D55241" w:rsidP="00D55241">
      <w:pPr>
        <w:numPr>
          <w:ilvl w:val="0"/>
          <w:numId w:val="7"/>
        </w:numPr>
        <w:rPr>
          <w:szCs w:val="24"/>
          <w:lang w:val="en-US"/>
        </w:rPr>
      </w:pPr>
      <w:r>
        <w:rPr>
          <w:lang w:val="en-US"/>
        </w:rPr>
        <w:t xml:space="preserve">1709: </w:t>
      </w:r>
      <w:r>
        <w:rPr>
          <w:i/>
          <w:lang w:val="en-US"/>
        </w:rPr>
        <w:t>Pastorals</w:t>
      </w:r>
      <w:r>
        <w:rPr>
          <w:lang w:val="en-US"/>
        </w:rPr>
        <w:t xml:space="preserve"> – four pastoral poems addressed to the seasons</w:t>
      </w:r>
    </w:p>
    <w:p w:rsidR="00D55241" w:rsidRDefault="00D55241" w:rsidP="00D55241">
      <w:pPr>
        <w:rPr>
          <w:sz w:val="8"/>
          <w:szCs w:val="8"/>
          <w:lang w:val="en-US"/>
        </w:rPr>
      </w:pPr>
    </w:p>
    <w:p w:rsidR="00D55241" w:rsidRDefault="00D55241" w:rsidP="00D55241">
      <w:pPr>
        <w:numPr>
          <w:ilvl w:val="0"/>
          <w:numId w:val="7"/>
        </w:numPr>
        <w:rPr>
          <w:szCs w:val="24"/>
          <w:lang w:val="en-US"/>
        </w:rPr>
      </w:pPr>
      <w:r>
        <w:rPr>
          <w:lang w:val="en-US"/>
        </w:rPr>
        <w:t>1711: ‘An Essay on Criticism’ – first major poem, a brilliant synthesis of the neo-classical aesthetic attitude</w:t>
      </w:r>
    </w:p>
    <w:p w:rsidR="00D55241" w:rsidRDefault="00D55241" w:rsidP="00D55241">
      <w:pPr>
        <w:rPr>
          <w:sz w:val="8"/>
          <w:szCs w:val="8"/>
          <w:lang w:val="en-US"/>
        </w:rPr>
      </w:pPr>
    </w:p>
    <w:p w:rsidR="00D55241" w:rsidRDefault="00D55241" w:rsidP="00D55241">
      <w:pPr>
        <w:numPr>
          <w:ilvl w:val="0"/>
          <w:numId w:val="7"/>
        </w:numPr>
        <w:rPr>
          <w:szCs w:val="24"/>
          <w:lang w:val="en-US"/>
        </w:rPr>
      </w:pPr>
      <w:r>
        <w:rPr>
          <w:lang w:val="en-US"/>
        </w:rPr>
        <w:t>‘The Rape of the Lock’ (1712 – first version, 1714 – machinery added, 5 cantos, 1717 – Clarissa’s speech)</w:t>
      </w:r>
    </w:p>
    <w:p w:rsidR="00D55241" w:rsidRDefault="00D55241" w:rsidP="00D55241">
      <w:pPr>
        <w:numPr>
          <w:ilvl w:val="0"/>
          <w:numId w:val="7"/>
        </w:numPr>
        <w:tabs>
          <w:tab w:val="clear" w:pos="360"/>
          <w:tab w:val="num" w:pos="567"/>
        </w:tabs>
        <w:ind w:left="567" w:firstLine="0"/>
        <w:rPr>
          <w:lang w:val="en-US"/>
        </w:rPr>
      </w:pPr>
      <w:r>
        <w:rPr>
          <w:lang w:val="en-US"/>
        </w:rPr>
        <w:t>the occasion: the engagement of Arabella Fermor (Belinda) and Lord Petre (the Baron) broken up</w:t>
      </w:r>
    </w:p>
    <w:p w:rsidR="00D55241" w:rsidRDefault="00D55241" w:rsidP="00D55241">
      <w:pPr>
        <w:numPr>
          <w:ilvl w:val="0"/>
          <w:numId w:val="7"/>
        </w:numPr>
        <w:tabs>
          <w:tab w:val="clear" w:pos="360"/>
          <w:tab w:val="num" w:pos="567"/>
        </w:tabs>
        <w:ind w:left="567" w:firstLine="0"/>
        <w:rPr>
          <w:lang w:val="en-US"/>
        </w:rPr>
      </w:pPr>
      <w:r>
        <w:rPr>
          <w:lang w:val="en-US"/>
        </w:rPr>
        <w:t>the plot is simple, reflects the frivolous, empty, superficial life of the aristocracy</w:t>
      </w:r>
    </w:p>
    <w:p w:rsidR="00D55241" w:rsidRDefault="00D55241" w:rsidP="00D55241">
      <w:pPr>
        <w:numPr>
          <w:ilvl w:val="0"/>
          <w:numId w:val="7"/>
        </w:numPr>
        <w:tabs>
          <w:tab w:val="num" w:pos="284"/>
        </w:tabs>
        <w:ind w:left="709" w:hanging="142"/>
        <w:rPr>
          <w:lang w:val="en-US"/>
        </w:rPr>
      </w:pPr>
      <w:r>
        <w:rPr>
          <w:lang w:val="en-US"/>
        </w:rPr>
        <w:t xml:space="preserve">mock-heroic form: all this is related in an epic form and style – everything is derived and yet everything is part of an original whole which is entirely Pope’s </w:t>
      </w:r>
    </w:p>
    <w:p w:rsidR="00D55241" w:rsidRDefault="00D55241" w:rsidP="00D55241">
      <w:pPr>
        <w:ind w:left="567"/>
        <w:rPr>
          <w:sz w:val="8"/>
          <w:szCs w:val="8"/>
          <w:lang w:val="en-US"/>
        </w:rPr>
      </w:pPr>
    </w:p>
    <w:p w:rsidR="00D55241" w:rsidRDefault="00D55241" w:rsidP="00D55241">
      <w:pPr>
        <w:ind w:left="1440"/>
        <w:rPr>
          <w:szCs w:val="24"/>
          <w:lang w:val="en-GB"/>
        </w:rPr>
      </w:pPr>
      <w:bookmarkStart w:id="1" w:name="intervene"/>
      <w:r>
        <w:rPr>
          <w:lang w:val="en-GB"/>
        </w:rPr>
        <w:t>Now</w:t>
      </w:r>
      <w:bookmarkEnd w:id="1"/>
      <w:r>
        <w:rPr>
          <w:lang w:val="en-GB"/>
        </w:rPr>
        <w:t xml:space="preserve"> </w:t>
      </w:r>
      <w:r>
        <w:rPr>
          <w:i/>
          <w:iCs/>
          <w:lang w:val="en-GB"/>
        </w:rPr>
        <w:t>Jove</w:t>
      </w:r>
      <w:r>
        <w:rPr>
          <w:lang w:val="en-GB"/>
        </w:rPr>
        <w:t xml:space="preserve"> suspends his golden Scales in Air,</w:t>
      </w:r>
      <w:r>
        <w:rPr>
          <w:lang w:val="en-GB"/>
        </w:rPr>
        <w:br/>
        <w:t>Weighs the Men's Wits against the Lady's Hair;</w:t>
      </w:r>
      <w:r>
        <w:rPr>
          <w:lang w:val="en-GB"/>
        </w:rPr>
        <w:br/>
        <w:t>The doubtful Beam long nods from side to side;</w:t>
      </w:r>
      <w:r>
        <w:rPr>
          <w:lang w:val="en-GB"/>
        </w:rPr>
        <w:br/>
        <w:t>At length the Wits mount up, the Hairs subside.</w:t>
      </w:r>
    </w:p>
    <w:p w:rsidR="00D55241" w:rsidRDefault="00D55241" w:rsidP="00D55241">
      <w:pPr>
        <w:ind w:left="1440" w:firstLine="1418"/>
        <w:rPr>
          <w:lang w:val="en-GB"/>
        </w:rPr>
      </w:pPr>
      <w:r>
        <w:rPr>
          <w:lang w:val="en-GB"/>
        </w:rPr>
        <w:t>(Canto V, ll. 71-4)</w:t>
      </w:r>
    </w:p>
    <w:p w:rsidR="00D55241" w:rsidRDefault="00D55241" w:rsidP="00D55241">
      <w:pPr>
        <w:ind w:left="1440" w:firstLine="1418"/>
        <w:rPr>
          <w:sz w:val="8"/>
          <w:szCs w:val="8"/>
          <w:lang w:val="en-GB"/>
        </w:rPr>
      </w:pPr>
    </w:p>
    <w:p w:rsidR="00D55241" w:rsidRPr="006F35D4" w:rsidRDefault="00D55241" w:rsidP="00D55241">
      <w:pPr>
        <w:numPr>
          <w:ilvl w:val="0"/>
          <w:numId w:val="7"/>
        </w:numPr>
        <w:tabs>
          <w:tab w:val="num" w:pos="284"/>
        </w:tabs>
        <w:ind w:left="709" w:hanging="142"/>
        <w:rPr>
          <w:szCs w:val="24"/>
          <w:lang w:val="en-US"/>
        </w:rPr>
      </w:pPr>
      <w:r>
        <w:rPr>
          <w:lang w:val="en-US"/>
        </w:rPr>
        <w:t xml:space="preserve">main strategy: a play with scale; placing the great, the elevated, the heroic and the frivolous, the petty, the superficial side by side for the comic effect </w:t>
      </w:r>
    </w:p>
    <w:p w:rsidR="00D55241" w:rsidRDefault="00D55241" w:rsidP="00D55241">
      <w:pPr>
        <w:numPr>
          <w:ilvl w:val="0"/>
          <w:numId w:val="7"/>
        </w:numPr>
        <w:tabs>
          <w:tab w:val="clear" w:pos="360"/>
          <w:tab w:val="num" w:pos="567"/>
        </w:tabs>
        <w:ind w:left="567" w:firstLine="0"/>
        <w:rPr>
          <w:lang w:val="en-US"/>
        </w:rPr>
      </w:pPr>
      <w:r>
        <w:rPr>
          <w:lang w:val="en-US"/>
        </w:rPr>
        <w:t>playful and easy, no serious moral content</w:t>
      </w:r>
    </w:p>
    <w:p w:rsidR="00D55241" w:rsidRDefault="00D55241" w:rsidP="00D55241">
      <w:pPr>
        <w:numPr>
          <w:ilvl w:val="0"/>
          <w:numId w:val="7"/>
        </w:numPr>
        <w:tabs>
          <w:tab w:val="clear" w:pos="360"/>
          <w:tab w:val="num" w:pos="567"/>
        </w:tabs>
        <w:ind w:left="567" w:firstLine="0"/>
        <w:rPr>
          <w:lang w:val="en-US"/>
        </w:rPr>
      </w:pPr>
      <w:r>
        <w:rPr>
          <w:lang w:val="en-US"/>
        </w:rPr>
        <w:t>the symbolic function of the lock: a playful representation of the war of the sexes</w:t>
      </w:r>
    </w:p>
    <w:p w:rsidR="00D55241" w:rsidRDefault="00D55241" w:rsidP="00D55241">
      <w:pPr>
        <w:ind w:left="567"/>
        <w:rPr>
          <w:sz w:val="8"/>
          <w:szCs w:val="8"/>
          <w:lang w:val="en-US"/>
        </w:rPr>
      </w:pPr>
    </w:p>
    <w:p w:rsidR="00D55241" w:rsidRDefault="00D55241" w:rsidP="00D55241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1717: the publication of Pope’s collected </w:t>
      </w:r>
      <w:r>
        <w:rPr>
          <w:i/>
          <w:lang w:val="en-US"/>
        </w:rPr>
        <w:t>Works</w:t>
      </w:r>
      <w:r>
        <w:rPr>
          <w:lang w:val="en-US"/>
        </w:rPr>
        <w:t xml:space="preserve"> – the climax of his career</w:t>
      </w:r>
    </w:p>
    <w:p w:rsidR="00D55241" w:rsidRDefault="00D55241" w:rsidP="00D55241">
      <w:pPr>
        <w:rPr>
          <w:lang w:val="en-US"/>
        </w:rPr>
      </w:pPr>
      <w:r>
        <w:rPr>
          <w:lang w:val="en-US"/>
        </w:rPr>
        <w:lastRenderedPageBreak/>
        <w:t>Pope’s second creative period (1715-1726): translating Homer and editing Shakespeare;</w:t>
      </w:r>
    </w:p>
    <w:p w:rsidR="00D55241" w:rsidRPr="006F35D4" w:rsidRDefault="00D55241" w:rsidP="00D55241">
      <w:pPr>
        <w:rPr>
          <w:sz w:val="8"/>
          <w:szCs w:val="8"/>
          <w:lang w:val="en-US"/>
        </w:rPr>
      </w:pPr>
    </w:p>
    <w:p w:rsidR="00D55241" w:rsidRDefault="00D55241" w:rsidP="00D55241">
      <w:pPr>
        <w:ind w:left="600" w:hanging="600"/>
        <w:rPr>
          <w:szCs w:val="24"/>
          <w:lang w:val="en-US"/>
        </w:rPr>
      </w:pPr>
      <w:r>
        <w:rPr>
          <w:lang w:val="en-US"/>
        </w:rPr>
        <w:t xml:space="preserve">Pope’s third creative period (1728-1744): satires: 1728 the </w:t>
      </w:r>
      <w:r>
        <w:rPr>
          <w:i/>
          <w:lang w:val="en-US"/>
        </w:rPr>
        <w:t>Dunciad</w:t>
      </w:r>
      <w:r>
        <w:rPr>
          <w:lang w:val="en-US"/>
        </w:rPr>
        <w:t xml:space="preserve">, 1742 </w:t>
      </w:r>
      <w:r>
        <w:rPr>
          <w:i/>
          <w:lang w:val="en-US"/>
        </w:rPr>
        <w:t>The New Dunciad</w:t>
      </w:r>
      <w:r>
        <w:rPr>
          <w:lang w:val="en-US"/>
        </w:rPr>
        <w:t xml:space="preserve"> (in four books)</w:t>
      </w:r>
    </w:p>
    <w:p w:rsidR="00D55241" w:rsidRDefault="00D55241" w:rsidP="00D55241">
      <w:pPr>
        <w:ind w:left="840" w:hanging="240"/>
        <w:rPr>
          <w:lang w:val="en-US"/>
        </w:rPr>
      </w:pPr>
      <w:r>
        <w:rPr>
          <w:lang w:val="en-US"/>
        </w:rPr>
        <w:t>– regarded by many as his greatest achievement: mock-heroic satire subsumes the pathetic, the tragic, and the sublime, too</w:t>
      </w:r>
    </w:p>
    <w:p w:rsidR="00D55241" w:rsidRDefault="00D55241" w:rsidP="00D55241">
      <w:pPr>
        <w:rPr>
          <w:b/>
          <w:lang w:val="en-GB"/>
        </w:rPr>
      </w:pPr>
    </w:p>
    <w:p w:rsidR="00D55241" w:rsidRPr="008B0D61" w:rsidRDefault="00D55241" w:rsidP="00D55241">
      <w:pPr>
        <w:rPr>
          <w:lang w:val="en-GB"/>
        </w:rPr>
      </w:pPr>
      <w:r w:rsidRPr="008B0D61">
        <w:rPr>
          <w:b/>
          <w:lang w:val="en-GB"/>
        </w:rPr>
        <w:t>Jonathan Swift</w:t>
      </w:r>
      <w:r w:rsidRPr="008B0D61">
        <w:rPr>
          <w:lang w:val="en-GB"/>
        </w:rPr>
        <w:t xml:space="preserve"> (1667-1745)</w:t>
      </w:r>
    </w:p>
    <w:p w:rsidR="00D55241" w:rsidRPr="008B0D61" w:rsidRDefault="00D55241" w:rsidP="00D55241">
      <w:pPr>
        <w:rPr>
          <w:lang w:val="en-GB"/>
        </w:rPr>
      </w:pPr>
      <w:r w:rsidRPr="008B0D61">
        <w:rPr>
          <w:lang w:val="en-GB"/>
        </w:rPr>
        <w:t>Family and Education</w:t>
      </w:r>
    </w:p>
    <w:p w:rsidR="00D55241" w:rsidRPr="008B0D61" w:rsidRDefault="00D55241" w:rsidP="00D55241">
      <w:pPr>
        <w:numPr>
          <w:ilvl w:val="0"/>
          <w:numId w:val="8"/>
        </w:numPr>
        <w:rPr>
          <w:lang w:val="en-GB"/>
        </w:rPr>
      </w:pPr>
      <w:r w:rsidRPr="008B0D61">
        <w:rPr>
          <w:lang w:val="en-GB"/>
        </w:rPr>
        <w:t xml:space="preserve">born of English parents in </w:t>
      </w:r>
      <w:smartTag w:uri="urn:schemas-microsoft-com:office:smarttags" w:element="place">
        <w:smartTag w:uri="urn:schemas-microsoft-com:office:smarttags" w:element="country-region">
          <w:r w:rsidRPr="008B0D61">
            <w:rPr>
              <w:lang w:val="en-GB"/>
            </w:rPr>
            <w:t>Ireland</w:t>
          </w:r>
        </w:smartTag>
      </w:smartTag>
      <w:r w:rsidRPr="008B0D61">
        <w:rPr>
          <w:lang w:val="en-GB"/>
        </w:rPr>
        <w:t xml:space="preserve"> (his father died seven months before his </w:t>
      </w:r>
      <w:r>
        <w:rPr>
          <w:lang w:val="en-GB"/>
        </w:rPr>
        <w:t>birth</w:t>
      </w:r>
      <w:r w:rsidRPr="008B0D61">
        <w:rPr>
          <w:lang w:val="en-GB"/>
        </w:rPr>
        <w:t>)</w:t>
      </w:r>
    </w:p>
    <w:p w:rsidR="00D55241" w:rsidRPr="008B0D61" w:rsidRDefault="00D55241" w:rsidP="00D55241">
      <w:pPr>
        <w:numPr>
          <w:ilvl w:val="0"/>
          <w:numId w:val="8"/>
        </w:numPr>
        <w:rPr>
          <w:lang w:val="en-GB"/>
        </w:rPr>
      </w:pPr>
      <w:smartTag w:uri="urn:schemas-microsoft-com:office:smarttags" w:element="PlaceName">
        <w:r w:rsidRPr="008B0D61">
          <w:rPr>
            <w:lang w:val="en-GB"/>
          </w:rPr>
          <w:t>Trinity</w:t>
        </w:r>
      </w:smartTag>
      <w:r w:rsidRPr="008B0D61">
        <w:rPr>
          <w:lang w:val="en-GB"/>
        </w:rPr>
        <w:t xml:space="preserve"> </w:t>
      </w:r>
      <w:smartTag w:uri="urn:schemas-microsoft-com:office:smarttags" w:element="PlaceType">
        <w:r w:rsidRPr="008B0D61">
          <w:rPr>
            <w:lang w:val="en-GB"/>
          </w:rPr>
          <w:t>College</w:t>
        </w:r>
      </w:smartTag>
      <w:r w:rsidRPr="008B0D61">
        <w:rPr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B0D61">
            <w:rPr>
              <w:lang w:val="en-GB"/>
            </w:rPr>
            <w:t>Dublin</w:t>
          </w:r>
        </w:smartTag>
      </w:smartTag>
      <w:r w:rsidRPr="008B0D61">
        <w:rPr>
          <w:lang w:val="en-GB"/>
        </w:rPr>
        <w:t xml:space="preserve"> (acquaintance of William Congreve), BA 1686</w:t>
      </w:r>
    </w:p>
    <w:p w:rsidR="00D55241" w:rsidRPr="008B0D61" w:rsidRDefault="00D55241" w:rsidP="00D55241">
      <w:pPr>
        <w:numPr>
          <w:ilvl w:val="0"/>
          <w:numId w:val="8"/>
        </w:numPr>
        <w:rPr>
          <w:lang w:val="en-GB"/>
        </w:rPr>
      </w:pPr>
      <w:r w:rsidRPr="008B0D61">
        <w:rPr>
          <w:lang w:val="en-GB"/>
        </w:rPr>
        <w:t xml:space="preserve">before he could get his MA, they had to leave </w:t>
      </w:r>
      <w:smartTag w:uri="urn:schemas-microsoft-com:office:smarttags" w:element="place">
        <w:smartTag w:uri="urn:schemas-microsoft-com:office:smarttags" w:element="country-region">
          <w:r w:rsidRPr="008B0D61">
            <w:rPr>
              <w:lang w:val="en-GB"/>
            </w:rPr>
            <w:t>Ireland</w:t>
          </w:r>
        </w:smartTag>
      </w:smartTag>
      <w:r w:rsidRPr="008B0D61">
        <w:rPr>
          <w:lang w:val="en-GB"/>
        </w:rPr>
        <w:t xml:space="preserve"> (1688)</w:t>
      </w:r>
    </w:p>
    <w:p w:rsidR="00D55241" w:rsidRPr="008B0D61" w:rsidRDefault="00D55241" w:rsidP="00D55241">
      <w:pPr>
        <w:rPr>
          <w:lang w:val="en-GB"/>
        </w:rPr>
      </w:pPr>
      <w:r w:rsidRPr="008B0D61">
        <w:rPr>
          <w:lang w:val="en-GB"/>
        </w:rPr>
        <w:t>1688-1704</w:t>
      </w:r>
    </w:p>
    <w:p w:rsidR="00D55241" w:rsidRPr="008B0D61" w:rsidRDefault="00D55241" w:rsidP="00D55241">
      <w:pPr>
        <w:ind w:left="720" w:hanging="360"/>
        <w:rPr>
          <w:lang w:val="en-GB"/>
        </w:rPr>
      </w:pPr>
      <w:r w:rsidRPr="008B0D61">
        <w:rPr>
          <w:lang w:val="en-GB"/>
        </w:rPr>
        <w:t xml:space="preserve">- </w:t>
      </w:r>
      <w:r w:rsidRPr="008B0D61">
        <w:rPr>
          <w:lang w:val="en-GB"/>
        </w:rPr>
        <w:tab/>
        <w:t xml:space="preserve">employed as secretary and personal assistant to Sir William Temple (a family acquaintance, a retired Whig diplomat and a man of letters) at </w:t>
      </w:r>
      <w:smartTag w:uri="urn:schemas-microsoft-com:office:smarttags" w:element="place">
        <w:smartTag w:uri="urn:schemas-microsoft-com:office:smarttags" w:element="PlaceName">
          <w:r w:rsidRPr="008B0D61">
            <w:rPr>
              <w:lang w:val="en-GB"/>
            </w:rPr>
            <w:t>Moor</w:t>
          </w:r>
        </w:smartTag>
        <w:r w:rsidRPr="008B0D61">
          <w:rPr>
            <w:lang w:val="en-GB"/>
          </w:rPr>
          <w:t xml:space="preserve"> </w:t>
        </w:r>
        <w:smartTag w:uri="urn:schemas-microsoft-com:office:smarttags" w:element="PlaceType">
          <w:r w:rsidRPr="008B0D61">
            <w:rPr>
              <w:lang w:val="en-GB"/>
            </w:rPr>
            <w:t>Park</w:t>
          </w:r>
        </w:smartTag>
      </w:smartTag>
    </w:p>
    <w:p w:rsidR="00D55241" w:rsidRPr="008B0D61" w:rsidRDefault="00D55241" w:rsidP="00D55241">
      <w:pPr>
        <w:ind w:left="720" w:hanging="360"/>
        <w:rPr>
          <w:lang w:val="en-GB"/>
        </w:rPr>
      </w:pPr>
      <w:r w:rsidRPr="008B0D61">
        <w:rPr>
          <w:lang w:val="en-GB"/>
        </w:rPr>
        <w:t xml:space="preserve">- </w:t>
      </w:r>
      <w:r w:rsidRPr="008B0D61">
        <w:rPr>
          <w:lang w:val="en-GB"/>
        </w:rPr>
        <w:tab/>
        <w:t xml:space="preserve">met Esther Johnson (Stella; the daughter of </w:t>
      </w:r>
      <w:smartTag w:uri="urn:schemas-microsoft-com:office:smarttags" w:element="place">
        <w:smartTag w:uri="urn:schemas-microsoft-com:office:smarttags" w:element="City">
          <w:r w:rsidRPr="008B0D61">
            <w:rPr>
              <w:lang w:val="en-GB"/>
            </w:rPr>
            <w:t>Temple</w:t>
          </w:r>
        </w:smartTag>
      </w:smartTag>
      <w:r w:rsidRPr="008B0D61">
        <w:rPr>
          <w:lang w:val="en-GB"/>
        </w:rPr>
        <w:t xml:space="preserve">’s deceased steward), and participated in her education </w:t>
      </w:r>
    </w:p>
    <w:p w:rsidR="00D55241" w:rsidRPr="008B0D61" w:rsidRDefault="00D55241" w:rsidP="00D55241">
      <w:pPr>
        <w:ind w:left="720" w:hanging="360"/>
        <w:rPr>
          <w:lang w:val="en-GB"/>
        </w:rPr>
      </w:pPr>
      <w:r w:rsidRPr="008B0D61">
        <w:rPr>
          <w:lang w:val="en-GB"/>
        </w:rPr>
        <w:t xml:space="preserve">- </w:t>
      </w:r>
      <w:r w:rsidRPr="008B0D61">
        <w:rPr>
          <w:lang w:val="en-GB"/>
        </w:rPr>
        <w:tab/>
        <w:t>close but difficult relation with Temple</w:t>
      </w:r>
      <w:r>
        <w:rPr>
          <w:lang w:val="en-GB"/>
        </w:rPr>
        <w:t>; 16</w:t>
      </w:r>
      <w:r w:rsidRPr="008B0D61">
        <w:rPr>
          <w:lang w:val="en-GB"/>
        </w:rPr>
        <w:t>94: Swift was ordained as an Anglican parish priest and appointed to a prebend in Northern Ireland</w:t>
      </w:r>
    </w:p>
    <w:p w:rsidR="00D55241" w:rsidRPr="008B0D61" w:rsidRDefault="00D55241" w:rsidP="00D55241">
      <w:pPr>
        <w:ind w:left="720" w:hanging="360"/>
        <w:rPr>
          <w:lang w:val="en-GB"/>
        </w:rPr>
      </w:pPr>
      <w:r w:rsidRPr="008B0D61">
        <w:rPr>
          <w:lang w:val="en-GB"/>
        </w:rPr>
        <w:t xml:space="preserve">- </w:t>
      </w:r>
      <w:r w:rsidRPr="008B0D61">
        <w:rPr>
          <w:lang w:val="en-GB"/>
        </w:rPr>
        <w:tab/>
        <w:t xml:space="preserve">1696: back at </w:t>
      </w:r>
      <w:smartTag w:uri="urn:schemas-microsoft-com:office:smarttags" w:element="PlaceName">
        <w:r w:rsidRPr="008B0D61">
          <w:rPr>
            <w:lang w:val="en-GB"/>
          </w:rPr>
          <w:t>Moor</w:t>
        </w:r>
      </w:smartTag>
      <w:r w:rsidRPr="008B0D61">
        <w:rPr>
          <w:lang w:val="en-GB"/>
        </w:rPr>
        <w:t xml:space="preserve"> </w:t>
      </w:r>
      <w:smartTag w:uri="urn:schemas-microsoft-com:office:smarttags" w:element="PlaceType">
        <w:r w:rsidRPr="008B0D61">
          <w:rPr>
            <w:lang w:val="en-GB"/>
          </w:rPr>
          <w:t>Park</w:t>
        </w:r>
      </w:smartTag>
      <w:r w:rsidRPr="008B0D61">
        <w:rPr>
          <w:lang w:val="en-GB"/>
        </w:rPr>
        <w:t xml:space="preserve"> – stayed with </w:t>
      </w:r>
      <w:smartTag w:uri="urn:schemas-microsoft-com:office:smarttags" w:element="City">
        <w:r w:rsidRPr="008B0D61">
          <w:rPr>
            <w:lang w:val="en-GB"/>
          </w:rPr>
          <w:t>Temple</w:t>
        </w:r>
      </w:smartTag>
      <w:r w:rsidRPr="008B0D61">
        <w:rPr>
          <w:lang w:val="en-GB"/>
        </w:rPr>
        <w:t xml:space="preserve"> till his death (1699) editing and publishing </w:t>
      </w:r>
      <w:smartTag w:uri="urn:schemas-microsoft-com:office:smarttags" w:element="place">
        <w:smartTag w:uri="urn:schemas-microsoft-com:office:smarttags" w:element="City">
          <w:r w:rsidRPr="008B0D61">
            <w:rPr>
              <w:lang w:val="en-GB"/>
            </w:rPr>
            <w:t>Temple</w:t>
          </w:r>
        </w:smartTag>
      </w:smartTag>
      <w:r w:rsidRPr="008B0D61">
        <w:rPr>
          <w:lang w:val="en-GB"/>
        </w:rPr>
        <w:t>’s memoires and correspondence</w:t>
      </w:r>
    </w:p>
    <w:p w:rsidR="00D55241" w:rsidRPr="008B0D61" w:rsidRDefault="00D55241" w:rsidP="00D55241">
      <w:pPr>
        <w:ind w:left="720" w:hanging="360"/>
        <w:rPr>
          <w:lang w:val="en-GB"/>
        </w:rPr>
      </w:pPr>
      <w:r w:rsidRPr="008B0D61">
        <w:rPr>
          <w:lang w:val="en-GB"/>
        </w:rPr>
        <w:t xml:space="preserve">- </w:t>
      </w:r>
      <w:r w:rsidRPr="008B0D61">
        <w:rPr>
          <w:lang w:val="en-GB"/>
        </w:rPr>
        <w:tab/>
        <w:t xml:space="preserve">1704: published his own satires including </w:t>
      </w:r>
      <w:r w:rsidRPr="008B0D61">
        <w:rPr>
          <w:i/>
          <w:lang w:val="en-GB"/>
        </w:rPr>
        <w:t>The Battle of the Books</w:t>
      </w:r>
      <w:r w:rsidRPr="008B0D61">
        <w:rPr>
          <w:lang w:val="en-GB"/>
        </w:rPr>
        <w:t xml:space="preserve"> and </w:t>
      </w:r>
      <w:r w:rsidRPr="008B0D61">
        <w:rPr>
          <w:i/>
          <w:lang w:val="en-GB"/>
        </w:rPr>
        <w:t>A Tale of a Tub</w:t>
      </w:r>
    </w:p>
    <w:p w:rsidR="00D55241" w:rsidRPr="008B0D61" w:rsidRDefault="00D55241" w:rsidP="00D55241">
      <w:pPr>
        <w:rPr>
          <w:lang w:val="en-GB"/>
        </w:rPr>
      </w:pPr>
      <w:r w:rsidRPr="008B0D61">
        <w:rPr>
          <w:lang w:val="en-GB"/>
        </w:rPr>
        <w:t>1704-1714</w:t>
      </w:r>
    </w:p>
    <w:p w:rsidR="00D55241" w:rsidRPr="008B0D61" w:rsidRDefault="00D55241" w:rsidP="00D55241">
      <w:pPr>
        <w:ind w:left="720" w:hanging="360"/>
        <w:rPr>
          <w:lang w:val="en-GB"/>
        </w:rPr>
      </w:pPr>
      <w:r w:rsidRPr="008B0D61">
        <w:rPr>
          <w:lang w:val="en-GB"/>
        </w:rPr>
        <w:t xml:space="preserve">- </w:t>
      </w:r>
      <w:r w:rsidRPr="008B0D61">
        <w:rPr>
          <w:lang w:val="en-GB"/>
        </w:rPr>
        <w:tab/>
        <w:t xml:space="preserve">frequent visits to </w:t>
      </w:r>
      <w:smartTag w:uri="urn:schemas-microsoft-com:office:smarttags" w:element="country-region">
        <w:r w:rsidRPr="008B0D61">
          <w:rPr>
            <w:lang w:val="en-GB"/>
          </w:rPr>
          <w:t>England</w:t>
        </w:r>
      </w:smartTag>
      <w:r w:rsidRPr="008B0D61">
        <w:rPr>
          <w:lang w:val="en-GB"/>
        </w:rPr>
        <w:t xml:space="preserve"> on behalf of the </w:t>
      </w:r>
      <w:smartTag w:uri="urn:schemas-microsoft-com:office:smarttags" w:element="place">
        <w:smartTag w:uri="urn:schemas-microsoft-com:office:smarttags" w:element="PlaceType">
          <w:r w:rsidRPr="008B0D61">
            <w:rPr>
              <w:lang w:val="en-GB"/>
            </w:rPr>
            <w:t>Church</w:t>
          </w:r>
        </w:smartTag>
        <w:r w:rsidRPr="008B0D61">
          <w:rPr>
            <w:lang w:val="en-GB"/>
          </w:rPr>
          <w:t xml:space="preserve"> of </w:t>
        </w:r>
        <w:smartTag w:uri="urn:schemas-microsoft-com:office:smarttags" w:element="PlaceName">
          <w:r w:rsidRPr="008B0D61">
            <w:rPr>
              <w:lang w:val="en-GB"/>
            </w:rPr>
            <w:t>Ireland</w:t>
          </w:r>
        </w:smartTag>
      </w:smartTag>
    </w:p>
    <w:p w:rsidR="00D55241" w:rsidRPr="008B0D61" w:rsidRDefault="00D55241" w:rsidP="00D55241">
      <w:pPr>
        <w:ind w:left="720" w:hanging="360"/>
        <w:rPr>
          <w:lang w:val="en-GB"/>
        </w:rPr>
      </w:pPr>
      <w:r w:rsidRPr="008B0D61">
        <w:rPr>
          <w:lang w:val="en-GB"/>
        </w:rPr>
        <w:t xml:space="preserve">- </w:t>
      </w:r>
      <w:r w:rsidRPr="008B0D61">
        <w:rPr>
          <w:lang w:val="en-GB"/>
        </w:rPr>
        <w:tab/>
        <w:t xml:space="preserve">allegiance with the Tories: pamphlets, editing the </w:t>
      </w:r>
      <w:r w:rsidRPr="008B0D61">
        <w:rPr>
          <w:i/>
          <w:lang w:val="en-GB"/>
        </w:rPr>
        <w:t xml:space="preserve">Examiner </w:t>
      </w:r>
      <w:r w:rsidRPr="008B0D61">
        <w:rPr>
          <w:lang w:val="en-GB"/>
        </w:rPr>
        <w:t>(1710-1713)</w:t>
      </w:r>
    </w:p>
    <w:p w:rsidR="00D55241" w:rsidRPr="008B0D61" w:rsidRDefault="00D55241" w:rsidP="00D55241">
      <w:pPr>
        <w:ind w:left="720" w:hanging="360"/>
        <w:rPr>
          <w:lang w:val="en-GB"/>
        </w:rPr>
      </w:pPr>
      <w:r w:rsidRPr="008B0D61">
        <w:rPr>
          <w:lang w:val="en-GB"/>
        </w:rPr>
        <w:t xml:space="preserve">- </w:t>
      </w:r>
      <w:r w:rsidRPr="008B0D61">
        <w:rPr>
          <w:lang w:val="en-GB"/>
        </w:rPr>
        <w:tab/>
        <w:t>literary friendships: Pope, Gay, Arbuthnot, Parnell (the Scriblerus Club)</w:t>
      </w:r>
    </w:p>
    <w:p w:rsidR="00D55241" w:rsidRPr="008B0D61" w:rsidRDefault="00D55241" w:rsidP="00D55241">
      <w:pPr>
        <w:rPr>
          <w:lang w:val="en-GB"/>
        </w:rPr>
      </w:pPr>
      <w:r w:rsidRPr="008B0D61">
        <w:rPr>
          <w:lang w:val="en-GB"/>
        </w:rPr>
        <w:t>1714-1745</w:t>
      </w:r>
    </w:p>
    <w:p w:rsidR="00D55241" w:rsidRPr="008B0D61" w:rsidRDefault="00D55241" w:rsidP="00D55241">
      <w:pPr>
        <w:ind w:left="720" w:hanging="360"/>
        <w:rPr>
          <w:lang w:val="en-GB"/>
        </w:rPr>
      </w:pPr>
      <w:r w:rsidRPr="008B0D61">
        <w:rPr>
          <w:lang w:val="en-GB"/>
        </w:rPr>
        <w:t xml:space="preserve">- </w:t>
      </w:r>
      <w:r w:rsidRPr="008B0D61">
        <w:rPr>
          <w:lang w:val="en-GB"/>
        </w:rPr>
        <w:tab/>
        <w:t xml:space="preserve">1714: death of Queen Anne, fall of the Tories – </w:t>
      </w:r>
      <w:r>
        <w:rPr>
          <w:lang w:val="en-GB"/>
        </w:rPr>
        <w:t xml:space="preserve">Swift made </w:t>
      </w:r>
      <w:r w:rsidRPr="008B0D61">
        <w:rPr>
          <w:lang w:val="en-GB"/>
        </w:rPr>
        <w:t xml:space="preserve">Dean of St. Patrick’s Cathedral, </w:t>
      </w:r>
      <w:smartTag w:uri="urn:schemas-microsoft-com:office:smarttags" w:element="place">
        <w:smartTag w:uri="urn:schemas-microsoft-com:office:smarttags" w:element="City">
          <w:r w:rsidRPr="008B0D61">
            <w:rPr>
              <w:lang w:val="en-GB"/>
            </w:rPr>
            <w:t>Dublin</w:t>
          </w:r>
        </w:smartTag>
      </w:smartTag>
    </w:p>
    <w:p w:rsidR="00D55241" w:rsidRPr="008B0D61" w:rsidRDefault="00D55241" w:rsidP="00D55241">
      <w:pPr>
        <w:ind w:left="720" w:hanging="360"/>
        <w:rPr>
          <w:lang w:val="en-GB"/>
        </w:rPr>
      </w:pPr>
      <w:r w:rsidRPr="008B0D61">
        <w:rPr>
          <w:lang w:val="en-GB"/>
        </w:rPr>
        <w:t xml:space="preserve">- </w:t>
      </w:r>
      <w:r w:rsidRPr="008B0D61">
        <w:rPr>
          <w:lang w:val="en-GB"/>
        </w:rPr>
        <w:tab/>
        <w:t xml:space="preserve">fewer and fewer visits to England; he became an Irish patriot: </w:t>
      </w:r>
      <w:r w:rsidRPr="008B0D61">
        <w:rPr>
          <w:i/>
          <w:lang w:val="en-GB"/>
        </w:rPr>
        <w:t xml:space="preserve">The Drapier’s Letters </w:t>
      </w:r>
      <w:r w:rsidRPr="008B0D61">
        <w:rPr>
          <w:lang w:val="en-GB"/>
        </w:rPr>
        <w:t>(1724),</w:t>
      </w:r>
      <w:r>
        <w:rPr>
          <w:lang w:val="en-GB"/>
        </w:rPr>
        <w:t xml:space="preserve"> </w:t>
      </w:r>
      <w:r w:rsidRPr="008B0D61">
        <w:rPr>
          <w:i/>
          <w:lang w:val="en-GB"/>
        </w:rPr>
        <w:t xml:space="preserve">A Modest Proposal </w:t>
      </w:r>
      <w:r w:rsidRPr="008B0D61">
        <w:rPr>
          <w:lang w:val="en-GB"/>
        </w:rPr>
        <w:t>(1729)</w:t>
      </w:r>
    </w:p>
    <w:p w:rsidR="00D55241" w:rsidRPr="008B0D61" w:rsidRDefault="00D55241" w:rsidP="00D55241">
      <w:pPr>
        <w:ind w:left="720" w:hanging="360"/>
        <w:rPr>
          <w:lang w:val="en-GB"/>
        </w:rPr>
      </w:pPr>
      <w:r w:rsidRPr="008B0D61">
        <w:rPr>
          <w:lang w:val="en-GB"/>
        </w:rPr>
        <w:t xml:space="preserve">- </w:t>
      </w:r>
      <w:r w:rsidRPr="008B0D61">
        <w:rPr>
          <w:lang w:val="en-GB"/>
        </w:rPr>
        <w:tab/>
        <w:t>1742 he suffered a stroke, declared ‘of unsound mind and memory’; died in 1745</w:t>
      </w:r>
    </w:p>
    <w:p w:rsidR="00D55241" w:rsidRPr="008B0D61" w:rsidRDefault="00D55241" w:rsidP="00D55241">
      <w:pPr>
        <w:rPr>
          <w:sz w:val="12"/>
          <w:szCs w:val="12"/>
          <w:lang w:val="en-GB"/>
        </w:rPr>
      </w:pPr>
    </w:p>
    <w:p w:rsidR="00D55241" w:rsidRPr="008B0D61" w:rsidRDefault="00D55241" w:rsidP="00D55241">
      <w:pPr>
        <w:rPr>
          <w:iCs/>
          <w:lang w:val="en"/>
        </w:rPr>
      </w:pPr>
      <w:r w:rsidRPr="008B0D61">
        <w:rPr>
          <w:lang w:val="en-GB"/>
        </w:rPr>
        <w:t xml:space="preserve">His greatest literary achievement: </w:t>
      </w:r>
      <w:r w:rsidRPr="008B0D61">
        <w:rPr>
          <w:i/>
          <w:iCs/>
          <w:lang w:val="en"/>
        </w:rPr>
        <w:t xml:space="preserve">Travels into Several Remote Nations of the World, in Four Parts, by Lemuel Gulliver, first a surgeon, and then a captain of several ships </w:t>
      </w:r>
      <w:r w:rsidRPr="008B0D61">
        <w:rPr>
          <w:iCs/>
          <w:lang w:val="en"/>
        </w:rPr>
        <w:t>(1726)</w:t>
      </w:r>
    </w:p>
    <w:p w:rsidR="00D55241" w:rsidRPr="008B0D61" w:rsidRDefault="00D55241" w:rsidP="00D55241">
      <w:pPr>
        <w:rPr>
          <w:b/>
          <w:lang w:val="en-GB"/>
        </w:rPr>
      </w:pPr>
      <w:r w:rsidRPr="008B0D61">
        <w:rPr>
          <w:b/>
          <w:i/>
          <w:lang w:val="en-GB"/>
        </w:rPr>
        <w:t>Gulliver’s Travels</w:t>
      </w:r>
    </w:p>
    <w:p w:rsidR="00D55241" w:rsidRPr="008B0D61" w:rsidRDefault="00D55241" w:rsidP="00D55241">
      <w:pPr>
        <w:rPr>
          <w:lang w:val="en-GB"/>
        </w:rPr>
      </w:pPr>
      <w:r w:rsidRPr="008B0D61">
        <w:rPr>
          <w:lang w:val="en-GB"/>
        </w:rPr>
        <w:t xml:space="preserve">- connection to </w:t>
      </w:r>
      <w:r w:rsidRPr="008B0D61">
        <w:rPr>
          <w:i/>
          <w:lang w:val="en-GB"/>
        </w:rPr>
        <w:t>Robinson Crusoe</w:t>
      </w:r>
      <w:r w:rsidRPr="008B0D61">
        <w:rPr>
          <w:lang w:val="en-GB"/>
        </w:rPr>
        <w:t xml:space="preserve">: similar story, similar hero, similar presentation </w:t>
      </w:r>
    </w:p>
    <w:p w:rsidR="00D55241" w:rsidRPr="008B0D61" w:rsidRDefault="00D55241" w:rsidP="00D55241">
      <w:pPr>
        <w:rPr>
          <w:lang w:val="en-GB"/>
        </w:rPr>
      </w:pPr>
      <w:r w:rsidRPr="008B0D61">
        <w:rPr>
          <w:lang w:val="en-GB"/>
        </w:rPr>
        <w:t>- but obvious difference: the topic not suited to realistic presentation</w:t>
      </w:r>
      <w:r w:rsidRPr="008B0D61">
        <w:rPr>
          <w:lang w:val="en-GB"/>
        </w:rPr>
        <w:tab/>
      </w:r>
    </w:p>
    <w:p w:rsidR="00D55241" w:rsidRPr="008B0D61" w:rsidRDefault="00D55241" w:rsidP="00D55241">
      <w:pPr>
        <w:ind w:left="720" w:hanging="360"/>
        <w:rPr>
          <w:lang w:val="en-GB"/>
        </w:rPr>
      </w:pPr>
      <w:r w:rsidRPr="008B0D61">
        <w:rPr>
          <w:lang w:val="en-GB"/>
        </w:rPr>
        <w:t xml:space="preserve">- </w:t>
      </w:r>
      <w:r>
        <w:rPr>
          <w:lang w:val="en-GB"/>
        </w:rPr>
        <w:tab/>
      </w:r>
      <w:r w:rsidRPr="008B0D61">
        <w:rPr>
          <w:lang w:val="en-GB"/>
        </w:rPr>
        <w:t>a parody of realistic fiction (mock-novel): the conventions, forms, techniques of realism set against an emphatically unrealistic topic</w:t>
      </w:r>
    </w:p>
    <w:p w:rsidR="00D55241" w:rsidRPr="008B0D61" w:rsidRDefault="00D55241" w:rsidP="00D55241">
      <w:pPr>
        <w:ind w:left="720" w:hanging="360"/>
        <w:rPr>
          <w:lang w:val="en-GB"/>
        </w:rPr>
      </w:pPr>
      <w:r w:rsidRPr="008B0D61">
        <w:rPr>
          <w:lang w:val="en-GB"/>
        </w:rPr>
        <w:t xml:space="preserve">- </w:t>
      </w:r>
      <w:r>
        <w:rPr>
          <w:lang w:val="en-GB"/>
        </w:rPr>
        <w:tab/>
      </w:r>
      <w:r w:rsidRPr="008B0D61">
        <w:rPr>
          <w:lang w:val="en-GB"/>
        </w:rPr>
        <w:t xml:space="preserve">hero ironically distanced, ridiculed (Gulliver: a telling name) </w:t>
      </w:r>
    </w:p>
    <w:p w:rsidR="00D55241" w:rsidRDefault="00D55241" w:rsidP="00D55241">
      <w:pPr>
        <w:ind w:left="720"/>
        <w:rPr>
          <w:lang w:val="en-GB"/>
        </w:rPr>
      </w:pPr>
      <w:r w:rsidRPr="008B0D61">
        <w:rPr>
          <w:lang w:val="en-GB"/>
        </w:rPr>
        <w:t xml:space="preserve">- a typical technique of Swift’s: using a persona (cf. ‘A Modest Proposal’) </w:t>
      </w:r>
    </w:p>
    <w:p w:rsidR="00D55241" w:rsidRPr="0050200F" w:rsidRDefault="00D55241" w:rsidP="00D55241">
      <w:pPr>
        <w:ind w:left="960"/>
        <w:rPr>
          <w:lang w:val="en-GB"/>
        </w:rPr>
      </w:pPr>
      <w:r>
        <w:rPr>
          <w:lang w:val="en-US"/>
        </w:rPr>
        <w:t>“</w:t>
      </w:r>
      <w:r w:rsidRPr="0050200F">
        <w:rPr>
          <w:lang w:val="en-GB"/>
        </w:rPr>
        <w:t>Swift is literature's great ventriloquist, and we have come to recognize that understanding his works is a matter of distinguishing the master's voice from those of his puppet personae.</w:t>
      </w:r>
      <w:r>
        <w:rPr>
          <w:lang w:val="en-GB"/>
        </w:rPr>
        <w:t>”</w:t>
      </w:r>
      <w:r w:rsidRPr="0050200F">
        <w:rPr>
          <w:lang w:val="en-GB"/>
        </w:rPr>
        <w:t xml:space="preserve"> David Nokes</w:t>
      </w:r>
    </w:p>
    <w:p w:rsidR="00D55241" w:rsidRPr="008B0D61" w:rsidRDefault="00D55241" w:rsidP="00D55241">
      <w:pPr>
        <w:ind w:left="720"/>
        <w:rPr>
          <w:lang w:val="en-GB"/>
        </w:rPr>
      </w:pPr>
      <w:r w:rsidRPr="008B0D61">
        <w:rPr>
          <w:lang w:val="en-GB"/>
        </w:rPr>
        <w:t>- Gulliver as Swift’s persona: it is impossible to know what Swift’s position is</w:t>
      </w:r>
    </w:p>
    <w:p w:rsidR="00D55241" w:rsidRPr="008B0D61" w:rsidRDefault="00D55241" w:rsidP="00D55241">
      <w:pPr>
        <w:ind w:left="720" w:hanging="360"/>
        <w:rPr>
          <w:lang w:val="en-GB"/>
        </w:rPr>
      </w:pPr>
      <w:r w:rsidRPr="008B0D61">
        <w:rPr>
          <w:lang w:val="en-GB"/>
        </w:rPr>
        <w:t xml:space="preserve">- </w:t>
      </w:r>
      <w:r>
        <w:rPr>
          <w:lang w:val="en-GB"/>
        </w:rPr>
        <w:tab/>
      </w:r>
      <w:r w:rsidRPr="008B0D61">
        <w:rPr>
          <w:lang w:val="en-GB"/>
        </w:rPr>
        <w:t xml:space="preserve">travel, exotic, foreign environment is only a </w:t>
      </w:r>
      <w:r>
        <w:rPr>
          <w:lang w:val="en-GB"/>
        </w:rPr>
        <w:t xml:space="preserve">pretext </w:t>
      </w:r>
      <w:r w:rsidRPr="008B0D61">
        <w:rPr>
          <w:lang w:val="en-GB"/>
        </w:rPr>
        <w:t xml:space="preserve">for talking about the present day social reality of </w:t>
      </w:r>
      <w:smartTag w:uri="urn:schemas-microsoft-com:office:smarttags" w:element="place">
        <w:smartTag w:uri="urn:schemas-microsoft-com:office:smarttags" w:element="country-region">
          <w:r w:rsidRPr="008B0D61">
            <w:rPr>
              <w:lang w:val="en-GB"/>
            </w:rPr>
            <w:t>England</w:t>
          </w:r>
        </w:smartTag>
      </w:smartTag>
      <w:r w:rsidRPr="008B0D61">
        <w:rPr>
          <w:lang w:val="en-GB"/>
        </w:rPr>
        <w:t xml:space="preserve">: a </w:t>
      </w:r>
      <w:r w:rsidRPr="008B0D61">
        <w:rPr>
          <w:b/>
          <w:lang w:val="en-GB"/>
        </w:rPr>
        <w:t>satire</w:t>
      </w:r>
      <w:r w:rsidRPr="008B0D61">
        <w:rPr>
          <w:lang w:val="en-GB"/>
        </w:rPr>
        <w:t xml:space="preserve"> </w:t>
      </w:r>
    </w:p>
    <w:p w:rsidR="00D55241" w:rsidRPr="008B0D61" w:rsidRDefault="00D55241" w:rsidP="00D55241">
      <w:pPr>
        <w:rPr>
          <w:lang w:val="en-GB"/>
        </w:rPr>
      </w:pPr>
      <w:r w:rsidRPr="008B0D61">
        <w:rPr>
          <w:lang w:val="en-GB"/>
        </w:rPr>
        <w:t xml:space="preserve">Part I: Hanoverian England (the Emperor = George I; Flimnap = Robert Walpole; Skyres Bolgolam = </w:t>
      </w:r>
      <w:r>
        <w:rPr>
          <w:lang w:val="en-GB"/>
        </w:rPr>
        <w:t xml:space="preserve">the </w:t>
      </w:r>
      <w:r w:rsidRPr="008B0D61">
        <w:rPr>
          <w:lang w:val="en-GB"/>
        </w:rPr>
        <w:t xml:space="preserve">Earl of Nottingham, etc.; High and Low heels = Tories and Whigs </w:t>
      </w:r>
      <w:r>
        <w:rPr>
          <w:lang w:val="en-GB"/>
        </w:rPr>
        <w:t>etc.</w:t>
      </w:r>
      <w:r w:rsidRPr="008B0D61">
        <w:rPr>
          <w:lang w:val="en-GB"/>
        </w:rPr>
        <w:t xml:space="preserve">) </w:t>
      </w:r>
    </w:p>
    <w:p w:rsidR="00D55241" w:rsidRPr="008B0D61" w:rsidRDefault="00D55241" w:rsidP="00D55241">
      <w:pPr>
        <w:rPr>
          <w:lang w:val="en-GB"/>
        </w:rPr>
      </w:pPr>
      <w:r w:rsidRPr="008B0D61">
        <w:rPr>
          <w:lang w:val="en-GB"/>
        </w:rPr>
        <w:t>Part II: Gulliver is little – represents the complacence, self-importance, narrow-mindedness, pride of the British middle class man; some 17</w:t>
      </w:r>
      <w:r w:rsidRPr="008B0D61">
        <w:rPr>
          <w:vertAlign w:val="superscript"/>
          <w:lang w:val="en-GB"/>
        </w:rPr>
        <w:t>th</w:t>
      </w:r>
      <w:r w:rsidRPr="008B0D61">
        <w:rPr>
          <w:lang w:val="en-GB"/>
        </w:rPr>
        <w:t xml:space="preserve"> century customs made fun of</w:t>
      </w:r>
    </w:p>
    <w:p w:rsidR="00D55241" w:rsidRPr="008B0D61" w:rsidRDefault="00D55241" w:rsidP="00D55241">
      <w:pPr>
        <w:rPr>
          <w:lang w:val="en-GB"/>
        </w:rPr>
      </w:pPr>
      <w:r w:rsidRPr="008B0D61">
        <w:rPr>
          <w:lang w:val="en-GB"/>
        </w:rPr>
        <w:t xml:space="preserve">Part III: Laputa and Barnibalby = </w:t>
      </w:r>
      <w:smartTag w:uri="urn:schemas-microsoft-com:office:smarttags" w:element="country-region">
        <w:r w:rsidRPr="008B0D61">
          <w:rPr>
            <w:lang w:val="en-GB"/>
          </w:rPr>
          <w:t>England</w:t>
        </w:r>
      </w:smartTag>
      <w:r w:rsidRPr="008B0D61">
        <w:rPr>
          <w:lang w:val="en-GB"/>
        </w:rPr>
        <w:t xml:space="preserve"> and </w:t>
      </w:r>
      <w:smartTag w:uri="urn:schemas-microsoft-com:office:smarttags" w:element="country-region">
        <w:r w:rsidRPr="008B0D61">
          <w:rPr>
            <w:lang w:val="en-GB"/>
          </w:rPr>
          <w:t>Ireland</w:t>
        </w:r>
      </w:smartTag>
      <w:r w:rsidRPr="008B0D61">
        <w:rPr>
          <w:lang w:val="en-GB"/>
        </w:rPr>
        <w:t xml:space="preserve">; </w:t>
      </w:r>
      <w:smartTag w:uri="urn:schemas-microsoft-com:office:smarttags" w:element="PlaceType">
        <w:r w:rsidRPr="008B0D61">
          <w:rPr>
            <w:lang w:val="en-GB"/>
          </w:rPr>
          <w:t>Academy</w:t>
        </w:r>
      </w:smartTag>
      <w:r w:rsidRPr="008B0D61">
        <w:rPr>
          <w:lang w:val="en-GB"/>
        </w:rPr>
        <w:t xml:space="preserve"> of </w:t>
      </w:r>
      <w:smartTag w:uri="urn:schemas-microsoft-com:office:smarttags" w:element="PlaceName">
        <w:r w:rsidRPr="008B0D61">
          <w:rPr>
            <w:lang w:val="en-GB"/>
          </w:rPr>
          <w:t>Lagado</w:t>
        </w:r>
      </w:smartTag>
      <w:r w:rsidRPr="008B0D61">
        <w:rPr>
          <w:lang w:val="en-GB"/>
        </w:rPr>
        <w:t xml:space="preserve"> = </w:t>
      </w:r>
      <w:smartTag w:uri="urn:schemas-microsoft-com:office:smarttags" w:element="place">
        <w:smartTag w:uri="urn:schemas-microsoft-com:office:smarttags" w:element="PlaceName">
          <w:r w:rsidRPr="008B0D61">
            <w:rPr>
              <w:lang w:val="en-GB"/>
            </w:rPr>
            <w:t>Royal</w:t>
          </w:r>
        </w:smartTag>
        <w:r w:rsidRPr="008B0D61">
          <w:rPr>
            <w:lang w:val="en-GB"/>
          </w:rPr>
          <w:t xml:space="preserve"> </w:t>
        </w:r>
        <w:smartTag w:uri="urn:schemas-microsoft-com:office:smarttags" w:element="PlaceType">
          <w:r w:rsidRPr="008B0D61">
            <w:rPr>
              <w:lang w:val="en-GB"/>
            </w:rPr>
            <w:t>Academy</w:t>
          </w:r>
        </w:smartTag>
      </w:smartTag>
      <w:r w:rsidRPr="008B0D61">
        <w:rPr>
          <w:lang w:val="en-GB"/>
        </w:rPr>
        <w:t xml:space="preserve"> </w:t>
      </w:r>
    </w:p>
    <w:p w:rsidR="00D55241" w:rsidRPr="008B0D61" w:rsidRDefault="00D55241" w:rsidP="00D55241">
      <w:pPr>
        <w:rPr>
          <w:lang w:val="en-GB"/>
        </w:rPr>
      </w:pPr>
      <w:r w:rsidRPr="008B0D61">
        <w:rPr>
          <w:lang w:val="en-GB"/>
        </w:rPr>
        <w:t>Part IV: general satire on man – the most difficult of the travels</w:t>
      </w:r>
    </w:p>
    <w:p w:rsidR="00D55241" w:rsidRPr="008B0D61" w:rsidRDefault="00D55241" w:rsidP="00D55241">
      <w:pPr>
        <w:numPr>
          <w:ilvl w:val="0"/>
          <w:numId w:val="8"/>
        </w:numPr>
        <w:rPr>
          <w:lang w:val="en-GB"/>
        </w:rPr>
      </w:pPr>
      <w:r w:rsidRPr="008B0D61">
        <w:rPr>
          <w:lang w:val="en-GB"/>
        </w:rPr>
        <w:t xml:space="preserve">earned him the reputation of being a misanthrope </w:t>
      </w:r>
    </w:p>
    <w:p w:rsidR="00D55241" w:rsidRPr="001C5E4C" w:rsidRDefault="00D55241" w:rsidP="00D55241">
      <w:pPr>
        <w:ind w:left="360"/>
        <w:rPr>
          <w:sz w:val="8"/>
          <w:szCs w:val="8"/>
          <w:lang w:val="en-GB"/>
        </w:rPr>
      </w:pPr>
    </w:p>
    <w:p w:rsidR="00D55241" w:rsidRPr="008B0D61" w:rsidRDefault="00D55241" w:rsidP="00D55241">
      <w:pPr>
        <w:ind w:left="360"/>
        <w:rPr>
          <w:lang w:val="en-GB"/>
        </w:rPr>
      </w:pPr>
      <w:r w:rsidRPr="008B0D61">
        <w:rPr>
          <w:lang w:val="en-GB"/>
        </w:rPr>
        <w:t xml:space="preserve">Dr Johnson: ‘a book written in open defiance of truth and regularity’ </w:t>
      </w:r>
    </w:p>
    <w:p w:rsidR="00D55241" w:rsidRPr="001C5E4C" w:rsidRDefault="00D55241" w:rsidP="00D55241">
      <w:pPr>
        <w:ind w:left="360"/>
        <w:rPr>
          <w:sz w:val="8"/>
          <w:szCs w:val="8"/>
          <w:lang w:val="en-GB"/>
        </w:rPr>
      </w:pPr>
    </w:p>
    <w:p w:rsidR="00D55241" w:rsidRPr="008B0D61" w:rsidRDefault="00D55241" w:rsidP="00D55241">
      <w:pPr>
        <w:ind w:left="360"/>
        <w:rPr>
          <w:lang w:val="en-GB"/>
        </w:rPr>
      </w:pPr>
      <w:r w:rsidRPr="008B0D61">
        <w:rPr>
          <w:lang w:val="en-GB"/>
        </w:rPr>
        <w:t xml:space="preserve">Swift’s character in the light of this prejudice: ‘the apostate politician, the ribald priest, the perjured lover, a heart burning with hatred against the whole human race, a mind richly stored with images from the dunghill and the lazar house.’ </w:t>
      </w:r>
      <w:r>
        <w:rPr>
          <w:lang w:val="en-GB"/>
        </w:rPr>
        <w:t xml:space="preserve"> (</w:t>
      </w:r>
      <w:r w:rsidRPr="008B0D61">
        <w:rPr>
          <w:lang w:val="en-GB"/>
        </w:rPr>
        <w:t>T</w:t>
      </w:r>
      <w:r>
        <w:rPr>
          <w:lang w:val="en-GB"/>
        </w:rPr>
        <w:t>homas</w:t>
      </w:r>
      <w:r w:rsidRPr="008B0D61">
        <w:rPr>
          <w:lang w:val="en-GB"/>
        </w:rPr>
        <w:t xml:space="preserve"> B. Macaulay</w:t>
      </w:r>
      <w:r>
        <w:rPr>
          <w:lang w:val="en-GB"/>
        </w:rPr>
        <w:t>)</w:t>
      </w:r>
      <w:r w:rsidRPr="008B0D61">
        <w:rPr>
          <w:lang w:val="en-GB"/>
        </w:rPr>
        <w:t xml:space="preserve"> </w:t>
      </w:r>
    </w:p>
    <w:p w:rsidR="00D55241" w:rsidRPr="00071DE5" w:rsidRDefault="00D55241" w:rsidP="00D55241">
      <w:pPr>
        <w:ind w:left="360"/>
        <w:rPr>
          <w:sz w:val="12"/>
          <w:szCs w:val="12"/>
          <w:lang w:val="en-GB"/>
        </w:rPr>
      </w:pPr>
    </w:p>
    <w:p w:rsidR="00D55241" w:rsidRDefault="00D55241" w:rsidP="00D55241">
      <w:pPr>
        <w:ind w:left="360"/>
        <w:rPr>
          <w:lang w:val="en-GB"/>
        </w:rPr>
      </w:pPr>
      <w:r w:rsidRPr="008B0D61">
        <w:rPr>
          <w:lang w:val="en-GB"/>
        </w:rPr>
        <w:t xml:space="preserve">Swift in his letters to Pope: ‘I hate and detest that Animal called Man, although I heartily love John, Peter, Thomas and so forth...’ </w:t>
      </w:r>
    </w:p>
    <w:p w:rsidR="00D55241" w:rsidRPr="006F35D4" w:rsidRDefault="00D55241" w:rsidP="006F35D4">
      <w:pPr>
        <w:ind w:left="360"/>
        <w:rPr>
          <w:lang w:val="en-GB"/>
        </w:rPr>
      </w:pPr>
      <w:r w:rsidRPr="008B0D61">
        <w:rPr>
          <w:lang w:val="en-GB"/>
        </w:rPr>
        <w:t xml:space="preserve">‘I tell you after all that I do not hate mankind: it is </w:t>
      </w:r>
      <w:r w:rsidRPr="008B0D61">
        <w:rPr>
          <w:i/>
          <w:lang w:val="en-GB"/>
        </w:rPr>
        <w:t>vous autres</w:t>
      </w:r>
      <w:r w:rsidRPr="008B0D61">
        <w:rPr>
          <w:lang w:val="en-GB"/>
        </w:rPr>
        <w:t xml:space="preserve"> [you others] who hate them, because you would have them reasonable animals, and are angry for being disappointed.’</w:t>
      </w:r>
    </w:p>
    <w:sectPr w:rsidR="00D55241" w:rsidRPr="006F35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5F8" w:rsidRDefault="007F75F8" w:rsidP="00CC56FD">
      <w:r>
        <w:separator/>
      </w:r>
    </w:p>
  </w:endnote>
  <w:endnote w:type="continuationSeparator" w:id="0">
    <w:p w:rsidR="007F75F8" w:rsidRDefault="007F75F8" w:rsidP="00CC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581598"/>
      <w:docPartObj>
        <w:docPartGallery w:val="Page Numbers (Bottom of Page)"/>
        <w:docPartUnique/>
      </w:docPartObj>
    </w:sdtPr>
    <w:sdtEndPr/>
    <w:sdtContent>
      <w:p w:rsidR="00CC56FD" w:rsidRDefault="00CC56F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D4D">
          <w:rPr>
            <w:noProof/>
          </w:rPr>
          <w:t>1</w:t>
        </w:r>
        <w:r>
          <w:fldChar w:fldCharType="end"/>
        </w:r>
      </w:p>
    </w:sdtContent>
  </w:sdt>
  <w:p w:rsidR="00CC56FD" w:rsidRDefault="00CC56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5F8" w:rsidRDefault="007F75F8" w:rsidP="00CC56FD">
      <w:r>
        <w:separator/>
      </w:r>
    </w:p>
  </w:footnote>
  <w:footnote w:type="continuationSeparator" w:id="0">
    <w:p w:rsidR="007F75F8" w:rsidRDefault="007F75F8" w:rsidP="00CC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9669B"/>
    <w:multiLevelType w:val="hybridMultilevel"/>
    <w:tmpl w:val="D5105412"/>
    <w:lvl w:ilvl="0" w:tplc="7D8842BE">
      <w:start w:val="16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07560"/>
    <w:multiLevelType w:val="hybridMultilevel"/>
    <w:tmpl w:val="8AB84894"/>
    <w:lvl w:ilvl="0" w:tplc="07CEB4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97ACA"/>
    <w:multiLevelType w:val="hybridMultilevel"/>
    <w:tmpl w:val="3402A3B8"/>
    <w:lvl w:ilvl="0" w:tplc="970EA32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1DB4D4E"/>
    <w:multiLevelType w:val="singleLevel"/>
    <w:tmpl w:val="F77E34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9A047F9"/>
    <w:multiLevelType w:val="singleLevel"/>
    <w:tmpl w:val="B7A26A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02A3147"/>
    <w:multiLevelType w:val="hybridMultilevel"/>
    <w:tmpl w:val="1EE0B7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97DEA"/>
    <w:multiLevelType w:val="hybridMultilevel"/>
    <w:tmpl w:val="CD40903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F6D6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F9655FF"/>
    <w:multiLevelType w:val="hybridMultilevel"/>
    <w:tmpl w:val="F6BE5A9E"/>
    <w:lvl w:ilvl="0" w:tplc="E54C486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41"/>
    <w:rsid w:val="00204D4D"/>
    <w:rsid w:val="005C25B4"/>
    <w:rsid w:val="006F35D4"/>
    <w:rsid w:val="007F75F8"/>
    <w:rsid w:val="00944C68"/>
    <w:rsid w:val="00CC56FD"/>
    <w:rsid w:val="00D5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6627F790-8D1C-438C-BA3B-4FCB5F12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hu-HU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5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55241"/>
    <w:rPr>
      <w:color w:val="0000FF"/>
      <w:u w:val="single"/>
    </w:rPr>
  </w:style>
  <w:style w:type="table" w:styleId="Rcsostblzat">
    <w:name w:val="Table Grid"/>
    <w:basedOn w:val="Normltblzat"/>
    <w:rsid w:val="00D55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rsid w:val="00D55241"/>
    <w:pPr>
      <w:tabs>
        <w:tab w:val="left" w:pos="426"/>
      </w:tabs>
      <w:ind w:left="426" w:hanging="426"/>
    </w:pPr>
    <w:rPr>
      <w:lang w:val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D55241"/>
    <w:rPr>
      <w:rFonts w:ascii="Times New Roman" w:eastAsia="Times New Roman" w:hAnsi="Times New Roman" w:cs="Times New Roman"/>
      <w:sz w:val="20"/>
      <w:szCs w:val="20"/>
      <w:lang w:val="en-US" w:eastAsia="hu-HU" w:bidi="ar-SA"/>
    </w:rPr>
  </w:style>
  <w:style w:type="paragraph" w:styleId="NormlWeb">
    <w:name w:val="Normal (Web)"/>
    <w:basedOn w:val="Norml"/>
    <w:rsid w:val="00D55241"/>
    <w:pPr>
      <w:spacing w:before="100" w:beforeAutospacing="1" w:after="100" w:afterAutospacing="1"/>
    </w:pPr>
    <w:rPr>
      <w:rFonts w:ascii="Comic Sans MS" w:hAnsi="Comic Sans MS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C56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56FD"/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paragraph" w:styleId="llb">
    <w:name w:val="footer"/>
    <w:basedOn w:val="Norml"/>
    <w:link w:val="llbChar"/>
    <w:uiPriority w:val="99"/>
    <w:unhideWhenUsed/>
    <w:rsid w:val="00CC56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56FD"/>
    <w:rPr>
      <w:rFonts w:ascii="Times New Roman" w:eastAsia="Times New Roman" w:hAnsi="Times New Roman" w:cs="Times New Roman"/>
      <w:sz w:val="20"/>
      <w:szCs w:val="2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16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Marriage_A-la-M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1903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Pázmány Péter Katolikus Egyetem</Company>
  <LinksUpToDate>false</LinksUpToDate>
  <CharactersWithSpaces>15011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Barcsák János</dc:creator>
  <cp:lastModifiedBy>bbkati</cp:lastModifiedBy>
  <cp:revision>2</cp:revision>
  <dcterms:created xsi:type="dcterms:W3CDTF">2017-02-15T21:50:00Z</dcterms:created>
  <dcterms:modified xsi:type="dcterms:W3CDTF">2017-02-15T21:50:00Z</dcterms:modified>
</cp:coreProperties>
</file>