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E5" w:rsidRPr="00CF01E5" w:rsidRDefault="001D0771" w:rsidP="00CF01E5">
      <w:pPr>
        <w:jc w:val="center"/>
        <w:rPr>
          <w:b/>
          <w:u w:val="single"/>
        </w:rPr>
      </w:pPr>
      <w:r>
        <w:rPr>
          <w:b/>
          <w:u w:val="single"/>
        </w:rPr>
        <w:t xml:space="preserve">BMNAN12700A - </w:t>
      </w:r>
      <w:r w:rsidR="00CF01E5" w:rsidRPr="00CF01E5">
        <w:rPr>
          <w:b/>
          <w:u w:val="single"/>
        </w:rPr>
        <w:t>Introduction to Postcolonial Theory</w:t>
      </w:r>
    </w:p>
    <w:p w:rsidR="00CF01E5" w:rsidRDefault="00CF01E5" w:rsidP="00CF01E5">
      <w:pPr>
        <w:jc w:val="center"/>
        <w:rPr>
          <w:b/>
        </w:rPr>
      </w:pPr>
      <w:r w:rsidRPr="00CF01E5">
        <w:rPr>
          <w:b/>
        </w:rPr>
        <w:t>Dr. Michael McAteer and Dr. János Barcsák</w:t>
      </w:r>
    </w:p>
    <w:p w:rsidR="001D0771" w:rsidRPr="00CF01E5" w:rsidRDefault="001D0771" w:rsidP="00CF01E5">
      <w:pPr>
        <w:jc w:val="center"/>
        <w:rPr>
          <w:b/>
        </w:rPr>
      </w:pPr>
      <w:r>
        <w:rPr>
          <w:b/>
        </w:rPr>
        <w:t>Thursday, 14.15-17.30. Tárogató 103, PPKE Budapest</w:t>
      </w:r>
      <w:bookmarkStart w:id="0" w:name="_GoBack"/>
      <w:bookmarkEnd w:id="0"/>
    </w:p>
    <w:p w:rsidR="001D0771" w:rsidRDefault="001D0771" w:rsidP="002B062F">
      <w:r w:rsidRPr="00CD0E9A">
        <w:rPr>
          <w:rFonts w:ascii="Times New Roman"/>
          <w:sz w:val="24"/>
          <w:szCs w:val="24"/>
        </w:rPr>
        <w:t>The course introduces students to the theoretical issues related to postcolonial studies. We will trace the development of postcolonial thought from its foundations in Edward Said</w:t>
      </w:r>
      <w:r w:rsidR="00842B56">
        <w:rPr>
          <w:rFonts w:ascii="Times New Roman"/>
          <w:sz w:val="24"/>
          <w:szCs w:val="24"/>
        </w:rPr>
        <w:t xml:space="preserve"> and</w:t>
      </w:r>
      <w:r w:rsidR="00842B56" w:rsidRPr="00842B56">
        <w:rPr>
          <w:rFonts w:ascii="Times New Roman"/>
          <w:sz w:val="24"/>
          <w:szCs w:val="24"/>
        </w:rPr>
        <w:t xml:space="preserve"> </w:t>
      </w:r>
      <w:r w:rsidR="00842B56" w:rsidRPr="00CD0E9A">
        <w:rPr>
          <w:rFonts w:ascii="Times New Roman"/>
          <w:sz w:val="24"/>
          <w:szCs w:val="24"/>
        </w:rPr>
        <w:t>Franz Fanon</w:t>
      </w:r>
      <w:r w:rsidRPr="00CD0E9A">
        <w:rPr>
          <w:rFonts w:hAnsi="Times New Roman"/>
          <w:sz w:val="24"/>
          <w:szCs w:val="24"/>
        </w:rPr>
        <w:t>’</w:t>
      </w:r>
      <w:r w:rsidRPr="00CD0E9A">
        <w:rPr>
          <w:rFonts w:ascii="Times New Roman"/>
          <w:sz w:val="24"/>
          <w:szCs w:val="24"/>
        </w:rPr>
        <w:t>s analyses of colonial discourses</w:t>
      </w:r>
      <w:r w:rsidR="00842B56">
        <w:rPr>
          <w:rFonts w:ascii="Times New Roman"/>
          <w:sz w:val="24"/>
          <w:szCs w:val="24"/>
        </w:rPr>
        <w:t xml:space="preserve"> and colonial circumstances</w:t>
      </w:r>
      <w:r>
        <w:rPr>
          <w:rFonts w:ascii="Times New Roman"/>
          <w:sz w:val="24"/>
          <w:szCs w:val="24"/>
        </w:rPr>
        <w:t xml:space="preserve">, particularly through </w:t>
      </w:r>
      <w:r w:rsidRPr="001D0771">
        <w:rPr>
          <w:rFonts w:ascii="Times New Roman" w:hAnsi="Times New Roman" w:cs="Times New Roman"/>
          <w:sz w:val="24"/>
          <w:szCs w:val="24"/>
        </w:rPr>
        <w:t>Said</w:t>
      </w:r>
      <w:r>
        <w:rPr>
          <w:rFonts w:ascii="Times New Roman" w:hAnsi="Times New Roman" w:cs="Times New Roman"/>
          <w:sz w:val="24"/>
          <w:szCs w:val="24"/>
        </w:rPr>
        <w:t>’</w:t>
      </w:r>
      <w:r w:rsidRPr="001D0771">
        <w:rPr>
          <w:rFonts w:ascii="Times New Roman" w:hAnsi="Times New Roman" w:cs="Times New Roman"/>
          <w:sz w:val="24"/>
          <w:szCs w:val="24"/>
        </w:rPr>
        <w:t>s concept of “Orientalism”</w:t>
      </w:r>
      <w:r>
        <w:rPr>
          <w:rFonts w:ascii="Times New Roman"/>
          <w:sz w:val="24"/>
          <w:szCs w:val="24"/>
        </w:rPr>
        <w:t>.</w:t>
      </w:r>
      <w:r w:rsidRPr="00CD0E9A">
        <w:rPr>
          <w:rFonts w:ascii="Times New Roman"/>
          <w:sz w:val="24"/>
          <w:szCs w:val="24"/>
        </w:rPr>
        <w:t xml:space="preserve"> </w:t>
      </w:r>
      <w:r>
        <w:rPr>
          <w:rFonts w:ascii="Times New Roman"/>
          <w:sz w:val="24"/>
          <w:szCs w:val="24"/>
        </w:rPr>
        <w:t xml:space="preserve">In the second half of the seminar, we will look at the influence of critical theory, </w:t>
      </w:r>
      <w:r w:rsidR="00842B56">
        <w:rPr>
          <w:rFonts w:ascii="Times New Roman"/>
          <w:sz w:val="24"/>
          <w:szCs w:val="24"/>
        </w:rPr>
        <w:t>especially Jacques Derrida</w:t>
      </w:r>
      <w:r w:rsidR="00815F37" w:rsidRPr="00815F37">
        <w:rPr>
          <w:rFonts w:ascii="Times New Roman" w:hAnsi="Times New Roman" w:cs="Times New Roman"/>
          <w:sz w:val="24"/>
          <w:szCs w:val="24"/>
        </w:rPr>
        <w:t>’</w:t>
      </w:r>
      <w:r w:rsidR="00842B56">
        <w:rPr>
          <w:rFonts w:ascii="Times New Roman"/>
          <w:sz w:val="24"/>
          <w:szCs w:val="24"/>
        </w:rPr>
        <w:t>s method in</w:t>
      </w:r>
      <w:r>
        <w:rPr>
          <w:rFonts w:ascii="Times New Roman"/>
          <w:sz w:val="24"/>
          <w:szCs w:val="24"/>
        </w:rPr>
        <w:t xml:space="preserve"> poststructuralism</w:t>
      </w:r>
      <w:r w:rsidR="00842B56">
        <w:rPr>
          <w:rFonts w:ascii="Times New Roman"/>
          <w:sz w:val="24"/>
          <w:szCs w:val="24"/>
        </w:rPr>
        <w:t>, for</w:t>
      </w:r>
      <w:r>
        <w:rPr>
          <w:rFonts w:ascii="Times New Roman"/>
          <w:sz w:val="24"/>
          <w:szCs w:val="24"/>
        </w:rPr>
        <w:t xml:space="preserve"> the development of postcolonialism. </w:t>
      </w:r>
      <w:r w:rsidRPr="00CD0E9A">
        <w:rPr>
          <w:rFonts w:ascii="Times New Roman"/>
          <w:sz w:val="24"/>
          <w:szCs w:val="24"/>
        </w:rPr>
        <w:t xml:space="preserve">Basic concepts and critical strategies of the theory will be explained and we will </w:t>
      </w:r>
      <w:r>
        <w:rPr>
          <w:rFonts w:ascii="Times New Roman"/>
          <w:sz w:val="24"/>
          <w:szCs w:val="24"/>
        </w:rPr>
        <w:t xml:space="preserve">examine </w:t>
      </w:r>
      <w:r w:rsidRPr="00CD0E9A">
        <w:rPr>
          <w:rFonts w:ascii="Times New Roman"/>
          <w:sz w:val="24"/>
          <w:szCs w:val="24"/>
        </w:rPr>
        <w:t>some important intersections with other theoretical approaches</w:t>
      </w:r>
      <w:r>
        <w:rPr>
          <w:rFonts w:ascii="Times New Roman"/>
          <w:sz w:val="24"/>
          <w:szCs w:val="24"/>
        </w:rPr>
        <w:t>. These include not only</w:t>
      </w:r>
      <w:r w:rsidRPr="00CD0E9A">
        <w:rPr>
          <w:rFonts w:ascii="Times New Roman"/>
          <w:sz w:val="24"/>
          <w:szCs w:val="24"/>
        </w:rPr>
        <w:t xml:space="preserve"> poststructuralism, </w:t>
      </w:r>
      <w:r>
        <w:rPr>
          <w:rFonts w:ascii="Times New Roman"/>
          <w:sz w:val="24"/>
          <w:szCs w:val="24"/>
        </w:rPr>
        <w:t xml:space="preserve">but also </w:t>
      </w:r>
      <w:r w:rsidRPr="00CD0E9A">
        <w:rPr>
          <w:rFonts w:ascii="Times New Roman"/>
          <w:sz w:val="24"/>
          <w:szCs w:val="24"/>
        </w:rPr>
        <w:t>feminism, psychoanalysis</w:t>
      </w:r>
      <w:r>
        <w:rPr>
          <w:rFonts w:ascii="Times New Roman"/>
          <w:sz w:val="24"/>
          <w:szCs w:val="24"/>
        </w:rPr>
        <w:t xml:space="preserve"> and</w:t>
      </w:r>
      <w:r w:rsidRPr="00CD0E9A">
        <w:rPr>
          <w:rFonts w:ascii="Times New Roman"/>
          <w:sz w:val="24"/>
          <w:szCs w:val="24"/>
        </w:rPr>
        <w:t xml:space="preserve"> Marxism</w:t>
      </w:r>
      <w:r>
        <w:rPr>
          <w:rFonts w:ascii="Times New Roman"/>
          <w:sz w:val="24"/>
          <w:szCs w:val="24"/>
        </w:rPr>
        <w:t>. The place of postcolonialism in the field of</w:t>
      </w:r>
      <w:r w:rsidRPr="00CD0E9A">
        <w:rPr>
          <w:rFonts w:ascii="Times New Roman"/>
          <w:sz w:val="24"/>
          <w:szCs w:val="24"/>
        </w:rPr>
        <w:t xml:space="preserve"> cultural studies</w:t>
      </w:r>
      <w:r>
        <w:rPr>
          <w:rFonts w:ascii="Times New Roman"/>
          <w:sz w:val="24"/>
          <w:szCs w:val="24"/>
        </w:rPr>
        <w:t xml:space="preserve"> will also be addressed</w:t>
      </w:r>
      <w:r w:rsidRPr="00CD0E9A">
        <w:rPr>
          <w:rFonts w:ascii="Times New Roman"/>
          <w:sz w:val="24"/>
          <w:szCs w:val="24"/>
        </w:rPr>
        <w:t>. Apart from these strictly theoretical considerations, we will also discuss how the critical strategies of postcolonial thought can be applied in the study of various cultural phenomena and especially in the study of literary texts. Therefore, besides supplying theoretical context for the study of postcolonial culture and literature, the lectures also provide students with an array of methodological tools that they will be able to deploy in their own individual analyses of postcolonial (and other) cultural phenomena and literary texts.</w:t>
      </w:r>
    </w:p>
    <w:p w:rsidR="001D0771" w:rsidRPr="00C85DD1" w:rsidRDefault="001D0771" w:rsidP="002B062F">
      <w:pPr>
        <w:rPr>
          <w:rFonts w:ascii="Times New Roman" w:hAnsi="Times New Roman" w:cs="Times New Roman"/>
          <w:sz w:val="24"/>
          <w:szCs w:val="24"/>
        </w:rPr>
      </w:pPr>
      <w:r w:rsidRPr="00C85DD1">
        <w:rPr>
          <w:rFonts w:ascii="Times New Roman" w:hAnsi="Times New Roman" w:cs="Times New Roman"/>
          <w:b/>
          <w:sz w:val="24"/>
          <w:szCs w:val="24"/>
          <w:u w:val="single"/>
        </w:rPr>
        <w:t>Assessment</w:t>
      </w:r>
      <w:r w:rsidRPr="00C85DD1">
        <w:rPr>
          <w:rFonts w:ascii="Times New Roman" w:hAnsi="Times New Roman" w:cs="Times New Roman"/>
          <w:b/>
          <w:sz w:val="24"/>
          <w:szCs w:val="24"/>
        </w:rPr>
        <w:t xml:space="preserve">: </w:t>
      </w:r>
      <w:r w:rsidR="00C85DD1" w:rsidRPr="00C85DD1">
        <w:rPr>
          <w:rFonts w:ascii="Times New Roman" w:hAnsi="Times New Roman" w:cs="Times New Roman"/>
          <w:sz w:val="24"/>
          <w:szCs w:val="24"/>
        </w:rPr>
        <w:t xml:space="preserve">80% of your grade will be based on your </w:t>
      </w:r>
      <w:r w:rsidRPr="00C85DD1">
        <w:rPr>
          <w:rFonts w:ascii="Times New Roman" w:hAnsi="Times New Roman" w:cs="Times New Roman"/>
          <w:sz w:val="24"/>
          <w:szCs w:val="24"/>
        </w:rPr>
        <w:t>Essay (2000-2500 words</w:t>
      </w:r>
      <w:r w:rsidR="00C85DD1" w:rsidRPr="00C85DD1">
        <w:rPr>
          <w:rFonts w:ascii="Times New Roman" w:hAnsi="Times New Roman" w:cs="Times New Roman"/>
          <w:sz w:val="24"/>
          <w:szCs w:val="24"/>
        </w:rPr>
        <w:t>)</w:t>
      </w:r>
      <w:r w:rsidRPr="00C85DD1">
        <w:rPr>
          <w:rFonts w:ascii="Times New Roman" w:hAnsi="Times New Roman" w:cs="Times New Roman"/>
          <w:sz w:val="24"/>
          <w:szCs w:val="24"/>
        </w:rPr>
        <w:t xml:space="preserve"> to be submitted in class on Week 12 (Thursday May 12)</w:t>
      </w:r>
      <w:r w:rsidR="00C85DD1" w:rsidRPr="00C85DD1">
        <w:rPr>
          <w:rFonts w:ascii="Times New Roman" w:hAnsi="Times New Roman" w:cs="Times New Roman"/>
          <w:sz w:val="24"/>
          <w:szCs w:val="24"/>
        </w:rPr>
        <w:t>. 20% of your Grade will be based on your involvement in discussion during the seminars.</w:t>
      </w:r>
    </w:p>
    <w:p w:rsidR="001D0771" w:rsidRPr="00C85DD1" w:rsidRDefault="001D0771" w:rsidP="002B062F">
      <w:pPr>
        <w:rPr>
          <w:rFonts w:ascii="Times New Roman" w:hAnsi="Times New Roman" w:cs="Times New Roman"/>
          <w:b/>
          <w:i/>
          <w:sz w:val="24"/>
          <w:szCs w:val="24"/>
        </w:rPr>
      </w:pPr>
      <w:r w:rsidRPr="00C85DD1">
        <w:rPr>
          <w:rFonts w:ascii="Times New Roman" w:hAnsi="Times New Roman" w:cs="Times New Roman"/>
          <w:b/>
          <w:sz w:val="24"/>
          <w:szCs w:val="24"/>
        </w:rPr>
        <w:t xml:space="preserve">NB: You </w:t>
      </w:r>
      <w:r w:rsidR="00C85DD1" w:rsidRPr="00C85DD1">
        <w:rPr>
          <w:rFonts w:ascii="Times New Roman" w:hAnsi="Times New Roman" w:cs="Times New Roman"/>
          <w:b/>
          <w:sz w:val="24"/>
          <w:szCs w:val="24"/>
        </w:rPr>
        <w:t xml:space="preserve">are expected to attend </w:t>
      </w:r>
      <w:r w:rsidR="00C85DD1" w:rsidRPr="00C85DD1">
        <w:rPr>
          <w:rFonts w:ascii="Times New Roman" w:hAnsi="Times New Roman" w:cs="Times New Roman"/>
          <w:b/>
          <w:sz w:val="24"/>
          <w:szCs w:val="24"/>
          <w:u w:val="single"/>
        </w:rPr>
        <w:t>ALL</w:t>
      </w:r>
      <w:r w:rsidR="00C85DD1" w:rsidRPr="00C85DD1">
        <w:rPr>
          <w:rFonts w:ascii="Times New Roman" w:hAnsi="Times New Roman" w:cs="Times New Roman"/>
          <w:b/>
          <w:sz w:val="24"/>
          <w:szCs w:val="24"/>
        </w:rPr>
        <w:t xml:space="preserve"> classes. If you miss one week of classes, this counts as </w:t>
      </w:r>
      <w:r w:rsidR="00C85DD1" w:rsidRPr="00C85DD1">
        <w:rPr>
          <w:rFonts w:ascii="Times New Roman" w:hAnsi="Times New Roman" w:cs="Times New Roman"/>
          <w:b/>
          <w:sz w:val="24"/>
          <w:szCs w:val="24"/>
          <w:u w:val="single"/>
        </w:rPr>
        <w:t>TWO</w:t>
      </w:r>
      <w:r w:rsidR="00C85DD1" w:rsidRPr="00C85DD1">
        <w:rPr>
          <w:rFonts w:ascii="Times New Roman" w:hAnsi="Times New Roman" w:cs="Times New Roman"/>
          <w:b/>
          <w:sz w:val="24"/>
          <w:szCs w:val="24"/>
        </w:rPr>
        <w:t xml:space="preserve"> classes missed. So if you miss two weeks of class, you will </w:t>
      </w:r>
      <w:r w:rsidR="00C85DD1" w:rsidRPr="00C85DD1">
        <w:rPr>
          <w:rFonts w:ascii="Times New Roman" w:hAnsi="Times New Roman" w:cs="Times New Roman"/>
          <w:b/>
          <w:sz w:val="24"/>
          <w:szCs w:val="24"/>
          <w:u w:val="single"/>
        </w:rPr>
        <w:t>NOT</w:t>
      </w:r>
      <w:r w:rsidR="00C85DD1" w:rsidRPr="00C85DD1">
        <w:rPr>
          <w:rFonts w:ascii="Times New Roman" w:hAnsi="Times New Roman" w:cs="Times New Roman"/>
          <w:b/>
          <w:sz w:val="24"/>
          <w:szCs w:val="24"/>
        </w:rPr>
        <w:t xml:space="preserve"> be allowed to complete the assessment for this course. If you cannot attend a class for reasons of illness or some other serious reason, you should notify your lecturer </w:t>
      </w:r>
      <w:r w:rsidR="00C85DD1" w:rsidRPr="00C85DD1">
        <w:rPr>
          <w:rFonts w:ascii="Times New Roman" w:hAnsi="Times New Roman" w:cs="Times New Roman"/>
          <w:b/>
          <w:sz w:val="24"/>
          <w:szCs w:val="24"/>
          <w:u w:val="single"/>
        </w:rPr>
        <w:t>one week in advance</w:t>
      </w:r>
      <w:r w:rsidR="00C85DD1" w:rsidRPr="00C85DD1">
        <w:rPr>
          <w:rFonts w:ascii="Times New Roman" w:hAnsi="Times New Roman" w:cs="Times New Roman"/>
          <w:b/>
          <w:sz w:val="24"/>
          <w:szCs w:val="24"/>
        </w:rPr>
        <w:t xml:space="preserve">. You can only get attendance credit for a class that you missed if you supply a photocopy of a doctor/medical certificate or similar document.  </w:t>
      </w:r>
      <w:r w:rsidR="00C85DD1" w:rsidRPr="00C85DD1">
        <w:rPr>
          <w:rFonts w:ascii="Times New Roman" w:hAnsi="Times New Roman" w:cs="Times New Roman"/>
          <w:b/>
          <w:i/>
          <w:sz w:val="24"/>
          <w:szCs w:val="24"/>
        </w:rPr>
        <w:t>Please treat this matter seriously: if any problem arises for you during the term you should contact Dr. McAteer or Dr. Barcsák immediately rather than missing classes without explanation.</w:t>
      </w:r>
    </w:p>
    <w:p w:rsidR="00C85DD1" w:rsidRDefault="00C85DD1" w:rsidP="002B062F"/>
    <w:p w:rsidR="00C85DD1" w:rsidRDefault="00C85DD1" w:rsidP="002B062F"/>
    <w:p w:rsidR="00C85DD1" w:rsidRDefault="00C85DD1" w:rsidP="002B062F"/>
    <w:p w:rsidR="00C85DD1" w:rsidRDefault="00C85DD1" w:rsidP="002B062F"/>
    <w:p w:rsidR="00C85DD1" w:rsidRDefault="00C85DD1" w:rsidP="002B062F"/>
    <w:p w:rsidR="00C85DD1" w:rsidRDefault="00C85DD1" w:rsidP="002B062F"/>
    <w:p w:rsidR="00C85DD1" w:rsidRDefault="00C85DD1" w:rsidP="002B062F"/>
    <w:p w:rsidR="00C85DD1" w:rsidRPr="00C85DD1" w:rsidRDefault="00C85DD1" w:rsidP="00C85DD1">
      <w:pPr>
        <w:jc w:val="center"/>
        <w:rPr>
          <w:rFonts w:ascii="Times New Roman" w:hAnsi="Times New Roman" w:cs="Times New Roman"/>
          <w:b/>
          <w:sz w:val="24"/>
          <w:szCs w:val="24"/>
          <w:u w:val="single"/>
        </w:rPr>
      </w:pPr>
      <w:r w:rsidRPr="00C85DD1">
        <w:rPr>
          <w:rFonts w:ascii="Times New Roman" w:hAnsi="Times New Roman" w:cs="Times New Roman"/>
          <w:b/>
          <w:sz w:val="24"/>
          <w:szCs w:val="24"/>
          <w:u w:val="single"/>
        </w:rPr>
        <w:lastRenderedPageBreak/>
        <w:t>Seminar Schedule</w:t>
      </w:r>
    </w:p>
    <w:p w:rsidR="00247552" w:rsidRDefault="002B062F" w:rsidP="002B062F">
      <w:r>
        <w:t xml:space="preserve">Week 1 </w:t>
      </w:r>
      <w:r w:rsidR="002D2FF0">
        <w:t xml:space="preserve">- </w:t>
      </w:r>
      <w:r>
        <w:t>Thursday February 11 – Introduction</w:t>
      </w:r>
    </w:p>
    <w:p w:rsidR="002B062F" w:rsidRDefault="002B062F" w:rsidP="002B062F">
      <w:r>
        <w:t xml:space="preserve">Week 2 </w:t>
      </w:r>
      <w:r w:rsidR="002D2FF0">
        <w:t xml:space="preserve">- </w:t>
      </w:r>
      <w:r>
        <w:t>Thursday February 1</w:t>
      </w:r>
      <w:r w:rsidR="000B095B">
        <w:t>8</w:t>
      </w:r>
      <w:r>
        <w:t xml:space="preserve">  – </w:t>
      </w:r>
      <w:r w:rsidRPr="00162242">
        <w:rPr>
          <w:i/>
        </w:rPr>
        <w:t>Beginning Postcolonialism</w:t>
      </w:r>
      <w:r>
        <w:t>, Chapter 1</w:t>
      </w:r>
      <w:r w:rsidR="00B31376">
        <w:t>: ‘From ‘Commonwealth’ to ‘postcolonial’ (MMc)</w:t>
      </w:r>
    </w:p>
    <w:p w:rsidR="002B062F" w:rsidRPr="00162242" w:rsidRDefault="002B062F" w:rsidP="002B062F">
      <w:r>
        <w:t xml:space="preserve">Week 3 </w:t>
      </w:r>
      <w:r w:rsidR="002D2FF0">
        <w:t xml:space="preserve">- </w:t>
      </w:r>
      <w:r>
        <w:t>Thursday</w:t>
      </w:r>
      <w:r w:rsidR="000B095B">
        <w:t xml:space="preserve"> February 25</w:t>
      </w:r>
      <w:r>
        <w:t xml:space="preserve"> – Edward Said, </w:t>
      </w:r>
      <w:r w:rsidRPr="00162242">
        <w:rPr>
          <w:i/>
        </w:rPr>
        <w:t>Orientalism</w:t>
      </w:r>
      <w:r w:rsidR="00162242">
        <w:t xml:space="preserve"> (MM</w:t>
      </w:r>
      <w:r w:rsidR="00B31376">
        <w:t>c</w:t>
      </w:r>
      <w:r w:rsidR="00162242">
        <w:t>)</w:t>
      </w:r>
    </w:p>
    <w:p w:rsidR="002B062F" w:rsidRDefault="002B062F" w:rsidP="002B062F">
      <w:r>
        <w:t xml:space="preserve">Week 4 – </w:t>
      </w:r>
      <w:r w:rsidR="000B095B">
        <w:t xml:space="preserve">Thursday March 3 - </w:t>
      </w:r>
      <w:r w:rsidRPr="00162242">
        <w:rPr>
          <w:i/>
        </w:rPr>
        <w:t>Beginning Postcolonialism</w:t>
      </w:r>
      <w:r>
        <w:t>, Chapter 2</w:t>
      </w:r>
      <w:r w:rsidR="00B31376">
        <w:t>: ‘Reading colonial discourses’</w:t>
      </w:r>
      <w:r w:rsidR="00A60B6C">
        <w:t xml:space="preserve">; Joseph Lennon, </w:t>
      </w:r>
      <w:r w:rsidR="00A60B6C" w:rsidRPr="00A60B6C">
        <w:rPr>
          <w:i/>
        </w:rPr>
        <w:t>Irish Orientalism</w:t>
      </w:r>
      <w:r w:rsidR="00162242">
        <w:t xml:space="preserve"> (MM</w:t>
      </w:r>
      <w:r w:rsidR="00B31376">
        <w:t>c</w:t>
      </w:r>
      <w:r w:rsidR="00162242">
        <w:t>)</w:t>
      </w:r>
    </w:p>
    <w:p w:rsidR="00A60B6C" w:rsidRDefault="002B062F" w:rsidP="00A60B6C">
      <w:r>
        <w:t xml:space="preserve">Week 5 – </w:t>
      </w:r>
      <w:r w:rsidR="000B095B">
        <w:t xml:space="preserve">Thursday March 10 - </w:t>
      </w:r>
      <w:r w:rsidR="00A60B6C" w:rsidRPr="00162242">
        <w:rPr>
          <w:i/>
        </w:rPr>
        <w:t>Beginning Postcolonialism</w:t>
      </w:r>
      <w:r w:rsidR="00A60B6C">
        <w:t>, Chapter 3</w:t>
      </w:r>
      <w:r w:rsidR="00CF01E5">
        <w:t>: ‘Nationalist Representations’</w:t>
      </w:r>
      <w:r w:rsidR="00A60B6C">
        <w:t xml:space="preserve"> (MM);</w:t>
      </w:r>
      <w:r w:rsidR="00A60B6C" w:rsidRPr="00A60B6C">
        <w:t xml:space="preserve"> </w:t>
      </w:r>
      <w:r w:rsidR="00A60B6C">
        <w:t xml:space="preserve">Frantz Fanon, </w:t>
      </w:r>
      <w:r w:rsidR="00A60B6C" w:rsidRPr="00162242">
        <w:rPr>
          <w:i/>
        </w:rPr>
        <w:t>The Wretched of the Earth</w:t>
      </w:r>
      <w:r w:rsidR="00A60B6C">
        <w:t xml:space="preserve"> (MM</w:t>
      </w:r>
      <w:r w:rsidR="00B31376">
        <w:t>c</w:t>
      </w:r>
      <w:r w:rsidR="00A60B6C">
        <w:t>)</w:t>
      </w:r>
    </w:p>
    <w:p w:rsidR="00337CE0" w:rsidRPr="00162242" w:rsidRDefault="00337CE0" w:rsidP="002B062F">
      <w:r>
        <w:t>Week 6 – Thursday March 17 – (JB)</w:t>
      </w:r>
      <w:r w:rsidR="00913069">
        <w:t xml:space="preserve"> Postcolonialism and New Imperialisms (MMc)</w:t>
      </w:r>
    </w:p>
    <w:p w:rsidR="000B095B" w:rsidRPr="000B095B" w:rsidRDefault="000B095B" w:rsidP="000B095B">
      <w:pPr>
        <w:rPr>
          <w:rFonts w:ascii="Times New Roman" w:eastAsia="Calibri" w:hAnsi="Times New Roman" w:cs="Times New Roman"/>
          <w:b/>
          <w:sz w:val="24"/>
          <w:szCs w:val="24"/>
          <w:lang w:val="en-GB"/>
        </w:rPr>
      </w:pPr>
      <w:r w:rsidRPr="000B095B">
        <w:rPr>
          <w:rFonts w:ascii="Times New Roman" w:eastAsia="Calibri" w:hAnsi="Times New Roman" w:cs="Times New Roman"/>
          <w:b/>
          <w:sz w:val="24"/>
          <w:szCs w:val="24"/>
          <w:lang w:val="en-GB"/>
        </w:rPr>
        <w:t>TERM BREAK: MONDAY MARCH 21 TO FRIDAY APRIL 1</w:t>
      </w:r>
    </w:p>
    <w:p w:rsidR="00337CE0" w:rsidRPr="00913069" w:rsidRDefault="00337CE0" w:rsidP="00337CE0">
      <w:r>
        <w:t xml:space="preserve">Week 7 – Thursday April </w:t>
      </w:r>
      <w:r w:rsidR="00CF01E5">
        <w:t>7</w:t>
      </w:r>
      <w:r>
        <w:t xml:space="preserve"> – </w:t>
      </w:r>
      <w:r w:rsidR="00913069">
        <w:t xml:space="preserve">Jacques Derrida, </w:t>
      </w:r>
      <w:r w:rsidR="00913069" w:rsidRPr="00337CE0">
        <w:rPr>
          <w:i/>
        </w:rPr>
        <w:t>Writing and Difference</w:t>
      </w:r>
      <w:r w:rsidR="00913069">
        <w:rPr>
          <w:i/>
        </w:rPr>
        <w:t xml:space="preserve"> </w:t>
      </w:r>
      <w:r w:rsidR="00913069">
        <w:t>(JB)</w:t>
      </w:r>
    </w:p>
    <w:p w:rsidR="00337CE0" w:rsidRDefault="00337CE0" w:rsidP="00337CE0">
      <w:r>
        <w:t xml:space="preserve">Week 8 – Thursday April </w:t>
      </w:r>
      <w:r w:rsidR="00CF01E5">
        <w:t>14</w:t>
      </w:r>
      <w:r>
        <w:t xml:space="preserve"> - </w:t>
      </w:r>
      <w:r w:rsidR="00913069">
        <w:t>Gayatri Spivak, ‘Can the Subaltern Speak</w:t>
      </w:r>
      <w:r w:rsidR="00815F37" w:rsidRPr="00815F37">
        <w:rPr>
          <w:rFonts w:cs="Times New Roman"/>
        </w:rPr>
        <w:t>?</w:t>
      </w:r>
      <w:r w:rsidR="00913069">
        <w:t xml:space="preserve">’; </w:t>
      </w:r>
      <w:r w:rsidR="00913069" w:rsidRPr="00A60B6C">
        <w:rPr>
          <w:i/>
        </w:rPr>
        <w:t>Beginning Postcolonialism</w:t>
      </w:r>
      <w:r w:rsidR="00913069">
        <w:t xml:space="preserve">, Chapter 6: ‘Postcolonialism and feminism’ (JB) </w:t>
      </w:r>
    </w:p>
    <w:p w:rsidR="00913069" w:rsidRDefault="00A60B6C" w:rsidP="00913069">
      <w:r>
        <w:t xml:space="preserve">Week 9 – Thursday April </w:t>
      </w:r>
      <w:r w:rsidR="00CF01E5">
        <w:t>21</w:t>
      </w:r>
      <w:r>
        <w:t xml:space="preserve"> –</w:t>
      </w:r>
      <w:r w:rsidR="00913069">
        <w:t xml:space="preserve"> Homi K. Bhaba, </w:t>
      </w:r>
      <w:r w:rsidR="00913069" w:rsidRPr="00A60B6C">
        <w:rPr>
          <w:i/>
        </w:rPr>
        <w:t>The Location of Culture</w:t>
      </w:r>
      <w:r w:rsidR="00913069">
        <w:t xml:space="preserve"> (JB)</w:t>
      </w:r>
    </w:p>
    <w:p w:rsidR="00337CE0" w:rsidRDefault="00337CE0" w:rsidP="00337CE0">
      <w:r>
        <w:t xml:space="preserve">Week </w:t>
      </w:r>
      <w:r w:rsidR="00CF01E5">
        <w:t>10</w:t>
      </w:r>
      <w:r>
        <w:t xml:space="preserve"> </w:t>
      </w:r>
      <w:r w:rsidR="002D2FF0">
        <w:t xml:space="preserve">- </w:t>
      </w:r>
      <w:r>
        <w:t>Thursday</w:t>
      </w:r>
      <w:r w:rsidR="00A60B6C">
        <w:t xml:space="preserve"> </w:t>
      </w:r>
      <w:r w:rsidR="00CF01E5">
        <w:t xml:space="preserve">April 28 – </w:t>
      </w:r>
      <w:r w:rsidR="00913069" w:rsidRPr="00A60B6C">
        <w:rPr>
          <w:i/>
        </w:rPr>
        <w:t>Beginning Postcolonialism</w:t>
      </w:r>
      <w:r w:rsidR="00913069">
        <w:t>, Chapter 7: ‘Diaspora Identities’ (JB)</w:t>
      </w:r>
    </w:p>
    <w:p w:rsidR="00913069" w:rsidRDefault="00337CE0" w:rsidP="00913069">
      <w:r>
        <w:t xml:space="preserve">Week </w:t>
      </w:r>
      <w:r w:rsidR="00CF01E5">
        <w:t>11</w:t>
      </w:r>
      <w:r>
        <w:t xml:space="preserve"> </w:t>
      </w:r>
      <w:r w:rsidR="002D2FF0">
        <w:t xml:space="preserve">- </w:t>
      </w:r>
      <w:r>
        <w:t xml:space="preserve">Thursday </w:t>
      </w:r>
      <w:r w:rsidR="00CF01E5">
        <w:t>May 5</w:t>
      </w:r>
      <w:r>
        <w:t xml:space="preserve"> </w:t>
      </w:r>
      <w:r w:rsidR="00CF01E5">
        <w:t>–</w:t>
      </w:r>
      <w:r>
        <w:t xml:space="preserve"> </w:t>
      </w:r>
      <w:r w:rsidR="00913069">
        <w:t>Postcolonialism and Postmodernism (JB)</w:t>
      </w:r>
    </w:p>
    <w:p w:rsidR="00337CE0" w:rsidRDefault="00337CE0" w:rsidP="002B062F">
      <w:r>
        <w:t>Week 1</w:t>
      </w:r>
      <w:r w:rsidR="00913069">
        <w:t>2</w:t>
      </w:r>
      <w:r>
        <w:t xml:space="preserve"> </w:t>
      </w:r>
      <w:r w:rsidR="00CF01E5">
        <w:t>–</w:t>
      </w:r>
      <w:r>
        <w:t xml:space="preserve"> </w:t>
      </w:r>
      <w:r w:rsidR="00CF01E5">
        <w:t>Thursday May 12 - Review</w:t>
      </w:r>
    </w:p>
    <w:p w:rsidR="00337CE0" w:rsidRPr="002B062F" w:rsidRDefault="00337CE0" w:rsidP="002B062F"/>
    <w:sectPr w:rsidR="00337CE0" w:rsidRPr="002B0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49"/>
    <w:rsid w:val="00081EEE"/>
    <w:rsid w:val="000B095B"/>
    <w:rsid w:val="00162242"/>
    <w:rsid w:val="001D0771"/>
    <w:rsid w:val="00245A9D"/>
    <w:rsid w:val="00247552"/>
    <w:rsid w:val="002A2C49"/>
    <w:rsid w:val="002B062F"/>
    <w:rsid w:val="002D2FF0"/>
    <w:rsid w:val="00337CE0"/>
    <w:rsid w:val="00815F37"/>
    <w:rsid w:val="00842B56"/>
    <w:rsid w:val="00913069"/>
    <w:rsid w:val="00A60B6C"/>
    <w:rsid w:val="00B31376"/>
    <w:rsid w:val="00C85DD1"/>
    <w:rsid w:val="00CF01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3106</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bbk</cp:lastModifiedBy>
  <cp:revision>2</cp:revision>
  <dcterms:created xsi:type="dcterms:W3CDTF">2016-02-02T11:11:00Z</dcterms:created>
  <dcterms:modified xsi:type="dcterms:W3CDTF">2016-02-02T11:11:00Z</dcterms:modified>
</cp:coreProperties>
</file>