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10A14" w:rsidRPr="00D8558D" w:rsidRDefault="007A268D" w:rsidP="00F10A1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proofErr w:type="spellStart"/>
      <w:r w:rsidRPr="00D8558D">
        <w:rPr>
          <w:rFonts w:ascii="Times New Roman" w:hAnsi="Times New Roman"/>
          <w:b/>
          <w:sz w:val="36"/>
          <w:szCs w:val="36"/>
        </w:rPr>
        <w:t>Irodalom</w:t>
      </w:r>
      <w:proofErr w:type="spellEnd"/>
      <w:r w:rsidRPr="00D8558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8558D">
        <w:rPr>
          <w:rFonts w:ascii="Times New Roman" w:hAnsi="Times New Roman"/>
          <w:b/>
          <w:sz w:val="36"/>
          <w:szCs w:val="36"/>
        </w:rPr>
        <w:t>és</w:t>
      </w:r>
      <w:proofErr w:type="spellEnd"/>
      <w:r w:rsidRPr="00D8558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8558D">
        <w:rPr>
          <w:rFonts w:ascii="Times New Roman" w:hAnsi="Times New Roman"/>
          <w:b/>
          <w:sz w:val="36"/>
          <w:szCs w:val="36"/>
        </w:rPr>
        <w:t>spiritualitás</w:t>
      </w:r>
      <w:proofErr w:type="spellEnd"/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F6188" w:rsidRPr="0079510B" w:rsidRDefault="0079510B" w:rsidP="0079510B">
      <w:pPr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kezdetektől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fogva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újra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újra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tárgyalja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értelmezi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embernek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saját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egzisztenciális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tapasztalatából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kiinduló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Istenre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2A214A">
        <w:rPr>
          <w:rFonts w:ascii="Times New Roman" w:hAnsi="Times New Roman"/>
          <w:sz w:val="20"/>
          <w:szCs w:val="20"/>
        </w:rPr>
        <w:t>transzcendensre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vonatkozó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kérdését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adja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azt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tág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keretet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melyben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spiritualitás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vallás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kapcsolódásait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fogjuk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megvizsgálni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kronológiai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rendet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követő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két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félévre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tervezett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előadássorozatunkban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Istennel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illetve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metafizikai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valósággal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kapcsolatteremtés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művészetek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köztük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egyik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legősibb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legbensőbb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ihletforrása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2A214A">
        <w:rPr>
          <w:rFonts w:ascii="Times New Roman" w:hAnsi="Times New Roman"/>
          <w:sz w:val="20"/>
          <w:szCs w:val="20"/>
        </w:rPr>
        <w:t>misztikus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spirituális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élmények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egyszersmind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sok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tekintetben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hasonlíthatóak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esztétikai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teremtéshez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befogadáshoz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arról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tanúskodik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hogy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hit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‒ a </w:t>
      </w:r>
      <w:proofErr w:type="spellStart"/>
      <w:r w:rsidRPr="002A214A">
        <w:rPr>
          <w:rFonts w:ascii="Times New Roman" w:hAnsi="Times New Roman"/>
          <w:sz w:val="20"/>
          <w:szCs w:val="20"/>
        </w:rPr>
        <w:t>tőle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elválaszthatatlan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kétely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tagadás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A214A">
        <w:rPr>
          <w:rFonts w:ascii="Times New Roman" w:hAnsi="Times New Roman"/>
          <w:sz w:val="20"/>
          <w:szCs w:val="20"/>
        </w:rPr>
        <w:t>élményének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mélysége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abból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fakad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hogy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szorosan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kötődik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életünk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legalapvetőbb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eseményeit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születést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elmúlást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örömöt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szenvedést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stb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2A214A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A214A">
        <w:rPr>
          <w:rFonts w:ascii="Times New Roman" w:hAnsi="Times New Roman"/>
          <w:sz w:val="20"/>
          <w:szCs w:val="20"/>
        </w:rPr>
        <w:t>övező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kérdéseinkhez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európai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gondolkodás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történetében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Istenre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2A214A">
        <w:rPr>
          <w:rFonts w:ascii="Times New Roman" w:hAnsi="Times New Roman"/>
          <w:sz w:val="20"/>
          <w:szCs w:val="20"/>
        </w:rPr>
        <w:t>létezésünk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természetfölötti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vonatkozásaira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rákérdezés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lehetőségei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jelentős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változásokon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mentek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keresztül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Ebből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adódóan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előadások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fontos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szerepet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szánnak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istenkereső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illetve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vallásos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irodalmi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művek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eredeti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horizontjának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társadalom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művelődéstörténeti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szituációjának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továbbá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nyelvi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mediális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részben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intézményi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feltételeinek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illetve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ez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ek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történeti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változékonyságának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Továbbá</w:t>
      </w:r>
      <w:proofErr w:type="spell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iemelten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foglalkoznak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spiritua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litás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irodalmi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toposzaival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formáival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műfajaival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    </w:t>
      </w: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FB02FD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E01364">
        <w:trPr>
          <w:trHeight w:val="340"/>
        </w:trPr>
        <w:tc>
          <w:tcPr>
            <w:tcW w:w="1536" w:type="dxa"/>
            <w:vAlign w:val="center"/>
          </w:tcPr>
          <w:p w:rsidR="00F44836" w:rsidRPr="00FB02FD" w:rsidRDefault="008B690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7837">
              <w:rPr>
                <w:rFonts w:ascii="Times New Roman" w:hAnsi="Times New Roman"/>
                <w:sz w:val="24"/>
                <w:szCs w:val="24"/>
              </w:rPr>
              <w:t>15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vAlign w:val="center"/>
          </w:tcPr>
          <w:p w:rsidR="00F44836" w:rsidRPr="0084166F" w:rsidRDefault="0084166F" w:rsidP="00076AA7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úgy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érzem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én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barátom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hogy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porban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(...)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mégiscsak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egy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nagy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ismeretlen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úrnak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vendége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voltam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Kosztolányi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Dezső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verseinek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természetfölöttivel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való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érintkezéséről</w:t>
            </w:r>
            <w:proofErr w:type="spellEnd"/>
          </w:p>
        </w:tc>
        <w:tc>
          <w:tcPr>
            <w:tcW w:w="2552" w:type="dxa"/>
            <w:vAlign w:val="center"/>
          </w:tcPr>
          <w:p w:rsidR="00F44836" w:rsidRPr="00FB02FD" w:rsidRDefault="0084166F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Horváth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36B9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736B9" w:rsidRPr="00FB02FD" w:rsidRDefault="00AE7837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vAlign w:val="center"/>
          </w:tcPr>
          <w:p w:rsidR="00F736B9" w:rsidRPr="00695014" w:rsidRDefault="004F242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Kiáltok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Tehozzád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hallj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meg,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Isten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!"</w:t>
            </w:r>
            <w:r w:rsidR="00695014">
              <w:rPr>
                <w:rFonts w:ascii="Times New Roman" w:hAnsi="Times New Roman"/>
                <w:sz w:val="24"/>
                <w:szCs w:val="24"/>
              </w:rPr>
              <w:t xml:space="preserve"> ‒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Istenhez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szólás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lehetőségei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istenképzetek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prófétaszerepek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Babits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Mihály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életművében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736B9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F44836" w:rsidRPr="00FB02FD" w:rsidTr="00A76EDD">
        <w:trPr>
          <w:trHeight w:val="340"/>
        </w:trPr>
        <w:tc>
          <w:tcPr>
            <w:tcW w:w="1536" w:type="dxa"/>
            <w:vAlign w:val="center"/>
          </w:tcPr>
          <w:p w:rsidR="00D9059E" w:rsidRPr="00FB02FD" w:rsidRDefault="00AE7837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5376" w:type="dxa"/>
            <w:vAlign w:val="center"/>
          </w:tcPr>
          <w:p w:rsidR="00F44836" w:rsidRPr="00695014" w:rsidRDefault="0084166F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Tépetten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fázva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fújt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szaladt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Az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én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Uram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Ady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Endre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istenhez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forduló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versei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44836" w:rsidRPr="00FB02FD" w:rsidRDefault="0084166F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AE783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42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76" w:type="dxa"/>
            <w:vAlign w:val="center"/>
          </w:tcPr>
          <w:p w:rsidR="00F10A14" w:rsidRPr="00695014" w:rsidRDefault="0069501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Az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Isten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itt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állt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hátam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mögött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én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megkerültem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érte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világot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Isten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hiánya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jelenléte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Attila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kései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költészetében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0A14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Horváth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BE4277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4BF1">
              <w:rPr>
                <w:rFonts w:ascii="Times New Roman" w:hAnsi="Times New Roman"/>
                <w:sz w:val="24"/>
                <w:szCs w:val="24"/>
              </w:rPr>
              <w:t>22</w:t>
            </w:r>
            <w:r w:rsidR="00625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vAlign w:val="center"/>
          </w:tcPr>
          <w:p w:rsidR="00F10A14" w:rsidRPr="00695014" w:rsidRDefault="0069501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barbár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tanítvány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Istenképzet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természetfogalom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emberkép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Szabó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Lőrinc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költészetében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0A14" w:rsidRPr="00FB02FD" w:rsidRDefault="00284E81" w:rsidP="00BE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Nagy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Csilla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25E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5376" w:type="dxa"/>
            <w:vAlign w:val="center"/>
          </w:tcPr>
          <w:p w:rsidR="00F10A14" w:rsidRPr="00695014" w:rsidRDefault="004F242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Visznek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teljesség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felé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könnyebb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utak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is" 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Hit,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kételkedés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metafizikai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kapaszkodó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Radnóti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Weöres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életművében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076AA7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625E14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="00625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6B0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76" w:type="dxa"/>
            <w:vAlign w:val="center"/>
          </w:tcPr>
          <w:p w:rsidR="00F10A14" w:rsidRPr="00695014" w:rsidRDefault="0069501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Ifjú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szívem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kongatom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papköltők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költészete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spiritualitás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907D0" w:rsidRPr="00695014">
              <w:rPr>
                <w:rFonts w:ascii="Times New Roman" w:hAnsi="Times New Roman"/>
                <w:sz w:val="24"/>
                <w:szCs w:val="24"/>
              </w:rPr>
              <w:t>Sik</w:t>
            </w:r>
            <w:proofErr w:type="spellEnd"/>
            <w:r w:rsidR="009907D0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7D0" w:rsidRPr="00695014"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  <w:r w:rsidR="009907D0" w:rsidRPr="006950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907D0" w:rsidRPr="00695014">
              <w:rPr>
                <w:rFonts w:ascii="Times New Roman" w:hAnsi="Times New Roman"/>
                <w:sz w:val="24"/>
                <w:szCs w:val="24"/>
              </w:rPr>
              <w:t>Mécs</w:t>
            </w:r>
            <w:proofErr w:type="spellEnd"/>
            <w:r w:rsidR="009907D0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7D0" w:rsidRPr="00695014"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>)</w:t>
            </w:r>
            <w:r w:rsidR="009907D0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0A14" w:rsidRPr="00FB02FD" w:rsidRDefault="00B77B72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Szénási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273E27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6C6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76" w:type="dxa"/>
            <w:vAlign w:val="center"/>
          </w:tcPr>
          <w:p w:rsidR="00F10A14" w:rsidRPr="00695014" w:rsidRDefault="004F242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Szomjú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szarvasod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tiszta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vizet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áhít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katolikus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irodalom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új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útjai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a 20.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második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felében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Rónay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Vigilia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köre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F10A14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Maczák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5914AA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0F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6" w:type="dxa"/>
            <w:vAlign w:val="center"/>
          </w:tcPr>
          <w:p w:rsidR="00F10A14" w:rsidRPr="00695014" w:rsidRDefault="007A268D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Pilinszky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“A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világ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szövetén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újra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és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újra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átvérzik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Isten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arca</w:t>
            </w:r>
            <w:proofErr w:type="spellEnd"/>
            <w:r w:rsidR="004F2424" w:rsidRPr="0069501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Istenkeresés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vallásosság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Pilinszky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  <w:r w:rsidR="004F2424"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2424" w:rsidRPr="00695014">
              <w:rPr>
                <w:rFonts w:ascii="Times New Roman" w:hAnsi="Times New Roman"/>
                <w:sz w:val="24"/>
                <w:szCs w:val="24"/>
              </w:rPr>
              <w:t>műveiben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Maczák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B02FD" w:rsidRDefault="006C0F96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  <w:tc>
          <w:tcPr>
            <w:tcW w:w="5376" w:type="dxa"/>
            <w:vAlign w:val="center"/>
          </w:tcPr>
          <w:p w:rsidR="00F10A14" w:rsidRPr="00695014" w:rsidRDefault="004F242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Halotti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pompa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69501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695014">
              <w:rPr>
                <w:rFonts w:ascii="Times New Roman" w:hAnsi="Times New Roman"/>
                <w:sz w:val="24"/>
                <w:szCs w:val="24"/>
              </w:rPr>
              <w:t>I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>sten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létszekvenciák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ezredforduló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költészetében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Borbély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Szilárd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Takács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F10A14" w:rsidRPr="00FB02FD" w:rsidRDefault="007A268D" w:rsidP="00BE2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Visy Beatrix</w:t>
            </w:r>
          </w:p>
        </w:tc>
      </w:tr>
      <w:tr w:rsidR="00F10A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F10A14" w:rsidRPr="00F060F0" w:rsidRDefault="00A4719F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17</w:t>
            </w:r>
            <w:r w:rsidR="009A6819" w:rsidRPr="00F06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vAlign w:val="center"/>
          </w:tcPr>
          <w:p w:rsidR="00F10A14" w:rsidRPr="00695014" w:rsidRDefault="004F2424" w:rsidP="00076AA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"Meg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kell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nyernünk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fogadást</w:t>
            </w:r>
            <w:proofErr w:type="spellEnd"/>
            <w:r w:rsidRPr="0069501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695014">
              <w:rPr>
                <w:rFonts w:ascii="Times New Roman" w:hAnsi="Times New Roman"/>
                <w:sz w:val="24"/>
                <w:szCs w:val="24"/>
              </w:rPr>
              <w:t xml:space="preserve"> ‒</w:t>
            </w:r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Költészet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szakralitás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kortárs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színházban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Visky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14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  <w:r w:rsidRPr="006950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F10A14" w:rsidRPr="00FB02FD" w:rsidRDefault="00B77B72" w:rsidP="00BE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695014">
              <w:rPr>
                <w:rFonts w:ascii="Times New Roman" w:hAnsi="Times New Roman"/>
                <w:sz w:val="24"/>
                <w:szCs w:val="24"/>
              </w:rPr>
              <w:t>Protvai</w:t>
            </w:r>
            <w:proofErr w:type="spellEnd"/>
            <w:r w:rsidR="00695014">
              <w:rPr>
                <w:rFonts w:ascii="Times New Roman" w:hAnsi="Times New Roman"/>
                <w:sz w:val="24"/>
                <w:szCs w:val="24"/>
              </w:rPr>
              <w:t xml:space="preserve"> Vera </w:t>
            </w:r>
            <w:proofErr w:type="spellStart"/>
            <w:r w:rsidR="0069501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7D0">
              <w:rPr>
                <w:rFonts w:ascii="Times New Roman" w:hAnsi="Times New Roman"/>
                <w:sz w:val="24"/>
                <w:szCs w:val="24"/>
              </w:rPr>
              <w:t>Radvánszky</w:t>
            </w:r>
            <w:proofErr w:type="spellEnd"/>
            <w:r w:rsidR="0099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07D0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76" w:rsidRDefault="005D2A76">
      <w:r>
        <w:separator/>
      </w:r>
    </w:p>
  </w:endnote>
  <w:endnote w:type="continuationSeparator" w:id="0">
    <w:p w:rsidR="005D2A76" w:rsidRDefault="005D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965722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76" w:rsidRDefault="005D2A76">
      <w:r>
        <w:separator/>
      </w:r>
    </w:p>
  </w:footnote>
  <w:footnote w:type="continuationSeparator" w:id="0">
    <w:p w:rsidR="005D2A76" w:rsidRDefault="005D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AA7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478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2A1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E71F7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4E81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3E2C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424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A76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014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0B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68D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66F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7D0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19F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182B"/>
    <w:rsid w:val="00B6206D"/>
    <w:rsid w:val="00B622CF"/>
    <w:rsid w:val="00B625C1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77B72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25CF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13D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58D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1E6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ADDFD-5AF5-4E4A-92E0-6CF3D31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F2424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2018-01-15T13:17:00Z</cp:lastPrinted>
  <dcterms:created xsi:type="dcterms:W3CDTF">2018-01-15T13:24:00Z</dcterms:created>
  <dcterms:modified xsi:type="dcterms:W3CDTF">2019-01-16T13:03:00Z</dcterms:modified>
</cp:coreProperties>
</file>