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2340"/>
        <w:gridCol w:w="2084"/>
      </w:tblGrid>
      <w:tr w:rsidR="0085133C" w:rsidRPr="00F52264" w:rsidTr="00083EBF">
        <w:tc>
          <w:tcPr>
            <w:tcW w:w="4788" w:type="dxa"/>
          </w:tcPr>
          <w:p w:rsidR="00F52264" w:rsidRPr="00F52264" w:rsidRDefault="00F52264" w:rsidP="00F5226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A tantárgy címe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b/>
                <w:szCs w:val="24"/>
                <w:lang w:eastAsia="hu-HU"/>
              </w:rPr>
              <w:t>Bibliaismeret II. (Újszövetség)</w:t>
            </w:r>
          </w:p>
        </w:tc>
        <w:tc>
          <w:tcPr>
            <w:tcW w:w="2340" w:type="dxa"/>
          </w:tcPr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A tantárgy kódja:</w:t>
            </w:r>
          </w:p>
          <w:p w:rsidR="00F52264" w:rsidRPr="00F52264" w:rsidRDefault="001E27A0" w:rsidP="00F522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1E27A0">
              <w:rPr>
                <w:rFonts w:eastAsia="Calibri" w:cs="Times New Roman"/>
                <w:szCs w:val="24"/>
                <w:shd w:val="clear" w:color="auto" w:fill="D9D9D9"/>
              </w:rPr>
              <w:t>BBLSF81800</w:t>
            </w:r>
            <w:r w:rsidR="00F52264" w:rsidRPr="00F52264">
              <w:rPr>
                <w:rFonts w:eastAsia="Calibri" w:cs="Times New Roman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2084" w:type="dxa"/>
          </w:tcPr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Félév</w:t>
            </w:r>
          </w:p>
          <w:p w:rsidR="00F52264" w:rsidRPr="00F52264" w:rsidRDefault="001E27A0" w:rsidP="00F522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2019/2020</w:t>
            </w:r>
            <w:r w:rsidR="00F52264" w:rsidRPr="00F52264">
              <w:rPr>
                <w:rFonts w:eastAsia="Times New Roman" w:cs="Times New Roman"/>
                <w:bCs/>
                <w:szCs w:val="24"/>
                <w:lang w:eastAsia="hu-HU"/>
              </w:rPr>
              <w:t>. 2. félév</w:t>
            </w:r>
          </w:p>
        </w:tc>
      </w:tr>
      <w:tr w:rsidR="0085133C" w:rsidRPr="00F52264" w:rsidTr="00083EBF">
        <w:tc>
          <w:tcPr>
            <w:tcW w:w="4788" w:type="dxa"/>
          </w:tcPr>
          <w:p w:rsidR="00F52264" w:rsidRPr="00F52264" w:rsidRDefault="00F52264" w:rsidP="00F52264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A tantárgy típusa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szCs w:val="24"/>
                <w:lang w:eastAsia="hu-HU"/>
              </w:rPr>
              <w:t>Elmélet</w:t>
            </w:r>
          </w:p>
        </w:tc>
        <w:tc>
          <w:tcPr>
            <w:tcW w:w="2340" w:type="dxa"/>
          </w:tcPr>
          <w:p w:rsidR="00F52264" w:rsidRPr="00F52264" w:rsidRDefault="00F52264" w:rsidP="00F52264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i/>
                <w:iCs/>
                <w:szCs w:val="24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>Óraszám</w:t>
            </w:r>
          </w:p>
          <w:p w:rsidR="00F52264" w:rsidRPr="00F52264" w:rsidRDefault="001E27A0" w:rsidP="00F522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4 óra (levelező)</w:t>
            </w:r>
          </w:p>
        </w:tc>
        <w:tc>
          <w:tcPr>
            <w:tcW w:w="2084" w:type="dxa"/>
          </w:tcPr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highlight w:val="red"/>
                <w:lang w:eastAsia="hu-HU"/>
              </w:rPr>
            </w:pPr>
            <w:r w:rsidRPr="00F52264">
              <w:rPr>
                <w:rFonts w:eastAsia="Times New Roman" w:cs="Times New Roman"/>
                <w:i/>
                <w:iCs/>
                <w:szCs w:val="24"/>
                <w:lang w:eastAsia="hu-HU"/>
              </w:rPr>
              <w:t xml:space="preserve">Kreditek száma: </w:t>
            </w:r>
            <w:r w:rsidRPr="00F52264">
              <w:rPr>
                <w:rFonts w:eastAsia="Times New Roman" w:cs="Times New Roman"/>
                <w:iCs/>
                <w:szCs w:val="24"/>
                <w:lang w:eastAsia="hu-HU"/>
              </w:rPr>
              <w:t>2</w:t>
            </w:r>
          </w:p>
          <w:p w:rsidR="00F52264" w:rsidRPr="00F52264" w:rsidRDefault="00F52264" w:rsidP="00F52264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highlight w:val="red"/>
                <w:lang w:eastAsia="hu-HU"/>
              </w:rPr>
            </w:pPr>
          </w:p>
        </w:tc>
      </w:tr>
    </w:tbl>
    <w:p w:rsidR="00F52264" w:rsidRPr="0085133C" w:rsidRDefault="00F52264">
      <w:pPr>
        <w:rPr>
          <w:rFonts w:cs="Times New Roman"/>
          <w:b/>
          <w:szCs w:val="30"/>
          <w:shd w:val="clear" w:color="auto" w:fill="FFFFFF"/>
        </w:rPr>
      </w:pPr>
    </w:p>
    <w:p w:rsidR="002729B0" w:rsidRPr="0085133C" w:rsidRDefault="002729B0">
      <w:pPr>
        <w:rPr>
          <w:rFonts w:cs="Times New Roman"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Kurzusfelelős:</w:t>
      </w:r>
      <w:r w:rsidRPr="0085133C">
        <w:rPr>
          <w:rFonts w:cs="Times New Roman"/>
          <w:szCs w:val="30"/>
          <w:shd w:val="clear" w:color="auto" w:fill="FFFFFF"/>
        </w:rPr>
        <w:t xml:space="preserve"> Wappler Ádám</w:t>
      </w:r>
      <w:bookmarkStart w:id="0" w:name="_GoBack"/>
      <w:bookmarkEnd w:id="0"/>
    </w:p>
    <w:p w:rsidR="002729B0" w:rsidRPr="0085133C" w:rsidRDefault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A kurzus célja:</w:t>
      </w:r>
    </w:p>
    <w:p w:rsidR="0028237C" w:rsidRPr="0085133C" w:rsidRDefault="0028237C">
      <w:pPr>
        <w:rPr>
          <w:rFonts w:cs="Times New Roman"/>
          <w:szCs w:val="30"/>
          <w:shd w:val="clear" w:color="auto" w:fill="FFFFFF"/>
        </w:rPr>
      </w:pPr>
      <w:r w:rsidRPr="0085133C">
        <w:rPr>
          <w:rFonts w:cs="Times New Roman"/>
          <w:szCs w:val="30"/>
          <w:shd w:val="clear" w:color="auto" w:fill="FFFFFF"/>
        </w:rPr>
        <w:t>Európa kultúrájának gyökerei nem érthetőek meg a kereszténység, és ebből fakadóan a Biblia</w:t>
      </w:r>
      <w:r w:rsidR="00842F81" w:rsidRPr="0085133C">
        <w:rPr>
          <w:rFonts w:cs="Times New Roman"/>
          <w:szCs w:val="30"/>
          <w:shd w:val="clear" w:color="auto" w:fill="FFFFFF"/>
        </w:rPr>
        <w:t xml:space="preserve"> ismerete nélkül, vallási meggyőződéstől és felekezeti hovatartozástól függetlenül is. A</w:t>
      </w:r>
      <w:r w:rsidRPr="0085133C">
        <w:rPr>
          <w:rFonts w:cs="Times New Roman"/>
          <w:szCs w:val="30"/>
          <w:shd w:val="clear" w:color="auto" w:fill="FFFFFF"/>
        </w:rPr>
        <w:t xml:space="preserve"> Szentírás egyszerre jelenik meg előttünk úgy, mint a kinyilatkoztatás forrásaként a hit tanúja, és egyúttal, mint az emberiség gazdag kulturális öröksége. </w:t>
      </w:r>
      <w:r w:rsidR="00FF0DB8" w:rsidRPr="0085133C">
        <w:rPr>
          <w:rFonts w:cs="Times New Roman"/>
          <w:szCs w:val="30"/>
          <w:shd w:val="clear" w:color="auto" w:fill="FFFFFF"/>
        </w:rPr>
        <w:t xml:space="preserve">Ezen kettős vonatkozás egységének szem előtt tartása kiemelt célja a kurzusnak. </w:t>
      </w:r>
      <w:r w:rsidRPr="0085133C">
        <w:rPr>
          <w:rFonts w:cs="Times New Roman"/>
          <w:szCs w:val="30"/>
          <w:shd w:val="clear" w:color="auto" w:fill="FFFFFF"/>
        </w:rPr>
        <w:t xml:space="preserve">Annak fölfedezése, hogy valójában az általános műveltség meghatározó része a bibliaismeret, döntő jelentőségű az európai identitás jövője érdekében is. </w:t>
      </w:r>
      <w:r w:rsidR="002729B0" w:rsidRPr="0085133C">
        <w:rPr>
          <w:rFonts w:cs="Times New Roman"/>
          <w:szCs w:val="30"/>
          <w:shd w:val="clear" w:color="auto" w:fill="FFFFFF"/>
        </w:rPr>
        <w:t>A</w:t>
      </w:r>
      <w:r w:rsidRPr="0085133C">
        <w:rPr>
          <w:rFonts w:cs="Times New Roman"/>
          <w:szCs w:val="30"/>
          <w:shd w:val="clear" w:color="auto" w:fill="FFFFFF"/>
        </w:rPr>
        <w:t xml:space="preserve"> kulturális vonatkozás mellett a hiteles hit szempontjából is nélkülözhetetlen </w:t>
      </w:r>
      <w:r w:rsidR="00842F81" w:rsidRPr="0085133C">
        <w:rPr>
          <w:rFonts w:cs="Times New Roman"/>
          <w:szCs w:val="30"/>
          <w:shd w:val="clear" w:color="auto" w:fill="FFFFFF"/>
        </w:rPr>
        <w:t xml:space="preserve">a Biblia – és ezen belül az Újszövetség – tartalmának, keletkezésének, szerkezetének megismerése, ugyanis </w:t>
      </w:r>
      <w:r w:rsidRPr="0085133C">
        <w:rPr>
          <w:rFonts w:cs="Times New Roman"/>
          <w:szCs w:val="30"/>
          <w:shd w:val="clear" w:color="auto" w:fill="FFFFFF"/>
        </w:rPr>
        <w:t>Szent Jeromos szavai szerint</w:t>
      </w:r>
      <w:r w:rsidR="00842F81" w:rsidRPr="0085133C">
        <w:rPr>
          <w:rFonts w:cs="Times New Roman"/>
          <w:szCs w:val="30"/>
          <w:shd w:val="clear" w:color="auto" w:fill="FFFFFF"/>
        </w:rPr>
        <w:t>,</w:t>
      </w:r>
      <w:r w:rsidRPr="0085133C">
        <w:rPr>
          <w:rFonts w:cs="Times New Roman"/>
          <w:szCs w:val="30"/>
          <w:shd w:val="clear" w:color="auto" w:fill="FFFFFF"/>
        </w:rPr>
        <w:t xml:space="preserve"> „aki nem ismeri a Szentírást, nem ismeri Krisztust”.</w:t>
      </w:r>
    </w:p>
    <w:p w:rsidR="00FF0DB8" w:rsidRPr="0085133C" w:rsidRDefault="00842F81">
      <w:pPr>
        <w:rPr>
          <w:rFonts w:cs="Times New Roman"/>
          <w:szCs w:val="30"/>
          <w:shd w:val="clear" w:color="auto" w:fill="FFFFFF"/>
        </w:rPr>
      </w:pPr>
      <w:r w:rsidRPr="0085133C">
        <w:rPr>
          <w:rFonts w:cs="Times New Roman"/>
          <w:szCs w:val="30"/>
          <w:shd w:val="clear" w:color="auto" w:fill="FFFFFF"/>
        </w:rPr>
        <w:t>A kurzus célja ennek jegyében az, hogy</w:t>
      </w:r>
      <w:r w:rsidR="00FF0DB8" w:rsidRPr="0085133C">
        <w:rPr>
          <w:rFonts w:cs="Times New Roman"/>
          <w:szCs w:val="30"/>
          <w:shd w:val="clear" w:color="auto" w:fill="FFFFFF"/>
        </w:rPr>
        <w:t xml:space="preserve"> az újszövetségi könyvek bemutatásával</w:t>
      </w:r>
      <w:r w:rsidRPr="0085133C">
        <w:rPr>
          <w:rFonts w:cs="Times New Roman"/>
          <w:szCs w:val="30"/>
          <w:shd w:val="clear" w:color="auto" w:fill="FFFFFF"/>
        </w:rPr>
        <w:t xml:space="preserve"> átfogó újszövetségi bibliaismereteket nyújtson a ha</w:t>
      </w:r>
      <w:r w:rsidR="00DC06C1" w:rsidRPr="0085133C">
        <w:rPr>
          <w:rFonts w:cs="Times New Roman"/>
          <w:szCs w:val="30"/>
          <w:shd w:val="clear" w:color="auto" w:fill="FFFFFF"/>
        </w:rPr>
        <w:t xml:space="preserve">llgatóknak, </w:t>
      </w:r>
      <w:r w:rsidRPr="0085133C">
        <w:rPr>
          <w:rFonts w:cs="Times New Roman"/>
          <w:szCs w:val="30"/>
          <w:shd w:val="clear" w:color="auto" w:fill="FFFFFF"/>
        </w:rPr>
        <w:t>melyek</w:t>
      </w:r>
      <w:r w:rsidR="00DC06C1" w:rsidRPr="0085133C">
        <w:rPr>
          <w:rFonts w:cs="Times New Roman"/>
          <w:szCs w:val="30"/>
          <w:shd w:val="clear" w:color="auto" w:fill="FFFFFF"/>
        </w:rPr>
        <w:t xml:space="preserve">kel </w:t>
      </w:r>
      <w:r w:rsidRPr="0085133C">
        <w:rPr>
          <w:rFonts w:cs="Times New Roman"/>
          <w:szCs w:val="30"/>
          <w:shd w:val="clear" w:color="auto" w:fill="FFFFFF"/>
        </w:rPr>
        <w:t>mind a hitélet</w:t>
      </w:r>
      <w:r w:rsidR="00FF0DB8" w:rsidRPr="0085133C">
        <w:rPr>
          <w:rFonts w:cs="Times New Roman"/>
          <w:szCs w:val="30"/>
          <w:shd w:val="clear" w:color="auto" w:fill="FFFFFF"/>
        </w:rPr>
        <w:t>, mind a kultúra tekintetében</w:t>
      </w:r>
      <w:r w:rsidR="00DC06C1" w:rsidRPr="0085133C">
        <w:rPr>
          <w:rFonts w:cs="Times New Roman"/>
          <w:szCs w:val="30"/>
          <w:shd w:val="clear" w:color="auto" w:fill="FFFFFF"/>
        </w:rPr>
        <w:t xml:space="preserve"> szellemi-lelki értékekkel gyarapodhatnak.</w:t>
      </w:r>
    </w:p>
    <w:p w:rsidR="00842F81" w:rsidRPr="0085133C" w:rsidRDefault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A kurzus leírása: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0"/>
      </w:tblGrid>
      <w:tr w:rsidR="001E27A0" w:rsidRPr="0085133C" w:rsidTr="00954160">
        <w:trPr>
          <w:trHeight w:val="221"/>
        </w:trPr>
        <w:tc>
          <w:tcPr>
            <w:tcW w:w="71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E27A0" w:rsidRPr="0085133C" w:rsidRDefault="001E27A0" w:rsidP="00083EBF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lang w:eastAsia="hu-HU"/>
              </w:rPr>
            </w:pPr>
            <w:r w:rsidRPr="0085133C">
              <w:rPr>
                <w:rFonts w:eastAsia="Times New Roman" w:cs="Times New Roman"/>
                <w:b/>
                <w:bCs/>
                <w:lang w:eastAsia="hu-HU"/>
              </w:rPr>
              <w:t>Témakör</w:t>
            </w:r>
            <w:r>
              <w:rPr>
                <w:rFonts w:eastAsia="Times New Roman" w:cs="Times New Roman"/>
                <w:b/>
                <w:bCs/>
                <w:lang w:eastAsia="hu-HU"/>
              </w:rPr>
              <w:t>ök</w:t>
            </w:r>
          </w:p>
        </w:tc>
      </w:tr>
      <w:tr w:rsidR="001E27A0" w:rsidRPr="0085133C" w:rsidTr="00083EBF">
        <w:tc>
          <w:tcPr>
            <w:tcW w:w="7180" w:type="dxa"/>
            <w:tcBorders>
              <w:top w:val="triple" w:sz="4" w:space="0" w:color="auto"/>
            </w:tcBorders>
            <w:vAlign w:val="center"/>
          </w:tcPr>
          <w:p w:rsidR="001E27A0" w:rsidRPr="0085133C" w:rsidRDefault="001E27A0" w:rsidP="0095416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iCs/>
                <w:szCs w:val="24"/>
                <w:lang w:eastAsia="hu-HU"/>
              </w:rPr>
              <w:t>Általános bevezetés – Biblia, mint a hit tanúja és kulturális kincsünk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954160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iCs/>
                <w:szCs w:val="24"/>
                <w:lang w:eastAsia="hu-HU"/>
              </w:rPr>
              <w:t>Az isteni kinyilatkoztatás fogalma, forrásai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Szentírási kánon fogalma, kialakulása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A</w:t>
            </w: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z evangélium fogalma, a szinoptikus-kérdés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Az evangéliumok tartalma – az ószövetségi messiási jövendölések és születéstörténet, Szűz Mária, a hit anyja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Az evangéliumok tartalma – a csoda fogalma, Jézus példabeszédei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Az evangéliumok tartalma – szentháromnapi események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Márk evangélium – Isten Országa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spacing w:after="0" w:line="240" w:lineRule="auto"/>
              <w:rPr>
                <w:rFonts w:eastAsia="Times New Roman" w:cs="Times New Roman"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szCs w:val="24"/>
                <w:lang w:eastAsia="hu-HU"/>
              </w:rPr>
              <w:t>Máté evangélium – Hegyi beszéd, Nyolc boldogság</w:t>
            </w:r>
          </w:p>
        </w:tc>
      </w:tr>
      <w:tr w:rsidR="001E27A0" w:rsidRPr="0085133C" w:rsidTr="00083EBF">
        <w:tc>
          <w:tcPr>
            <w:tcW w:w="7180" w:type="dxa"/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Lukács evangélium, Apostolok Cselekedetei – Miatyánk, az imádság</w:t>
            </w:r>
          </w:p>
        </w:tc>
      </w:tr>
      <w:tr w:rsidR="001E27A0" w:rsidRPr="0085133C" w:rsidTr="00954160">
        <w:trPr>
          <w:trHeight w:val="68"/>
        </w:trPr>
        <w:tc>
          <w:tcPr>
            <w:tcW w:w="7180" w:type="dxa"/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János evangélium</w:t>
            </w:r>
          </w:p>
        </w:tc>
      </w:tr>
      <w:tr w:rsidR="001E27A0" w:rsidRPr="0085133C" w:rsidTr="00954160">
        <w:trPr>
          <w:trHeight w:val="68"/>
        </w:trPr>
        <w:tc>
          <w:tcPr>
            <w:tcW w:w="7180" w:type="dxa"/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Szent Pál apostol levelei</w:t>
            </w:r>
          </w:p>
        </w:tc>
      </w:tr>
      <w:tr w:rsidR="001E27A0" w:rsidRPr="0085133C" w:rsidTr="00083EBF">
        <w:trPr>
          <w:trHeight w:val="68"/>
        </w:trPr>
        <w:tc>
          <w:tcPr>
            <w:tcW w:w="7180" w:type="dxa"/>
            <w:tcBorders>
              <w:bottom w:val="single" w:sz="12" w:space="0" w:color="auto"/>
            </w:tcBorders>
            <w:vAlign w:val="center"/>
          </w:tcPr>
          <w:p w:rsidR="001E27A0" w:rsidRPr="0085133C" w:rsidRDefault="001E27A0" w:rsidP="00083EBF">
            <w:pPr>
              <w:keepNext/>
              <w:spacing w:after="0" w:line="240" w:lineRule="auto"/>
              <w:outlineLvl w:val="5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85133C">
              <w:rPr>
                <w:rFonts w:eastAsia="Times New Roman" w:cs="Times New Roman"/>
                <w:bCs/>
                <w:szCs w:val="24"/>
                <w:lang w:eastAsia="hu-HU"/>
              </w:rPr>
              <w:t>Katolikus levelek, Jelenések könyve</w:t>
            </w:r>
          </w:p>
        </w:tc>
      </w:tr>
    </w:tbl>
    <w:p w:rsidR="00F52264" w:rsidRPr="0085133C" w:rsidRDefault="00F52264">
      <w:pPr>
        <w:rPr>
          <w:rFonts w:cs="Times New Roman"/>
          <w:b/>
          <w:szCs w:val="30"/>
          <w:shd w:val="clear" w:color="auto" w:fill="FFFFFF"/>
        </w:rPr>
      </w:pPr>
    </w:p>
    <w:p w:rsidR="002729B0" w:rsidRPr="0085133C" w:rsidRDefault="002729B0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 xml:space="preserve">Számonkérés módja: </w:t>
      </w:r>
    </w:p>
    <w:p w:rsidR="002729B0" w:rsidRPr="0085133C" w:rsidRDefault="001E27A0" w:rsidP="002729B0">
      <w:pPr>
        <w:rPr>
          <w:rFonts w:eastAsia="Times New Roman" w:cs="Times New Roman"/>
          <w:szCs w:val="18"/>
          <w:lang w:eastAsia="hu-HU"/>
        </w:rPr>
      </w:pPr>
      <w:r>
        <w:rPr>
          <w:rFonts w:eastAsia="Times New Roman" w:cs="Times New Roman"/>
          <w:szCs w:val="18"/>
          <w:lang w:eastAsia="hu-HU"/>
        </w:rPr>
        <w:t>Írásbeli vizsga. Akik nem jelennek meg a levelezős konzultáción, azok számára beadandó dolgozat szükséges a tárgy teljesítéséhez személyes egyeztetés alapján.</w:t>
      </w:r>
    </w:p>
    <w:p w:rsidR="002729B0" w:rsidRPr="0085133C" w:rsidRDefault="002729B0" w:rsidP="002729B0">
      <w:pPr>
        <w:rPr>
          <w:rFonts w:eastAsia="Times New Roman" w:cs="Times New Roman"/>
          <w:szCs w:val="18"/>
          <w:lang w:eastAsia="hu-HU"/>
        </w:rPr>
      </w:pPr>
    </w:p>
    <w:p w:rsidR="002729B0" w:rsidRPr="0085133C" w:rsidRDefault="002729B0" w:rsidP="002729B0">
      <w:pPr>
        <w:rPr>
          <w:rFonts w:eastAsia="Times New Roman" w:cs="Times New Roman"/>
          <w:b/>
          <w:szCs w:val="18"/>
          <w:lang w:eastAsia="hu-HU"/>
        </w:rPr>
      </w:pPr>
      <w:r w:rsidRPr="0085133C">
        <w:rPr>
          <w:rFonts w:eastAsia="Times New Roman" w:cs="Times New Roman"/>
          <w:b/>
          <w:szCs w:val="18"/>
          <w:lang w:eastAsia="hu-HU"/>
        </w:rPr>
        <w:t>Kötelező irodalom:</w:t>
      </w:r>
    </w:p>
    <w:p w:rsidR="002729B0" w:rsidRPr="0085133C" w:rsidRDefault="001E27A0" w:rsidP="002729B0">
      <w:pPr>
        <w:rPr>
          <w:rFonts w:cs="Times New Roman"/>
          <w:b/>
          <w:szCs w:val="30"/>
          <w:shd w:val="clear" w:color="auto" w:fill="FFFFFF"/>
        </w:rPr>
      </w:pPr>
      <w:hyperlink r:id="rId6" w:history="1">
        <w:r w:rsidR="002729B0" w:rsidRPr="0085133C">
          <w:rPr>
            <w:rStyle w:val="Hiperhivatkozs"/>
            <w:rFonts w:cs="Times New Roman"/>
            <w:b/>
            <w:color w:val="auto"/>
            <w:szCs w:val="30"/>
            <w:shd w:val="clear" w:color="auto" w:fill="FFFFFF"/>
          </w:rPr>
          <w:t>Kocsis Imre – Bevezetés az Újszövetségbe</w:t>
        </w:r>
      </w:hyperlink>
    </w:p>
    <w:p w:rsidR="002B79D6" w:rsidRPr="0085133C" w:rsidRDefault="002B79D6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b/>
          <w:szCs w:val="30"/>
          <w:shd w:val="clear" w:color="auto" w:fill="FFFFFF"/>
        </w:rPr>
        <w:t>Ajánlott irodalom:</w:t>
      </w:r>
    </w:p>
    <w:p w:rsidR="00B555A3" w:rsidRPr="0085133C" w:rsidRDefault="00B555A3" w:rsidP="002B79D6">
      <w:pPr>
        <w:rPr>
          <w:rFonts w:cs="Times New Roman"/>
        </w:rPr>
      </w:pPr>
      <w:r w:rsidRPr="0085133C">
        <w:rPr>
          <w:rFonts w:cs="Times New Roman"/>
        </w:rPr>
        <w:t>A II. Vatikáni Zsinat DEI VERBUM kezdetű dogmatikus konstitúciója az isteni kinyilatkoztatásról</w:t>
      </w:r>
    </w:p>
    <w:p w:rsidR="00AF6D8E" w:rsidRPr="00AF6D8E" w:rsidRDefault="00AF6D8E" w:rsidP="00AF6D8E">
      <w:pPr>
        <w:rPr>
          <w:rFonts w:cs="Times New Roman"/>
        </w:rPr>
      </w:pPr>
      <w:proofErr w:type="spellStart"/>
      <w:r w:rsidRPr="00AF6D8E">
        <w:rPr>
          <w:rFonts w:cs="Times New Roman"/>
          <w:smallCaps/>
        </w:rPr>
        <w:t>Bergoglio</w:t>
      </w:r>
      <w:proofErr w:type="spellEnd"/>
      <w:r>
        <w:rPr>
          <w:rFonts w:cs="Times New Roman"/>
        </w:rPr>
        <w:t xml:space="preserve">, </w:t>
      </w:r>
      <w:r w:rsidRPr="00AF6D8E">
        <w:rPr>
          <w:rFonts w:cs="Times New Roman"/>
        </w:rPr>
        <w:t>Jorge Mario</w:t>
      </w:r>
      <w:r>
        <w:rPr>
          <w:rFonts w:cs="Times New Roman"/>
        </w:rPr>
        <w:t xml:space="preserve"> (Ferenc pápa),</w:t>
      </w:r>
      <w:r w:rsidRPr="00AF6D8E">
        <w:rPr>
          <w:rFonts w:cs="Times New Roman"/>
        </w:rPr>
        <w:t xml:space="preserve"> </w:t>
      </w:r>
      <w:r w:rsidRPr="00AF6D8E">
        <w:rPr>
          <w:rFonts w:cs="Times New Roman"/>
          <w:i/>
        </w:rPr>
        <w:t>Nyitott Ész, Hívő Szív</w:t>
      </w:r>
      <w:r>
        <w:rPr>
          <w:rFonts w:cs="Times New Roman"/>
        </w:rPr>
        <w:t>, Új Ember Kiadó, Budapest, 2012.</w:t>
      </w:r>
    </w:p>
    <w:p w:rsidR="002B79D6" w:rsidRPr="0085133C" w:rsidRDefault="00AF6D8E" w:rsidP="002B79D6">
      <w:pPr>
        <w:rPr>
          <w:rFonts w:cs="Times New Roman"/>
        </w:rPr>
      </w:pPr>
      <w:proofErr w:type="spellStart"/>
      <w:r>
        <w:rPr>
          <w:rFonts w:cs="Times New Roman"/>
          <w:smallCaps/>
        </w:rPr>
        <w:t>G</w:t>
      </w:r>
      <w:r w:rsidR="002B79D6" w:rsidRPr="0085133C">
        <w:rPr>
          <w:rFonts w:cs="Times New Roman"/>
          <w:smallCaps/>
        </w:rPr>
        <w:t>nilka</w:t>
      </w:r>
      <w:proofErr w:type="spellEnd"/>
      <w:r w:rsidR="002B79D6" w:rsidRPr="0085133C">
        <w:rPr>
          <w:rFonts w:cs="Times New Roman"/>
        </w:rPr>
        <w:t xml:space="preserve">, Joachim, </w:t>
      </w:r>
      <w:r w:rsidR="002B79D6" w:rsidRPr="0085133C">
        <w:rPr>
          <w:rFonts w:cs="Times New Roman"/>
          <w:i/>
        </w:rPr>
        <w:t>Az Újszövetség teológiája</w:t>
      </w:r>
      <w:r w:rsidR="002B79D6" w:rsidRPr="0085133C">
        <w:rPr>
          <w:rFonts w:cs="Times New Roman"/>
        </w:rPr>
        <w:t>, Szent István kézikönyvek, Szent István Társulat, Budapest, 2007.</w:t>
      </w:r>
    </w:p>
    <w:p w:rsidR="002B79D6" w:rsidRPr="0085133C" w:rsidRDefault="00DC06C1" w:rsidP="002B79D6">
      <w:pPr>
        <w:rPr>
          <w:rFonts w:cs="Times New Roman"/>
        </w:rPr>
      </w:pPr>
      <w:r w:rsidRPr="0085133C">
        <w:rPr>
          <w:rFonts w:cs="Times New Roman"/>
        </w:rPr>
        <w:t>Jeromos Bibliakommentár III:</w:t>
      </w:r>
      <w:r w:rsidR="002B79D6" w:rsidRPr="0085133C">
        <w:rPr>
          <w:rFonts w:cs="Times New Roman"/>
        </w:rPr>
        <w:t xml:space="preserve"> Biblikus tanulmányok, SZJKB, Budapest, 2003.</w:t>
      </w:r>
    </w:p>
    <w:p w:rsidR="00AF6D8E" w:rsidRDefault="00AF6D8E" w:rsidP="00AF6D8E">
      <w:pPr>
        <w:rPr>
          <w:rFonts w:cs="Times New Roman"/>
        </w:rPr>
      </w:pPr>
      <w:proofErr w:type="spellStart"/>
      <w:r w:rsidRPr="00AF6D8E">
        <w:rPr>
          <w:rFonts w:cs="Times New Roman"/>
          <w:smallCaps/>
        </w:rPr>
        <w:t>Hollai</w:t>
      </w:r>
      <w:proofErr w:type="spellEnd"/>
      <w:r>
        <w:rPr>
          <w:rFonts w:cs="Times New Roman"/>
        </w:rPr>
        <w:t xml:space="preserve"> Antal, </w:t>
      </w:r>
      <w:r w:rsidRPr="00AF6D8E">
        <w:rPr>
          <w:rFonts w:cs="Times New Roman"/>
          <w:i/>
        </w:rPr>
        <w:t>A csend hangjai</w:t>
      </w:r>
      <w:r>
        <w:rPr>
          <w:rFonts w:cs="Times New Roman"/>
        </w:rPr>
        <w:t>, Gondolatok az evangéliumokról, Szent István Társulat, Budapest, 2015.</w:t>
      </w:r>
    </w:p>
    <w:p w:rsidR="00B555A3" w:rsidRDefault="00B555A3" w:rsidP="002B79D6">
      <w:pPr>
        <w:rPr>
          <w:rFonts w:cs="Times New Roman"/>
        </w:rPr>
      </w:pPr>
      <w:proofErr w:type="spellStart"/>
      <w:r w:rsidRPr="0085133C">
        <w:rPr>
          <w:rFonts w:cs="Times New Roman"/>
          <w:smallCaps/>
        </w:rPr>
        <w:t>Hollai</w:t>
      </w:r>
      <w:proofErr w:type="spellEnd"/>
      <w:r w:rsidR="00F52264" w:rsidRPr="0085133C">
        <w:rPr>
          <w:rFonts w:cs="Times New Roman"/>
        </w:rPr>
        <w:t xml:space="preserve"> A</w:t>
      </w:r>
      <w:r w:rsidRPr="0085133C">
        <w:rPr>
          <w:rFonts w:cs="Times New Roman"/>
        </w:rPr>
        <w:t xml:space="preserve">ntal, </w:t>
      </w:r>
      <w:r w:rsidRPr="0085133C">
        <w:rPr>
          <w:rFonts w:cs="Times New Roman"/>
          <w:i/>
        </w:rPr>
        <w:t>Szemlélni és befogadni</w:t>
      </w:r>
      <w:r w:rsidRPr="0085133C">
        <w:rPr>
          <w:rFonts w:cs="Times New Roman"/>
        </w:rPr>
        <w:t>, Gondolatok a Jelenések könyvéről, Szent István Társulat, Budapest, 2017.</w:t>
      </w:r>
    </w:p>
    <w:p w:rsidR="002B79D6" w:rsidRPr="0085133C" w:rsidRDefault="002B79D6" w:rsidP="002729B0">
      <w:pPr>
        <w:rPr>
          <w:rFonts w:cs="Times New Roman"/>
        </w:rPr>
      </w:pPr>
      <w:r w:rsidRPr="0085133C">
        <w:rPr>
          <w:rFonts w:cs="Times New Roman"/>
          <w:smallCaps/>
        </w:rPr>
        <w:t>Kocsis</w:t>
      </w:r>
      <w:r w:rsidRPr="0085133C">
        <w:rPr>
          <w:rFonts w:cs="Times New Roman"/>
        </w:rPr>
        <w:t xml:space="preserve"> Imre, </w:t>
      </w:r>
      <w:r w:rsidRPr="0085133C">
        <w:rPr>
          <w:rFonts w:cs="Times New Roman"/>
          <w:i/>
        </w:rPr>
        <w:t>Bevezetés az Újszövetség kortörténetébe, és irodalmába</w:t>
      </w:r>
      <w:r w:rsidRPr="0085133C">
        <w:rPr>
          <w:rFonts w:cs="Times New Roman"/>
        </w:rPr>
        <w:t xml:space="preserve"> </w:t>
      </w:r>
      <w:r w:rsidRPr="0085133C">
        <w:rPr>
          <w:rFonts w:cs="Times New Roman"/>
          <w:i/>
        </w:rPr>
        <w:t>I-II</w:t>
      </w:r>
      <w:proofErr w:type="gramStart"/>
      <w:r w:rsidRPr="0085133C">
        <w:rPr>
          <w:rFonts w:cs="Times New Roman"/>
          <w:i/>
        </w:rPr>
        <w:t>.</w:t>
      </w:r>
      <w:r w:rsidRPr="0085133C">
        <w:rPr>
          <w:rFonts w:cs="Times New Roman"/>
        </w:rPr>
        <w:t>,</w:t>
      </w:r>
      <w:proofErr w:type="gramEnd"/>
      <w:r w:rsidRPr="0085133C">
        <w:rPr>
          <w:rFonts w:cs="Times New Roman"/>
        </w:rPr>
        <w:t xml:space="preserve"> Szent István Társulat, Budapest, 2011.</w:t>
      </w:r>
    </w:p>
    <w:p w:rsidR="002B79D6" w:rsidRPr="00CA43B6" w:rsidRDefault="002B79D6" w:rsidP="002729B0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smallCaps/>
        </w:rPr>
        <w:t>Kocsis</w:t>
      </w:r>
      <w:r w:rsidRPr="0085133C">
        <w:rPr>
          <w:rFonts w:cs="Times New Roman"/>
        </w:rPr>
        <w:t xml:space="preserve"> Imre, </w:t>
      </w:r>
      <w:r w:rsidR="00CA43B6">
        <w:rPr>
          <w:rFonts w:cs="Times New Roman"/>
          <w:i/>
        </w:rPr>
        <w:t xml:space="preserve">A hegyi beszéd, </w:t>
      </w:r>
      <w:r w:rsidR="00CA43B6" w:rsidRPr="00CA43B6">
        <w:rPr>
          <w:rFonts w:cs="Times New Roman"/>
        </w:rPr>
        <w:t>Jel Könyvkiadó, Budapest,</w:t>
      </w:r>
      <w:r w:rsidR="00CA43B6">
        <w:rPr>
          <w:rFonts w:cs="Times New Roman"/>
          <w:i/>
        </w:rPr>
        <w:t xml:space="preserve"> </w:t>
      </w:r>
      <w:r w:rsidR="00CA43B6">
        <w:rPr>
          <w:rFonts w:cs="Times New Roman"/>
        </w:rPr>
        <w:t>2005.</w:t>
      </w:r>
    </w:p>
    <w:p w:rsidR="002B79D6" w:rsidRPr="0085133C" w:rsidRDefault="002B79D6" w:rsidP="002B79D6">
      <w:pPr>
        <w:rPr>
          <w:rFonts w:cs="Times New Roman"/>
          <w:b/>
          <w:szCs w:val="30"/>
          <w:shd w:val="clear" w:color="auto" w:fill="FFFFFF"/>
        </w:rPr>
      </w:pPr>
      <w:r w:rsidRPr="0085133C">
        <w:rPr>
          <w:rFonts w:cs="Times New Roman"/>
          <w:smallCaps/>
        </w:rPr>
        <w:lastRenderedPageBreak/>
        <w:t>Székely</w:t>
      </w:r>
      <w:r w:rsidRPr="0085133C">
        <w:rPr>
          <w:rFonts w:cs="Times New Roman"/>
        </w:rPr>
        <w:t xml:space="preserve"> János, </w:t>
      </w:r>
      <w:r w:rsidRPr="0085133C">
        <w:rPr>
          <w:rFonts w:cs="Times New Roman"/>
          <w:i/>
        </w:rPr>
        <w:t>Az Újszövetség teológiája</w:t>
      </w:r>
      <w:r w:rsidRPr="0085133C">
        <w:rPr>
          <w:rFonts w:cs="Times New Roman"/>
        </w:rPr>
        <w:t>, Szent Jeromos Katolikus Bibliatársulat, Budapest, 2004.</w:t>
      </w:r>
    </w:p>
    <w:p w:rsidR="002B79D6" w:rsidRDefault="002B79D6" w:rsidP="002B79D6">
      <w:pPr>
        <w:rPr>
          <w:rFonts w:cs="Times New Roman"/>
        </w:rPr>
      </w:pPr>
      <w:r w:rsidRPr="0085133C">
        <w:rPr>
          <w:rFonts w:cs="Times New Roman"/>
          <w:smallCaps/>
        </w:rPr>
        <w:t>Takács</w:t>
      </w:r>
      <w:r w:rsidRPr="0085133C">
        <w:rPr>
          <w:rFonts w:cs="Times New Roman"/>
        </w:rPr>
        <w:t xml:space="preserve"> Gyula, </w:t>
      </w:r>
      <w:r w:rsidRPr="0085133C">
        <w:rPr>
          <w:rFonts w:cs="Times New Roman"/>
          <w:i/>
        </w:rPr>
        <w:t>Az Újszövetség irodalma I–II</w:t>
      </w:r>
      <w:proofErr w:type="gramStart"/>
      <w:r w:rsidRPr="0085133C">
        <w:rPr>
          <w:rFonts w:cs="Times New Roman"/>
          <w:i/>
        </w:rPr>
        <w:t>.,</w:t>
      </w:r>
      <w:proofErr w:type="gramEnd"/>
      <w:r w:rsidRPr="0085133C">
        <w:rPr>
          <w:rFonts w:cs="Times New Roman"/>
        </w:rPr>
        <w:t xml:space="preserve"> </w:t>
      </w:r>
      <w:proofErr w:type="spellStart"/>
      <w:r w:rsidRPr="0085133C">
        <w:rPr>
          <w:rFonts w:cs="Times New Roman"/>
        </w:rPr>
        <w:t>Kairosz</w:t>
      </w:r>
      <w:proofErr w:type="spellEnd"/>
      <w:r w:rsidRPr="0085133C">
        <w:rPr>
          <w:rFonts w:cs="Times New Roman"/>
        </w:rPr>
        <w:t xml:space="preserve"> Kiadó, Budapest, 2000.</w:t>
      </w:r>
    </w:p>
    <w:p w:rsidR="00CA43B6" w:rsidRDefault="00CA43B6" w:rsidP="002B79D6">
      <w:pPr>
        <w:rPr>
          <w:rFonts w:cs="Times New Roman"/>
        </w:rPr>
      </w:pPr>
      <w:r w:rsidRPr="00CA43B6">
        <w:rPr>
          <w:rFonts w:cs="Times New Roman"/>
          <w:smallCaps/>
        </w:rPr>
        <w:t>Walter</w:t>
      </w:r>
      <w:r>
        <w:rPr>
          <w:rFonts w:cs="Times New Roman"/>
        </w:rPr>
        <w:t xml:space="preserve"> Kasper, </w:t>
      </w:r>
      <w:r w:rsidRPr="00CA43B6">
        <w:rPr>
          <w:rFonts w:cs="Times New Roman"/>
          <w:i/>
        </w:rPr>
        <w:t>Irgalmasság</w:t>
      </w:r>
      <w:r>
        <w:rPr>
          <w:rFonts w:cs="Times New Roman"/>
        </w:rPr>
        <w:t>, Új Ember Kiadó, Budapest, 2012.</w:t>
      </w:r>
    </w:p>
    <w:p w:rsidR="00CA43B6" w:rsidRDefault="00CA43B6" w:rsidP="002B79D6">
      <w:pPr>
        <w:rPr>
          <w:rFonts w:cs="Times New Roman"/>
          <w:smallCaps/>
        </w:rPr>
      </w:pPr>
      <w:r w:rsidRPr="00CA43B6">
        <w:rPr>
          <w:rFonts w:cs="Times New Roman"/>
          <w:smallCaps/>
        </w:rPr>
        <w:t>Ferenc pápa</w:t>
      </w:r>
      <w:r>
        <w:rPr>
          <w:rFonts w:cs="Times New Roman"/>
        </w:rPr>
        <w:t xml:space="preserve">, </w:t>
      </w:r>
      <w:proofErr w:type="spellStart"/>
      <w:r w:rsidRPr="00CA43B6">
        <w:rPr>
          <w:rFonts w:cs="Times New Roman"/>
          <w:i/>
        </w:rPr>
        <w:t>Evangelii</w:t>
      </w:r>
      <w:proofErr w:type="spellEnd"/>
      <w:r w:rsidRPr="00CA43B6">
        <w:rPr>
          <w:rFonts w:cs="Times New Roman"/>
          <w:i/>
        </w:rPr>
        <w:t xml:space="preserve"> gaudium</w:t>
      </w:r>
      <w:r>
        <w:rPr>
          <w:rFonts w:cs="Times New Roman"/>
        </w:rPr>
        <w:t>, Szent István Társulat, Budapest, 2014.</w:t>
      </w:r>
    </w:p>
    <w:p w:rsidR="00B555A3" w:rsidRPr="0085133C" w:rsidRDefault="00B555A3" w:rsidP="00B555A3">
      <w:pPr>
        <w:rPr>
          <w:rFonts w:cs="Times New Roman"/>
        </w:rPr>
      </w:pPr>
      <w:r w:rsidRPr="0085133C">
        <w:rPr>
          <w:rFonts w:cs="Times New Roman"/>
          <w:smallCaps/>
        </w:rPr>
        <w:t xml:space="preserve">XVI. Benedek, </w:t>
      </w:r>
      <w:proofErr w:type="gramStart"/>
      <w:r w:rsidRPr="0085133C">
        <w:rPr>
          <w:rFonts w:cs="Times New Roman"/>
          <w:i/>
        </w:rPr>
        <w:t>A</w:t>
      </w:r>
      <w:proofErr w:type="gramEnd"/>
      <w:r w:rsidRPr="0085133C">
        <w:rPr>
          <w:rFonts w:cs="Times New Roman"/>
          <w:i/>
        </w:rPr>
        <w:t xml:space="preserve"> názáreti Jézus I-II-III.</w:t>
      </w:r>
      <w:r w:rsidRPr="0085133C">
        <w:rPr>
          <w:rFonts w:cs="Times New Roman"/>
        </w:rPr>
        <w:t>, Szent István Társulat, Budapest</w:t>
      </w:r>
    </w:p>
    <w:p w:rsidR="00B555A3" w:rsidRPr="0085133C" w:rsidRDefault="00B555A3" w:rsidP="002B79D6">
      <w:pPr>
        <w:rPr>
          <w:rFonts w:cs="Times New Roman"/>
        </w:rPr>
      </w:pPr>
      <w:r w:rsidRPr="0085133C">
        <w:rPr>
          <w:rFonts w:cs="Times New Roman"/>
          <w:smallCaps/>
        </w:rPr>
        <w:t xml:space="preserve">XVI. Benedek, </w:t>
      </w:r>
      <w:r w:rsidRPr="0085133C">
        <w:rPr>
          <w:rFonts w:cs="Times New Roman"/>
          <w:i/>
        </w:rPr>
        <w:t>Verbum Domini</w:t>
      </w:r>
      <w:r w:rsidRPr="0085133C">
        <w:rPr>
          <w:rFonts w:cs="Times New Roman"/>
        </w:rPr>
        <w:t>, Szent István Társulat, Budapest, 2011.</w:t>
      </w:r>
    </w:p>
    <w:p w:rsidR="002B79D6" w:rsidRDefault="002B79D6"/>
    <w:sectPr w:rsidR="002B7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009"/>
    <w:multiLevelType w:val="multilevel"/>
    <w:tmpl w:val="AEF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7"/>
    <w:rsid w:val="001E27A0"/>
    <w:rsid w:val="002729B0"/>
    <w:rsid w:val="0028237C"/>
    <w:rsid w:val="0029254F"/>
    <w:rsid w:val="002B79D6"/>
    <w:rsid w:val="005457D1"/>
    <w:rsid w:val="00842F81"/>
    <w:rsid w:val="0085133C"/>
    <w:rsid w:val="00954160"/>
    <w:rsid w:val="009A34C7"/>
    <w:rsid w:val="00AF6D8E"/>
    <w:rsid w:val="00B555A3"/>
    <w:rsid w:val="00CA43B6"/>
    <w:rsid w:val="00DC06C1"/>
    <w:rsid w:val="00F52264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729B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7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2729B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27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eketa.avkf.hu/dok/bevezetes_az_ujszovetsegb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Wappler Ádám</cp:lastModifiedBy>
  <cp:revision>3</cp:revision>
  <dcterms:created xsi:type="dcterms:W3CDTF">2019-04-04T13:11:00Z</dcterms:created>
  <dcterms:modified xsi:type="dcterms:W3CDTF">2020-03-23T08:42:00Z</dcterms:modified>
</cp:coreProperties>
</file>