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AE0C" w14:textId="4AFF8C59" w:rsidR="00CC70F9" w:rsidRPr="0075516A" w:rsidRDefault="00CC70F9" w:rsidP="000D2D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6A">
        <w:rPr>
          <w:rFonts w:ascii="Times New Roman" w:hAnsi="Times New Roman" w:cs="Times New Roman"/>
          <w:b/>
          <w:bCs/>
          <w:sz w:val="28"/>
          <w:szCs w:val="28"/>
        </w:rPr>
        <w:t>PPKE BTK Szociológiai Intézet</w:t>
      </w:r>
    </w:p>
    <w:p w14:paraId="47C30C0D" w14:textId="02DF6B01" w:rsidR="00AC3D24" w:rsidRPr="0075516A" w:rsidRDefault="00AC3D24" w:rsidP="000D2DE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5516A">
        <w:rPr>
          <w:rFonts w:ascii="Times New Roman" w:hAnsi="Times New Roman" w:cs="Times New Roman"/>
          <w:b/>
          <w:bCs/>
          <w:sz w:val="36"/>
          <w:szCs w:val="36"/>
        </w:rPr>
        <w:t>Államvizsga tételek MA</w:t>
      </w:r>
    </w:p>
    <w:p w14:paraId="1094D1AC" w14:textId="57D009B0" w:rsidR="00AC3D24" w:rsidRPr="0075516A" w:rsidRDefault="00CC70F9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frissítve: 2021. 03. 08.</w:t>
      </w:r>
    </w:p>
    <w:p w14:paraId="6F129F3D" w14:textId="77777777" w:rsidR="00AC3D24" w:rsidRPr="0075516A" w:rsidRDefault="00AC3D24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44B0E" w14:textId="20B2311B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1. A) TÉTEL</w:t>
      </w:r>
    </w:p>
    <w:p w14:paraId="39CB9009" w14:textId="74F43C1E" w:rsidR="00DA668E" w:rsidRPr="0075516A" w:rsidRDefault="00DA668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Az európai népesedéstörténet szakaszai</w:t>
      </w:r>
    </w:p>
    <w:p w14:paraId="424EC1ED" w14:textId="77777777" w:rsidR="00EC632B" w:rsidRPr="0075516A" w:rsidRDefault="00EC632B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Kiindulópontok </w:t>
      </w:r>
    </w:p>
    <w:p w14:paraId="51618A4D" w14:textId="7492EF5C" w:rsidR="00DA668E" w:rsidRPr="0075516A" w:rsidRDefault="00DA668E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Natalitás, mortalitás, migráció, demográfiai átmenet</w:t>
      </w:r>
    </w:p>
    <w:p w14:paraId="4A07048D" w14:textId="14074822" w:rsidR="00EC632B" w:rsidRPr="0075516A" w:rsidRDefault="00EC632B" w:rsidP="000D2DE2">
      <w:pPr>
        <w:jc w:val="both"/>
        <w:rPr>
          <w:rFonts w:ascii="Times New Roman" w:hAnsi="Times New Roman" w:cs="Times New Roman"/>
          <w:sz w:val="20"/>
          <w:szCs w:val="20"/>
          <w:shd w:val="clear" w:color="auto" w:fill="FDFDFD"/>
        </w:rPr>
      </w:pPr>
      <w:r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Kiindul</w:t>
      </w:r>
      <w:r w:rsidR="0061612D"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ó 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irodalom</w:t>
      </w:r>
    </w:p>
    <w:p w14:paraId="26038E6E" w14:textId="6A957710" w:rsidR="00DA668E" w:rsidRPr="0075516A" w:rsidRDefault="00B82F06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Diederiks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="00DA668E" w:rsidRPr="0075516A">
        <w:rPr>
          <w:rFonts w:ascii="Times New Roman" w:hAnsi="Times New Roman" w:cs="Times New Roman"/>
          <w:sz w:val="20"/>
          <w:szCs w:val="20"/>
        </w:rPr>
        <w:t>H.A.</w:t>
      </w:r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Lindblad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F4792" w:rsidRPr="0075516A">
        <w:rPr>
          <w:rFonts w:ascii="Times New Roman" w:hAnsi="Times New Roman" w:cs="Times New Roman"/>
          <w:sz w:val="20"/>
          <w:szCs w:val="20"/>
        </w:rPr>
        <w:t>J.Th</w:t>
      </w:r>
      <w:proofErr w:type="spellEnd"/>
      <w:r w:rsidR="00AF4792" w:rsidRPr="0075516A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Noordam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="00DA668E" w:rsidRPr="0075516A">
        <w:rPr>
          <w:rFonts w:ascii="Times New Roman" w:hAnsi="Times New Roman" w:cs="Times New Roman"/>
          <w:sz w:val="20"/>
          <w:szCs w:val="20"/>
        </w:rPr>
        <w:t>D. J.</w:t>
      </w:r>
      <w:r w:rsidR="00AF4792" w:rsidRPr="0075516A">
        <w:rPr>
          <w:rFonts w:ascii="Times New Roman" w:hAnsi="Times New Roman" w:cs="Times New Roman"/>
          <w:sz w:val="20"/>
          <w:szCs w:val="20"/>
        </w:rPr>
        <w:t>,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Quispel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="00DA668E" w:rsidRPr="0075516A">
        <w:rPr>
          <w:rFonts w:ascii="Times New Roman" w:hAnsi="Times New Roman" w:cs="Times New Roman"/>
          <w:sz w:val="20"/>
          <w:szCs w:val="20"/>
        </w:rPr>
        <w:t>G.C.</w:t>
      </w:r>
      <w:proofErr w:type="gramStart"/>
      <w:r w:rsidR="00411C2F">
        <w:rPr>
          <w:rFonts w:ascii="Times New Roman" w:hAnsi="Times New Roman" w:cs="Times New Roman"/>
          <w:sz w:val="20"/>
          <w:szCs w:val="20"/>
        </w:rPr>
        <w:t>,</w:t>
      </w:r>
      <w:r w:rsidR="00DA668E"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sz w:val="20"/>
          <w:szCs w:val="20"/>
        </w:rPr>
        <w:t xml:space="preserve"> de</w:t>
      </w:r>
      <w:proofErr w:type="gram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Vries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DA668E" w:rsidRPr="0075516A">
        <w:rPr>
          <w:rFonts w:ascii="Times New Roman" w:hAnsi="Times New Roman" w:cs="Times New Roman"/>
          <w:sz w:val="20"/>
          <w:szCs w:val="20"/>
        </w:rPr>
        <w:t>B.M.A</w:t>
      </w:r>
      <w:r w:rsidR="00AF4792" w:rsidRPr="0075516A">
        <w:rPr>
          <w:rFonts w:ascii="Times New Roman" w:hAnsi="Times New Roman" w:cs="Times New Roman"/>
          <w:sz w:val="20"/>
          <w:szCs w:val="20"/>
        </w:rPr>
        <w:t xml:space="preserve"> &amp;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Vries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="00DA668E" w:rsidRPr="0075516A">
        <w:rPr>
          <w:rFonts w:ascii="Times New Roman" w:hAnsi="Times New Roman" w:cs="Times New Roman"/>
          <w:sz w:val="20"/>
          <w:szCs w:val="20"/>
        </w:rPr>
        <w:t>P.H.H.</w:t>
      </w:r>
      <w:r w:rsidR="007F6BBD" w:rsidRPr="0075516A">
        <w:rPr>
          <w:rFonts w:ascii="Times New Roman" w:hAnsi="Times New Roman" w:cs="Times New Roman"/>
          <w:sz w:val="20"/>
          <w:szCs w:val="20"/>
        </w:rPr>
        <w:t xml:space="preserve"> (1995).</w:t>
      </w:r>
      <w:r w:rsidR="00DA668E"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DA668E" w:rsidRPr="0075516A">
        <w:rPr>
          <w:rFonts w:ascii="Times New Roman" w:hAnsi="Times New Roman" w:cs="Times New Roman"/>
          <w:i/>
          <w:iCs/>
          <w:sz w:val="20"/>
          <w:szCs w:val="20"/>
        </w:rPr>
        <w:t>Nyugat-európai gazdaság és társadalomtörténet</w:t>
      </w:r>
      <w:r w:rsidR="00B85933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001F2" w:rsidRPr="0075516A">
        <w:rPr>
          <w:rFonts w:ascii="Times New Roman" w:hAnsi="Times New Roman" w:cs="Times New Roman"/>
          <w:sz w:val="20"/>
          <w:szCs w:val="20"/>
        </w:rPr>
        <w:t>(pp</w:t>
      </w:r>
      <w:r w:rsidR="00B001F2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B001F2" w:rsidRPr="0075516A">
        <w:rPr>
          <w:rFonts w:ascii="Times New Roman" w:hAnsi="Times New Roman" w:cs="Times New Roman"/>
          <w:sz w:val="20"/>
          <w:szCs w:val="20"/>
        </w:rPr>
        <w:t>33</w:t>
      </w:r>
      <w:r w:rsidR="00411C2F" w:rsidRPr="0075516A">
        <w:rPr>
          <w:rFonts w:ascii="Times New Roman" w:hAnsi="Times New Roman" w:cs="Times New Roman"/>
          <w:sz w:val="20"/>
          <w:szCs w:val="20"/>
        </w:rPr>
        <w:t>–</w:t>
      </w:r>
      <w:r w:rsidR="00B001F2" w:rsidRPr="0075516A">
        <w:rPr>
          <w:rFonts w:ascii="Times New Roman" w:hAnsi="Times New Roman" w:cs="Times New Roman"/>
          <w:sz w:val="20"/>
          <w:szCs w:val="20"/>
        </w:rPr>
        <w:t>59, 159</w:t>
      </w:r>
      <w:r w:rsidR="00411C2F" w:rsidRPr="0075516A">
        <w:rPr>
          <w:rFonts w:ascii="Times New Roman" w:hAnsi="Times New Roman" w:cs="Times New Roman"/>
          <w:sz w:val="20"/>
          <w:szCs w:val="20"/>
        </w:rPr>
        <w:t>–</w:t>
      </w:r>
      <w:r w:rsidR="00B001F2" w:rsidRPr="0075516A">
        <w:rPr>
          <w:rFonts w:ascii="Times New Roman" w:hAnsi="Times New Roman" w:cs="Times New Roman"/>
          <w:sz w:val="20"/>
          <w:szCs w:val="20"/>
        </w:rPr>
        <w:t>191)</w:t>
      </w:r>
      <w:r w:rsidR="00DA668E" w:rsidRPr="0075516A">
        <w:rPr>
          <w:rFonts w:ascii="Times New Roman" w:hAnsi="Times New Roman" w:cs="Times New Roman"/>
          <w:sz w:val="20"/>
          <w:szCs w:val="20"/>
        </w:rPr>
        <w:t>.</w:t>
      </w:r>
      <w:r w:rsidR="007F6BBD" w:rsidRPr="0075516A">
        <w:rPr>
          <w:rFonts w:ascii="Times New Roman" w:hAnsi="Times New Roman" w:cs="Times New Roman"/>
          <w:sz w:val="20"/>
          <w:szCs w:val="20"/>
        </w:rPr>
        <w:t xml:space="preserve"> Budapest,</w:t>
      </w:r>
      <w:r w:rsidR="00DA668E" w:rsidRPr="0075516A">
        <w:rPr>
          <w:rFonts w:ascii="Times New Roman" w:hAnsi="Times New Roman" w:cs="Times New Roman"/>
          <w:sz w:val="20"/>
          <w:szCs w:val="20"/>
        </w:rPr>
        <w:t xml:space="preserve"> Osiris</w:t>
      </w:r>
      <w:r w:rsidR="00B001F2" w:rsidRPr="0075516A">
        <w:rPr>
          <w:rFonts w:ascii="Times New Roman" w:hAnsi="Times New Roman" w:cs="Times New Roman"/>
          <w:sz w:val="20"/>
          <w:szCs w:val="20"/>
        </w:rPr>
        <w:t>.</w:t>
      </w:r>
    </w:p>
    <w:p w14:paraId="717BDF5C" w14:textId="76670EA6" w:rsidR="00DA668E" w:rsidRPr="0075516A" w:rsidRDefault="00220B83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Livi-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Bacci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A668E" w:rsidRPr="0075516A">
        <w:rPr>
          <w:rFonts w:ascii="Times New Roman" w:hAnsi="Times New Roman" w:cs="Times New Roman"/>
          <w:sz w:val="20"/>
          <w:szCs w:val="20"/>
        </w:rPr>
        <w:t>Massimo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(1999).</w:t>
      </w:r>
      <w:r w:rsidR="00DA668E"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DA668E" w:rsidRPr="0075516A">
        <w:rPr>
          <w:rFonts w:ascii="Times New Roman" w:hAnsi="Times New Roman" w:cs="Times New Roman"/>
          <w:i/>
          <w:iCs/>
          <w:sz w:val="20"/>
          <w:szCs w:val="20"/>
        </w:rPr>
        <w:t>A világ népességének rövid története</w:t>
      </w:r>
      <w:r w:rsidR="00DA668E" w:rsidRPr="0075516A">
        <w:rPr>
          <w:rFonts w:ascii="Times New Roman" w:hAnsi="Times New Roman" w:cs="Times New Roman"/>
          <w:sz w:val="20"/>
          <w:szCs w:val="20"/>
        </w:rPr>
        <w:t xml:space="preserve">. </w:t>
      </w:r>
      <w:r w:rsidR="007F6BBD" w:rsidRPr="0075516A">
        <w:rPr>
          <w:rFonts w:ascii="Times New Roman" w:hAnsi="Times New Roman" w:cs="Times New Roman"/>
          <w:sz w:val="20"/>
          <w:szCs w:val="20"/>
        </w:rPr>
        <w:t xml:space="preserve">Budapest, </w:t>
      </w:r>
      <w:r w:rsidR="00DA668E" w:rsidRPr="0075516A">
        <w:rPr>
          <w:rFonts w:ascii="Times New Roman" w:hAnsi="Times New Roman" w:cs="Times New Roman"/>
          <w:sz w:val="20"/>
          <w:szCs w:val="20"/>
        </w:rPr>
        <w:t>Osiris</w:t>
      </w:r>
      <w:r w:rsidR="00414078" w:rsidRPr="0075516A">
        <w:rPr>
          <w:rFonts w:ascii="Times New Roman" w:hAnsi="Times New Roman" w:cs="Times New Roman"/>
          <w:sz w:val="20"/>
          <w:szCs w:val="20"/>
        </w:rPr>
        <w:t>.</w:t>
      </w:r>
    </w:p>
    <w:p w14:paraId="04A9D8AD" w14:textId="77777777" w:rsidR="00FE19A1" w:rsidRPr="0075516A" w:rsidRDefault="00FE19A1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354AC" w14:textId="2D2794E1" w:rsidR="00C451C0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51C0" w:rsidRPr="0075516A">
        <w:rPr>
          <w:rFonts w:ascii="Times New Roman" w:hAnsi="Times New Roman" w:cs="Times New Roman"/>
          <w:b/>
          <w:bCs/>
          <w:sz w:val="24"/>
          <w:szCs w:val="24"/>
        </w:rPr>
        <w:t>. A) TÉTEL</w:t>
      </w:r>
    </w:p>
    <w:p w14:paraId="01F4206E" w14:textId="77777777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civilizációs folyamat és a kulturális evolúció</w:t>
      </w:r>
    </w:p>
    <w:p w14:paraId="0D8CDC8D" w14:textId="77777777" w:rsidR="00C451C0" w:rsidRPr="0075516A" w:rsidRDefault="00C451C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Kiindulópontok:</w:t>
      </w:r>
    </w:p>
    <w:p w14:paraId="6FF5D6BA" w14:textId="77777777" w:rsidR="00C451C0" w:rsidRPr="0075516A" w:rsidRDefault="00C451C0" w:rsidP="000D2DE2">
      <w:pPr>
        <w:pStyle w:val="Listaszerbekezds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a civilizáció meghatározása, Elias koncepciója, a kultúra feltételei, lendkerék hatás</w:t>
      </w:r>
    </w:p>
    <w:p w14:paraId="453B95AE" w14:textId="77777777" w:rsidR="00C451C0" w:rsidRPr="0075516A" w:rsidRDefault="00C451C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irodalom:</w:t>
      </w:r>
    </w:p>
    <w:p w14:paraId="19EA14A5" w14:textId="375E2919" w:rsidR="00C451C0" w:rsidRPr="0075516A" w:rsidRDefault="00C451C0" w:rsidP="000D2DE2">
      <w:pPr>
        <w:pStyle w:val="Listaszerbekezds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Donald, Merlin (2001).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Az emberi gondolkodás eredete</w:t>
      </w:r>
      <w:r w:rsidR="00DE75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7526" w:rsidRPr="00DE7526">
        <w:rPr>
          <w:rFonts w:ascii="Times New Roman" w:hAnsi="Times New Roman" w:cs="Times New Roman"/>
          <w:sz w:val="20"/>
          <w:szCs w:val="20"/>
        </w:rPr>
        <w:t>(pp.</w:t>
      </w:r>
      <w:r w:rsidR="00DE75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7526" w:rsidRPr="0075516A">
        <w:rPr>
          <w:rFonts w:ascii="Times New Roman" w:hAnsi="Times New Roman" w:cs="Times New Roman"/>
          <w:sz w:val="20"/>
          <w:szCs w:val="20"/>
        </w:rPr>
        <w:t>183–309</w:t>
      </w:r>
      <w:r w:rsidR="00DE7526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>. Budapest, Osiris</w:t>
      </w:r>
      <w:r w:rsidR="00E651D6">
        <w:rPr>
          <w:rFonts w:ascii="Times New Roman" w:hAnsi="Times New Roman" w:cs="Times New Roman"/>
          <w:sz w:val="20"/>
          <w:szCs w:val="20"/>
        </w:rPr>
        <w:t>.</w:t>
      </w:r>
    </w:p>
    <w:p w14:paraId="4426CF04" w14:textId="40C5C6FE" w:rsidR="00C451C0" w:rsidRPr="0075516A" w:rsidRDefault="00C451C0" w:rsidP="000D2DE2">
      <w:pPr>
        <w:pStyle w:val="Listaszerbekezds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Elias, Norbert N. (1987).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A civilizáció folyamata</w:t>
      </w:r>
      <w:r w:rsidR="00E651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51D6" w:rsidRPr="00E651D6">
        <w:rPr>
          <w:rFonts w:ascii="Times New Roman" w:hAnsi="Times New Roman" w:cs="Times New Roman"/>
          <w:sz w:val="20"/>
          <w:szCs w:val="20"/>
        </w:rPr>
        <w:t xml:space="preserve">(pp. </w:t>
      </w:r>
      <w:r w:rsidR="00E651D6" w:rsidRPr="0075516A">
        <w:rPr>
          <w:rFonts w:ascii="Times New Roman" w:hAnsi="Times New Roman" w:cs="Times New Roman"/>
          <w:sz w:val="20"/>
          <w:szCs w:val="20"/>
        </w:rPr>
        <w:t>677–806</w:t>
      </w:r>
      <w:r w:rsidR="00E651D6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>. Budapest, Gondolat</w:t>
      </w:r>
      <w:r w:rsidR="00E651D6">
        <w:rPr>
          <w:rFonts w:ascii="Times New Roman" w:hAnsi="Times New Roman" w:cs="Times New Roman"/>
          <w:sz w:val="20"/>
          <w:szCs w:val="20"/>
        </w:rPr>
        <w:t>.</w:t>
      </w:r>
    </w:p>
    <w:p w14:paraId="1FE09476" w14:textId="38F70018" w:rsidR="00C451C0" w:rsidRPr="0075516A" w:rsidRDefault="00C451C0" w:rsidP="000D2DE2">
      <w:pPr>
        <w:pStyle w:val="Listaszerbekezds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Tomasello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Michael (2002).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Gondolkodás és kultúra</w:t>
      </w:r>
      <w:r w:rsidR="00E651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51D6" w:rsidRPr="00E651D6">
        <w:rPr>
          <w:rFonts w:ascii="Times New Roman" w:hAnsi="Times New Roman" w:cs="Times New Roman"/>
          <w:sz w:val="20"/>
          <w:szCs w:val="20"/>
        </w:rPr>
        <w:t>(pp.</w:t>
      </w:r>
      <w:r w:rsidR="00E651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51D6" w:rsidRPr="0075516A">
        <w:rPr>
          <w:rFonts w:ascii="Times New Roman" w:hAnsi="Times New Roman" w:cs="Times New Roman"/>
          <w:sz w:val="20"/>
          <w:szCs w:val="20"/>
        </w:rPr>
        <w:t>45–64, 211–226</w:t>
      </w:r>
      <w:r w:rsidR="00E651D6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>. Budapest, Osiris</w:t>
      </w:r>
      <w:r w:rsidR="00E651D6">
        <w:rPr>
          <w:rFonts w:ascii="Times New Roman" w:hAnsi="Times New Roman" w:cs="Times New Roman"/>
          <w:sz w:val="20"/>
          <w:szCs w:val="20"/>
        </w:rPr>
        <w:t>.</w:t>
      </w:r>
    </w:p>
    <w:p w14:paraId="05AC3BB4" w14:textId="77777777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B7B0AC9" w14:textId="7C0AAA86" w:rsidR="00C451C0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1C0" w:rsidRPr="0075516A">
        <w:rPr>
          <w:rFonts w:ascii="Times New Roman" w:hAnsi="Times New Roman" w:cs="Times New Roman"/>
          <w:b/>
          <w:bCs/>
          <w:sz w:val="24"/>
          <w:szCs w:val="24"/>
        </w:rPr>
        <w:t>.  A) TÉTEL</w:t>
      </w:r>
    </w:p>
    <w:p w14:paraId="7A5982CE" w14:textId="77777777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“A nagy átalakulás” </w:t>
      </w:r>
    </w:p>
    <w:p w14:paraId="56FC051B" w14:textId="6AA9EF63" w:rsidR="00C451C0" w:rsidRPr="0075516A" w:rsidRDefault="00C451C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1D5CC8C8" w14:textId="77777777" w:rsidR="00C451C0" w:rsidRPr="0075516A" w:rsidRDefault="00C451C0" w:rsidP="000D2DE2">
      <w:pPr>
        <w:pStyle w:val="Listaszerbekezds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a gazdaság és a társadalom viszonyának alakulása, a piaci séma evolúciója, önszabályozó piac</w:t>
      </w:r>
    </w:p>
    <w:p w14:paraId="0B8F70AF" w14:textId="14519730" w:rsidR="00C451C0" w:rsidRPr="0075516A" w:rsidRDefault="00C451C0" w:rsidP="000D2DE2">
      <w:pPr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</w:t>
      </w:r>
    </w:p>
    <w:p w14:paraId="18E29CC1" w14:textId="31BD9C83" w:rsidR="00C451C0" w:rsidRPr="0075516A" w:rsidRDefault="00C451C0" w:rsidP="000D2DE2">
      <w:pPr>
        <w:pStyle w:val="Listaszerbekezds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Cameron,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Rondo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(1998).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A világgazdaság rövid története</w:t>
      </w:r>
      <w:r w:rsidR="000D687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687D" w:rsidRPr="000D687D">
        <w:rPr>
          <w:rFonts w:ascii="Times New Roman" w:hAnsi="Times New Roman" w:cs="Times New Roman"/>
          <w:sz w:val="20"/>
          <w:szCs w:val="20"/>
        </w:rPr>
        <w:t>(pp.</w:t>
      </w:r>
      <w:r w:rsidR="000D687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687D" w:rsidRPr="0075516A">
        <w:rPr>
          <w:rFonts w:ascii="Times New Roman" w:hAnsi="Times New Roman" w:cs="Times New Roman"/>
          <w:sz w:val="20"/>
          <w:szCs w:val="20"/>
        </w:rPr>
        <w:t>235</w:t>
      </w:r>
      <w:r w:rsidR="0086544A" w:rsidRPr="0075516A">
        <w:rPr>
          <w:rFonts w:ascii="Times New Roman" w:hAnsi="Times New Roman" w:cs="Times New Roman"/>
          <w:sz w:val="20"/>
          <w:szCs w:val="20"/>
        </w:rPr>
        <w:t>–</w:t>
      </w:r>
      <w:r w:rsidR="000D687D" w:rsidRPr="0075516A">
        <w:rPr>
          <w:rFonts w:ascii="Times New Roman" w:hAnsi="Times New Roman" w:cs="Times New Roman"/>
          <w:sz w:val="20"/>
          <w:szCs w:val="20"/>
        </w:rPr>
        <w:t>328</w:t>
      </w:r>
      <w:r w:rsidR="000D687D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>. Budapest, Maecenas</w:t>
      </w:r>
      <w:r w:rsidR="000D687D">
        <w:rPr>
          <w:rFonts w:ascii="Times New Roman" w:hAnsi="Times New Roman" w:cs="Times New Roman"/>
          <w:sz w:val="20"/>
          <w:szCs w:val="20"/>
        </w:rPr>
        <w:t>.</w:t>
      </w:r>
    </w:p>
    <w:p w14:paraId="48A44DE9" w14:textId="0B042EAA" w:rsidR="00C451C0" w:rsidRPr="0075516A" w:rsidRDefault="00C451C0" w:rsidP="000D2DE2">
      <w:pPr>
        <w:pStyle w:val="Listaszerbekezds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Polányi Károly (2004).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A nagy átalakulás: korunk gazdasági és politikai gyökerei</w:t>
      </w:r>
      <w:r w:rsidR="000D687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687D" w:rsidRPr="000D687D">
        <w:rPr>
          <w:rFonts w:ascii="Times New Roman" w:hAnsi="Times New Roman" w:cs="Times New Roman"/>
          <w:sz w:val="20"/>
          <w:szCs w:val="20"/>
        </w:rPr>
        <w:t>(pp.</w:t>
      </w:r>
      <w:r w:rsidR="000D687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687D" w:rsidRPr="0075516A">
        <w:rPr>
          <w:rFonts w:ascii="Times New Roman" w:hAnsi="Times New Roman" w:cs="Times New Roman"/>
          <w:sz w:val="20"/>
          <w:szCs w:val="20"/>
        </w:rPr>
        <w:t>61</w:t>
      </w:r>
      <w:r w:rsidR="0086544A" w:rsidRPr="0075516A">
        <w:rPr>
          <w:rFonts w:ascii="Times New Roman" w:hAnsi="Times New Roman" w:cs="Times New Roman"/>
          <w:sz w:val="20"/>
          <w:szCs w:val="20"/>
        </w:rPr>
        <w:t>–</w:t>
      </w:r>
      <w:r w:rsidR="000D687D" w:rsidRPr="0075516A">
        <w:rPr>
          <w:rFonts w:ascii="Times New Roman" w:hAnsi="Times New Roman" w:cs="Times New Roman"/>
          <w:sz w:val="20"/>
          <w:szCs w:val="20"/>
        </w:rPr>
        <w:t>174</w:t>
      </w:r>
      <w:r w:rsidR="000D687D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>. Budapest, Napvilág</w:t>
      </w:r>
      <w:r w:rsidR="000D687D">
        <w:rPr>
          <w:rFonts w:ascii="Times New Roman" w:hAnsi="Times New Roman" w:cs="Times New Roman"/>
          <w:sz w:val="20"/>
          <w:szCs w:val="20"/>
        </w:rPr>
        <w:t>.</w:t>
      </w:r>
    </w:p>
    <w:p w14:paraId="624DCD84" w14:textId="77777777" w:rsidR="00C451C0" w:rsidRPr="0075516A" w:rsidRDefault="00C451C0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B7BA4" w14:textId="124CCE57" w:rsidR="005418BE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A) TÉTEL</w:t>
      </w:r>
    </w:p>
    <w:p w14:paraId="6A65F59F" w14:textId="436FC1D2" w:rsidR="005B7520" w:rsidRPr="0075516A" w:rsidRDefault="005B752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516A">
        <w:rPr>
          <w:rFonts w:ascii="Times New Roman" w:hAnsi="Times New Roman" w:cs="Times New Roman"/>
          <w:b/>
          <w:bCs/>
          <w:sz w:val="24"/>
          <w:szCs w:val="24"/>
        </w:rPr>
        <w:t>Makrotársadalmi</w:t>
      </w:r>
      <w:proofErr w:type="spellEnd"/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 változások</w:t>
      </w:r>
    </w:p>
    <w:p w14:paraId="648CCB12" w14:textId="77777777" w:rsidR="005B7520" w:rsidRPr="0075516A" w:rsidRDefault="005B752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Kiindulópontok </w:t>
      </w:r>
    </w:p>
    <w:p w14:paraId="4C8C441B" w14:textId="77777777" w:rsidR="00652B2B" w:rsidRPr="001412EA" w:rsidRDefault="00652B2B" w:rsidP="00652B2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</w:pPr>
      <w:r w:rsidRPr="001412EA"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>modernizáció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 xml:space="preserve">; </w:t>
      </w:r>
      <w:r w:rsidRPr="001412EA"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>globalizáció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>;</w:t>
      </w:r>
      <w:r w:rsidRPr="001412EA"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 xml:space="preserve"> válság </w:t>
      </w:r>
    </w:p>
    <w:p w14:paraId="1C9C843E" w14:textId="77777777" w:rsidR="005B7520" w:rsidRPr="0075516A" w:rsidRDefault="005B7520" w:rsidP="000D2DE2">
      <w:pPr>
        <w:jc w:val="both"/>
        <w:rPr>
          <w:rFonts w:ascii="Times New Roman" w:hAnsi="Times New Roman" w:cs="Times New Roman"/>
          <w:sz w:val="20"/>
          <w:szCs w:val="20"/>
          <w:shd w:val="clear" w:color="auto" w:fill="FDFDFD"/>
        </w:rPr>
      </w:pPr>
      <w:r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Szakirodalom</w:t>
      </w:r>
    </w:p>
    <w:p w14:paraId="6F28F4E0" w14:textId="77777777" w:rsidR="005062EC" w:rsidRPr="001412EA" w:rsidRDefault="005062EC" w:rsidP="005062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</w:pPr>
      <w:r w:rsidRPr="001412EA"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 xml:space="preserve">a 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 xml:space="preserve">„Társadalmi változások” c. </w:t>
      </w:r>
      <w:r w:rsidRPr="001412EA">
        <w:rPr>
          <w:rFonts w:ascii="Times New Roman" w:hAnsi="Times New Roman" w:cs="Times New Roman"/>
          <w:noProof/>
          <w:sz w:val="20"/>
          <w:szCs w:val="20"/>
          <w:shd w:val="clear" w:color="auto" w:fill="FDFDFD"/>
        </w:rPr>
        <w:t>tantárgy olvasmányai</w:t>
      </w:r>
    </w:p>
    <w:p w14:paraId="386E80A5" w14:textId="77777777" w:rsidR="005B7520" w:rsidRPr="0075516A" w:rsidRDefault="005B7520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A0207" w14:textId="0713811C" w:rsidR="005B7520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7520" w:rsidRPr="0075516A">
        <w:rPr>
          <w:rFonts w:ascii="Times New Roman" w:hAnsi="Times New Roman" w:cs="Times New Roman"/>
          <w:b/>
          <w:bCs/>
          <w:sz w:val="24"/>
          <w:szCs w:val="24"/>
        </w:rPr>
        <w:t>. A) TÉTEL</w:t>
      </w:r>
    </w:p>
    <w:p w14:paraId="6C3C6FFA" w14:textId="77777777" w:rsidR="005B7520" w:rsidRPr="0075516A" w:rsidRDefault="005B752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Társadalmi különbségek és társadalmi integráció</w:t>
      </w:r>
    </w:p>
    <w:p w14:paraId="65A0B4D1" w14:textId="77777777" w:rsidR="005B7520" w:rsidRPr="0075516A" w:rsidRDefault="005B752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6145B587" w14:textId="77777777" w:rsidR="005B7520" w:rsidRPr="0075516A" w:rsidRDefault="005B7520" w:rsidP="000D2D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shd w:val="clear" w:color="auto" w:fill="FDFDFD"/>
          <w:lang w:eastAsia="hu-HU"/>
        </w:rPr>
        <w:t>Egyenlőtlenség és igazságosság</w:t>
      </w:r>
    </w:p>
    <w:p w14:paraId="4A51E2B2" w14:textId="77777777" w:rsidR="005B7520" w:rsidRPr="0075516A" w:rsidRDefault="005B7520" w:rsidP="000D2DE2">
      <w:pPr>
        <w:pStyle w:val="Listaszerbekezds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társadalmi egyenlőtlenségek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újratermelődése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14:paraId="42729AA9" w14:textId="77777777" w:rsidR="005B7520" w:rsidRPr="0075516A" w:rsidRDefault="005B7520" w:rsidP="000D2DE2">
      <w:pPr>
        <w:pStyle w:val="Listaszerbekezds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társadalmi egyenlőtlenségek mérőszámai </w:t>
      </w:r>
    </w:p>
    <w:p w14:paraId="41A4109F" w14:textId="77777777" w:rsidR="005B7520" w:rsidRPr="0075516A" w:rsidRDefault="005B7520" w:rsidP="000D2DE2">
      <w:pPr>
        <w:pStyle w:val="Listaszerbekezds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Rétegződés, integráció, dezintegráció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</w:p>
    <w:p w14:paraId="4E1E8BB0" w14:textId="77777777" w:rsidR="005B7520" w:rsidRPr="0075516A" w:rsidRDefault="005B7520" w:rsidP="000D2DE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Szakirodalom</w:t>
      </w:r>
    </w:p>
    <w:p w14:paraId="04E1B64F" w14:textId="77777777" w:rsidR="005B7520" w:rsidRPr="0075516A" w:rsidRDefault="005B7520" w:rsidP="000D2DE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21BA03B" w14:textId="77777777" w:rsidR="005B7520" w:rsidRPr="0075516A" w:rsidRDefault="005B7520" w:rsidP="000D2DE2">
      <w:pPr>
        <w:pStyle w:val="Listaszerbekezds"/>
        <w:numPr>
          <w:ilvl w:val="0"/>
          <w:numId w:val="2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Dr. Kristóf Luca tematikájának szakirodalma (https://btk.ppke.hu/karunkrol/intezetek-tanszekek/szociologiai-intezet/aktualis-tematikak-es-segedanyagok/2018-2019-oszi-felev)</w:t>
      </w:r>
    </w:p>
    <w:p w14:paraId="58DEE5BA" w14:textId="77777777" w:rsidR="005B7520" w:rsidRPr="0075516A" w:rsidRDefault="005B7520" w:rsidP="000D2DE2">
      <w:pPr>
        <w:pStyle w:val="Listaszerbekezds"/>
        <w:numPr>
          <w:ilvl w:val="0"/>
          <w:numId w:val="21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a socio.hu 2015/3-4. számai (</w:t>
      </w:r>
      <w:hyperlink r:id="rId6" w:history="1">
        <w:r w:rsidRPr="0075516A">
          <w:rPr>
            <w:rStyle w:val="Hiperhivatkozs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hu-HU"/>
          </w:rPr>
          <w:t>https://socio.hu/index.php/so/issue/view/59</w:t>
        </w:r>
      </w:hyperlink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hyperlink r:id="rId7" w:history="1">
        <w:r w:rsidRPr="0075516A">
          <w:rPr>
            <w:rStyle w:val="Hiperhivatkozs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hu-HU"/>
          </w:rPr>
          <w:t>https://socio.hu/index.php/so/issue/view/60</w:t>
        </w:r>
      </w:hyperlink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</w:p>
    <w:p w14:paraId="0F76C055" w14:textId="77777777" w:rsidR="005B7520" w:rsidRPr="0075516A" w:rsidRDefault="005B752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2340B" w14:textId="3E82D617" w:rsidR="00C451C0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51C0" w:rsidRPr="0075516A">
        <w:rPr>
          <w:rFonts w:ascii="Times New Roman" w:hAnsi="Times New Roman" w:cs="Times New Roman"/>
          <w:b/>
          <w:bCs/>
          <w:sz w:val="24"/>
          <w:szCs w:val="24"/>
        </w:rPr>
        <w:t>. A) TÉTEL</w:t>
      </w:r>
    </w:p>
    <w:p w14:paraId="642363D5" w14:textId="77777777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Kultúraelmélet és társadalomkritika a német társadalmi gondolkodásban</w:t>
      </w:r>
    </w:p>
    <w:p w14:paraId="3CB9DA6A" w14:textId="77777777" w:rsidR="00C451C0" w:rsidRPr="0075516A" w:rsidRDefault="00C451C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40FCEDE6" w14:textId="77777777" w:rsidR="00C451C0" w:rsidRPr="0075516A" w:rsidRDefault="00C451C0" w:rsidP="000D2DE2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Sigmund Freud és Arnold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Gehlen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kultúraelmélete</w:t>
      </w:r>
    </w:p>
    <w:p w14:paraId="423F5EC8" w14:textId="77777777" w:rsidR="00C451C0" w:rsidRPr="0075516A" w:rsidRDefault="00C451C0" w:rsidP="000D2DE2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Az értelmező hagyomány: Wilhelm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Dilthey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és Max Weber</w:t>
      </w:r>
    </w:p>
    <w:p w14:paraId="72BF3BF8" w14:textId="77777777" w:rsidR="003C7670" w:rsidRPr="001412EA" w:rsidRDefault="003C7670" w:rsidP="003C7670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412EA">
        <w:rPr>
          <w:rFonts w:ascii="Times New Roman" w:hAnsi="Times New Roman" w:cs="Times New Roman"/>
          <w:noProof/>
          <w:sz w:val="20"/>
          <w:szCs w:val="20"/>
        </w:rPr>
        <w:t xml:space="preserve">Kritikai elmélet: a </w:t>
      </w:r>
      <w:r>
        <w:rPr>
          <w:rFonts w:ascii="Times New Roman" w:hAnsi="Times New Roman" w:cs="Times New Roman"/>
          <w:noProof/>
          <w:sz w:val="20"/>
          <w:szCs w:val="20"/>
        </w:rPr>
        <w:t>„</w:t>
      </w:r>
      <w:r w:rsidRPr="001412EA">
        <w:rPr>
          <w:rFonts w:ascii="Times New Roman" w:hAnsi="Times New Roman" w:cs="Times New Roman"/>
          <w:noProof/>
          <w:sz w:val="20"/>
          <w:szCs w:val="20"/>
        </w:rPr>
        <w:t>frankfurti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iskola”</w:t>
      </w:r>
    </w:p>
    <w:p w14:paraId="40E48A1F" w14:textId="45225860" w:rsidR="00C451C0" w:rsidRPr="0075516A" w:rsidRDefault="00C451C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</w:t>
      </w:r>
    </w:p>
    <w:p w14:paraId="130D59C9" w14:textId="77777777" w:rsidR="00523804" w:rsidRPr="001412EA" w:rsidRDefault="00523804" w:rsidP="00523804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412EA">
        <w:rPr>
          <w:rFonts w:ascii="Times New Roman" w:hAnsi="Times New Roman" w:cs="Times New Roman"/>
          <w:noProof/>
          <w:sz w:val="20"/>
          <w:szCs w:val="20"/>
        </w:rPr>
        <w:t>a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„Szociológiatörténet B”</w:t>
      </w:r>
      <w:r w:rsidRPr="001412EA">
        <w:rPr>
          <w:rFonts w:ascii="Times New Roman" w:hAnsi="Times New Roman" w:cs="Times New Roman"/>
          <w:noProof/>
          <w:sz w:val="20"/>
          <w:szCs w:val="20"/>
        </w:rPr>
        <w:t xml:space="preserve"> olvasmány</w:t>
      </w:r>
      <w:r>
        <w:rPr>
          <w:rFonts w:ascii="Times New Roman" w:hAnsi="Times New Roman" w:cs="Times New Roman"/>
          <w:noProof/>
          <w:sz w:val="20"/>
          <w:szCs w:val="20"/>
        </w:rPr>
        <w:t>ai</w:t>
      </w:r>
    </w:p>
    <w:p w14:paraId="2DA667F6" w14:textId="4C1CA035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AE4BA" w14:textId="4B657462" w:rsidR="00ED026F" w:rsidRPr="0075516A" w:rsidRDefault="00ED026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EB204" w14:textId="306FFD4D" w:rsidR="00ED026F" w:rsidRPr="0075516A" w:rsidRDefault="00ED026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52F24" w14:textId="77777777" w:rsidR="00ED026F" w:rsidRPr="0075516A" w:rsidRDefault="00ED026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F1E02" w14:textId="52DF4748" w:rsidR="00C451C0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451C0" w:rsidRPr="0075516A">
        <w:rPr>
          <w:rFonts w:ascii="Times New Roman" w:hAnsi="Times New Roman" w:cs="Times New Roman"/>
          <w:b/>
          <w:bCs/>
          <w:sz w:val="24"/>
          <w:szCs w:val="24"/>
        </w:rPr>
        <w:t>. A) TÉTEL</w:t>
      </w:r>
    </w:p>
    <w:p w14:paraId="675F242A" w14:textId="77777777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szolidaritás és a gyakorlat problémája a francia társadalmi gondolkodásban</w:t>
      </w:r>
    </w:p>
    <w:p w14:paraId="47FB5F9C" w14:textId="77777777" w:rsidR="00C451C0" w:rsidRPr="0075516A" w:rsidRDefault="00C451C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118FC349" w14:textId="77777777" w:rsidR="00C451C0" w:rsidRPr="0075516A" w:rsidRDefault="00C451C0" w:rsidP="000D2DE2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Émile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Durkheim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és Maurice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Halbwachs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a szolidaritásról</w:t>
      </w:r>
    </w:p>
    <w:p w14:paraId="5343724E" w14:textId="77777777" w:rsidR="00C451C0" w:rsidRPr="0075516A" w:rsidRDefault="00C451C0" w:rsidP="000D2DE2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Marcel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Mauss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Michel de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Certeau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és Bernard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Lahire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a társadalmi gyakorlatról</w:t>
      </w:r>
    </w:p>
    <w:p w14:paraId="5D84E94F" w14:textId="77777777" w:rsidR="00C451C0" w:rsidRPr="0075516A" w:rsidRDefault="00C451C0" w:rsidP="000D2DE2">
      <w:pPr>
        <w:pStyle w:val="Listaszerbekezds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A hatalom és az identitás technikái: Michel Foucault gondolkodása</w:t>
      </w:r>
    </w:p>
    <w:p w14:paraId="4EF766C5" w14:textId="77777777" w:rsidR="00C451C0" w:rsidRPr="0075516A" w:rsidRDefault="00C451C0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irodalom:</w:t>
      </w:r>
    </w:p>
    <w:p w14:paraId="398492B7" w14:textId="77777777" w:rsidR="00D41373" w:rsidRPr="001412EA" w:rsidRDefault="00D41373" w:rsidP="00D41373">
      <w:pPr>
        <w:pStyle w:val="Listaszerbekezds"/>
        <w:numPr>
          <w:ilvl w:val="0"/>
          <w:numId w:val="36"/>
        </w:num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412EA">
        <w:rPr>
          <w:rFonts w:ascii="Times New Roman" w:hAnsi="Times New Roman" w:cs="Times New Roman"/>
          <w:noProof/>
          <w:sz w:val="20"/>
          <w:szCs w:val="20"/>
        </w:rPr>
        <w:t>a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„Szociológiatörténet C” </w:t>
      </w:r>
      <w:r w:rsidRPr="001412EA">
        <w:rPr>
          <w:rFonts w:ascii="Times New Roman" w:hAnsi="Times New Roman" w:cs="Times New Roman"/>
          <w:noProof/>
          <w:sz w:val="20"/>
          <w:szCs w:val="20"/>
        </w:rPr>
        <w:t>olvasmány</w:t>
      </w:r>
      <w:r>
        <w:rPr>
          <w:rFonts w:ascii="Times New Roman" w:hAnsi="Times New Roman" w:cs="Times New Roman"/>
          <w:noProof/>
          <w:sz w:val="20"/>
          <w:szCs w:val="20"/>
        </w:rPr>
        <w:t>ai</w:t>
      </w:r>
    </w:p>
    <w:p w14:paraId="0766BB15" w14:textId="77777777" w:rsidR="00C451C0" w:rsidRPr="0075516A" w:rsidRDefault="00C451C0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3C5EF" w14:textId="1D4B74D7" w:rsidR="00C451C0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451C0" w:rsidRPr="0075516A">
        <w:rPr>
          <w:rFonts w:ascii="Times New Roman" w:hAnsi="Times New Roman" w:cs="Times New Roman"/>
          <w:b/>
          <w:bCs/>
          <w:sz w:val="24"/>
          <w:szCs w:val="24"/>
        </w:rPr>
        <w:t>. A) TÉTEL</w:t>
      </w:r>
    </w:p>
    <w:p w14:paraId="766D293A" w14:textId="77777777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Magyar szociológiatörténet </w:t>
      </w:r>
    </w:p>
    <w:p w14:paraId="3F500085" w14:textId="77777777" w:rsidR="00ED7896" w:rsidRPr="001412EA" w:rsidRDefault="00ED7896" w:rsidP="00ED7896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412EA">
        <w:rPr>
          <w:rFonts w:ascii="Times New Roman" w:hAnsi="Times New Roman" w:cs="Times New Roman"/>
          <w:noProof/>
          <w:sz w:val="20"/>
          <w:szCs w:val="20"/>
        </w:rPr>
        <w:t>Feladat: három jelentős magyar szociológus bemutatása</w:t>
      </w:r>
      <w:r>
        <w:rPr>
          <w:rFonts w:ascii="Times New Roman" w:hAnsi="Times New Roman" w:cs="Times New Roman"/>
          <w:noProof/>
          <w:sz w:val="20"/>
          <w:szCs w:val="20"/>
        </w:rPr>
        <w:t>, a „Szociológiatörténet A” tételei és olvasmányai alapján</w:t>
      </w:r>
    </w:p>
    <w:p w14:paraId="7E99140E" w14:textId="77777777" w:rsidR="00C451C0" w:rsidRPr="0075516A" w:rsidRDefault="00C451C0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E490A" w14:textId="67638B59" w:rsidR="007B67E6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 A) TÉTEL</w:t>
      </w:r>
    </w:p>
    <w:p w14:paraId="7080D55D" w14:textId="77777777" w:rsidR="00FA5551" w:rsidRPr="0075516A" w:rsidRDefault="00FA5551" w:rsidP="000D2DE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16A">
        <w:rPr>
          <w:rFonts w:ascii="Times New Roman" w:eastAsia="Calibri" w:hAnsi="Times New Roman" w:cs="Times New Roman"/>
          <w:b/>
          <w:sz w:val="24"/>
          <w:szCs w:val="24"/>
        </w:rPr>
        <w:t>Személyes és társadalmi identitás</w:t>
      </w:r>
    </w:p>
    <w:p w14:paraId="4C7F857E" w14:textId="3688616F" w:rsidR="00FA5551" w:rsidRPr="0075516A" w:rsidRDefault="00FA5551" w:rsidP="000D2DE2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516A">
        <w:rPr>
          <w:rFonts w:ascii="Times New Roman" w:eastAsia="Calibri" w:hAnsi="Times New Roman" w:cs="Times New Roman"/>
          <w:bCs/>
          <w:sz w:val="20"/>
          <w:szCs w:val="20"/>
        </w:rPr>
        <w:t>Kiindulópontok</w:t>
      </w:r>
    </w:p>
    <w:p w14:paraId="4AB4FE07" w14:textId="6B9B6ABC" w:rsidR="00FA5551" w:rsidRPr="0075516A" w:rsidRDefault="00FA5551" w:rsidP="000D2DE2">
      <w:pPr>
        <w:pStyle w:val="Listaszerbekezds"/>
        <w:numPr>
          <w:ilvl w:val="0"/>
          <w:numId w:val="24"/>
        </w:num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16A">
        <w:rPr>
          <w:rFonts w:ascii="Times New Roman" w:eastAsia="Calibri" w:hAnsi="Times New Roman" w:cs="Times New Roman"/>
          <w:sz w:val="20"/>
          <w:szCs w:val="20"/>
        </w:rPr>
        <w:t>Definíció: az identitás definíció: a személyes és a társadalmi identitás közötti összefüggések kiemelésével</w:t>
      </w:r>
    </w:p>
    <w:p w14:paraId="1D428A58" w14:textId="7BCD3E3C" w:rsidR="00FA5551" w:rsidRPr="0075516A" w:rsidRDefault="00FA5551" w:rsidP="000D2DE2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16A">
        <w:rPr>
          <w:rFonts w:ascii="Times New Roman" w:eastAsia="Calibri" w:hAnsi="Times New Roman" w:cs="Times New Roman"/>
          <w:sz w:val="20"/>
          <w:szCs w:val="20"/>
        </w:rPr>
        <w:t xml:space="preserve">A személyes identitás: </w:t>
      </w:r>
      <w:r w:rsidR="00F32C08" w:rsidRPr="0075516A">
        <w:rPr>
          <w:rFonts w:ascii="Times New Roman" w:eastAsia="Calibri" w:hAnsi="Times New Roman" w:cs="Times New Roman"/>
          <w:sz w:val="20"/>
          <w:szCs w:val="20"/>
        </w:rPr>
        <w:t>é</w:t>
      </w:r>
      <w:r w:rsidRPr="0075516A">
        <w:rPr>
          <w:rFonts w:ascii="Times New Roman" w:eastAsia="Calibri" w:hAnsi="Times New Roman" w:cs="Times New Roman"/>
          <w:sz w:val="20"/>
          <w:szCs w:val="20"/>
        </w:rPr>
        <w:t xml:space="preserve">letszakaszok, különös tekintettel a serdülőkorra, Narratív identitás, McAdams felfogásának tükrében </w:t>
      </w:r>
    </w:p>
    <w:p w14:paraId="54D05DFF" w14:textId="15015637" w:rsidR="00FA5551" w:rsidRPr="0075516A" w:rsidRDefault="00FA5551" w:rsidP="000D2DE2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16A">
        <w:rPr>
          <w:rFonts w:ascii="Times New Roman" w:eastAsia="Calibri" w:hAnsi="Times New Roman" w:cs="Times New Roman"/>
          <w:sz w:val="20"/>
          <w:szCs w:val="20"/>
        </w:rPr>
        <w:t>Társadalmi identitás:</w:t>
      </w:r>
      <w:r w:rsidR="00F32C08" w:rsidRPr="007551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eastAsia="Calibri" w:hAnsi="Times New Roman" w:cs="Times New Roman"/>
          <w:sz w:val="20"/>
          <w:szCs w:val="20"/>
        </w:rPr>
        <w:t>csoporthoz tartozás</w:t>
      </w:r>
      <w:r w:rsidR="00F32C08" w:rsidRPr="0075516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5516A">
        <w:rPr>
          <w:rFonts w:ascii="Times New Roman" w:eastAsia="Calibri" w:hAnsi="Times New Roman" w:cs="Times New Roman"/>
          <w:sz w:val="20"/>
          <w:szCs w:val="20"/>
        </w:rPr>
        <w:t>szerepek, szerepeltávolítás</w:t>
      </w:r>
      <w:r w:rsidR="00BA5CDB" w:rsidRPr="0075516A">
        <w:rPr>
          <w:rFonts w:ascii="Times New Roman" w:eastAsia="Calibri" w:hAnsi="Times New Roman" w:cs="Times New Roman"/>
          <w:sz w:val="20"/>
          <w:szCs w:val="20"/>
        </w:rPr>
        <w:t>, h</w:t>
      </w:r>
      <w:r w:rsidRPr="0075516A">
        <w:rPr>
          <w:rFonts w:ascii="Times New Roman" w:eastAsia="Calibri" w:hAnsi="Times New Roman" w:cs="Times New Roman"/>
          <w:sz w:val="20"/>
          <w:szCs w:val="20"/>
        </w:rPr>
        <w:t>elyek szerepe az identitásban</w:t>
      </w:r>
    </w:p>
    <w:p w14:paraId="58B2E949" w14:textId="2C506AD4" w:rsidR="00FA5551" w:rsidRPr="0075516A" w:rsidRDefault="00BA5CDB" w:rsidP="000D2DE2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5516A">
        <w:rPr>
          <w:rFonts w:ascii="Times New Roman" w:eastAsia="Calibri" w:hAnsi="Times New Roman" w:cs="Times New Roman"/>
          <w:bCs/>
          <w:sz w:val="20"/>
          <w:szCs w:val="20"/>
        </w:rPr>
        <w:t>Kiinduló irodalom</w:t>
      </w:r>
    </w:p>
    <w:p w14:paraId="05937AF5" w14:textId="68DF4FA9" w:rsidR="00373B28" w:rsidRPr="0075516A" w:rsidRDefault="00373B28" w:rsidP="000D2DE2">
      <w:pPr>
        <w:pStyle w:val="Listaszerbekezds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Erikson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Erik (1991). Identitásválság önéletrajzi vetületben. In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Erikson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Erik: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 fiatal Luther és más írások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(pp. 401</w:t>
      </w:r>
      <w:r w:rsidR="00F6759F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436).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Gondolat.</w:t>
      </w:r>
    </w:p>
    <w:p w14:paraId="78ED12B5" w14:textId="5D577ABA" w:rsidR="00373B28" w:rsidRPr="0075516A" w:rsidRDefault="00373B28" w:rsidP="000D2DE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Goffmann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Erving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(1996). Szerepeltávolítás. In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Hidy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Péter (szerk.),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Szociológiai olvasókönyv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(pp. 326</w:t>
      </w:r>
      <w:r w:rsidR="00F6759F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337). Pécs, Janus Pannonius Egyetemi Kiadó. </w:t>
      </w:r>
    </w:p>
    <w:p w14:paraId="0EA13FEA" w14:textId="0A03E278" w:rsidR="00373B28" w:rsidRPr="0075516A" w:rsidRDefault="00373B28" w:rsidP="000D2DE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McAdams, Dan P. (2011).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Narrative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Identity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In Schwartz,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Seth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J.,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Luyckx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Koen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&amp;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Vignoles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 Vivien L. (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eds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.) </w:t>
      </w:r>
      <w:proofErr w:type="spellStart"/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Handbook</w:t>
      </w:r>
      <w:proofErr w:type="spellEnd"/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of </w:t>
      </w:r>
      <w:proofErr w:type="spellStart"/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Identity</w:t>
      </w:r>
      <w:proofErr w:type="spellEnd"/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Theory</w:t>
      </w:r>
      <w:proofErr w:type="spellEnd"/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and Research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(pp. 99- 114). New York, Springer</w:t>
      </w:r>
      <w:r w:rsidR="00F6759F">
        <w:rPr>
          <w:rFonts w:ascii="Times New Roman" w:eastAsia="Times New Roman" w:hAnsi="Times New Roman" w:cs="Times New Roman"/>
          <w:sz w:val="20"/>
          <w:szCs w:val="20"/>
          <w:lang w:eastAsia="hu-HU"/>
        </w:rPr>
        <w:softHyphen/>
      </w:r>
      <w:r w:rsidR="00F6759F" w:rsidRPr="0075516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Verlag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14:paraId="51D4F618" w14:textId="5229B885" w:rsidR="004E68D2" w:rsidRPr="0075516A" w:rsidRDefault="004E68D2" w:rsidP="000D2DE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Mead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FA555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George Herbert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(1996).</w:t>
      </w:r>
      <w:r w:rsidR="00FA555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én. In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Hidy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Péter (szerk.),</w:t>
      </w:r>
      <w:r w:rsidR="00FA555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A5551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Szocio</w:t>
      </w:r>
      <w:r w:rsidR="006A5175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ló</w:t>
      </w:r>
      <w:r w:rsidR="00FA5551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giai olvasókönyv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(pp. 230</w:t>
      </w:r>
      <w:r w:rsidR="00E94529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237)</w:t>
      </w:r>
      <w:r w:rsidR="00FA555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Pécs, </w:t>
      </w:r>
      <w:r w:rsidR="006A5175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Janus Pannonius Egyetemi Kiadó</w:t>
      </w:r>
      <w:r w:rsidR="00E178F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5F3CE1B8" w14:textId="77777777" w:rsidR="005E0A6B" w:rsidRPr="0075516A" w:rsidRDefault="005E0A6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7595A" w14:textId="77777777" w:rsidR="000D293B" w:rsidRPr="0075516A" w:rsidRDefault="000D293B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60DCA" w14:textId="031DA674" w:rsidR="007B67E6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 A) TÉTEL</w:t>
      </w:r>
    </w:p>
    <w:p w14:paraId="7A5D4B97" w14:textId="77777777" w:rsidR="006B2C38" w:rsidRPr="0075516A" w:rsidRDefault="006B2C38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család rendszerelméletű megközelítése</w:t>
      </w:r>
    </w:p>
    <w:p w14:paraId="6829E7A0" w14:textId="25974FB5" w:rsidR="006B2C38" w:rsidRPr="0075516A" w:rsidRDefault="006B2C38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2AA7C410" w14:textId="77777777" w:rsidR="006B2C38" w:rsidRPr="0075516A" w:rsidRDefault="006B2C38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alrendszer, határ, szabályok, környezet, dinamikus egyensúly, rítusok, cirkuláris okság,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nonszummativitás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elve</w:t>
      </w:r>
    </w:p>
    <w:p w14:paraId="0119529D" w14:textId="38D9AA1F" w:rsidR="006B2C38" w:rsidRPr="0075516A" w:rsidRDefault="006B2C38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lastRenderedPageBreak/>
        <w:t>Kiinduló irodalom</w:t>
      </w:r>
    </w:p>
    <w:p w14:paraId="2FD878BD" w14:textId="08DB46DC" w:rsidR="00373B28" w:rsidRPr="0075516A" w:rsidRDefault="00373B28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Dallos, Robert &amp; Procter H. (2001). A családi folyamatok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interakcionális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szemlélete. In Bíró Sándor −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Komlósi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Piroska (szerk.),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Családterápiás olvasókönyv sorozat I</w:t>
      </w:r>
      <w:r w:rsidRPr="0075516A">
        <w:rPr>
          <w:rFonts w:ascii="Times New Roman" w:hAnsi="Times New Roman" w:cs="Times New Roman"/>
          <w:sz w:val="20"/>
          <w:szCs w:val="20"/>
        </w:rPr>
        <w:t xml:space="preserve"> (pp. 7</w:t>
      </w:r>
      <w:r w:rsidR="00E94529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hAnsi="Times New Roman" w:cs="Times New Roman"/>
          <w:sz w:val="20"/>
          <w:szCs w:val="20"/>
        </w:rPr>
        <w:t xml:space="preserve">27).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Animula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 </w:t>
      </w:r>
    </w:p>
    <w:p w14:paraId="12FAE5B4" w14:textId="1BF45ED2" w:rsidR="00373B28" w:rsidRPr="0075516A" w:rsidRDefault="00373B28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Goldenberg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Herbert &amp;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Goldenberg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Irene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(2008).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Áttekintés a családról. Első kötet</w:t>
      </w:r>
      <w:r w:rsidR="00C86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608E" w:rsidRPr="006C6FCC">
        <w:rPr>
          <w:rFonts w:ascii="Times New Roman" w:hAnsi="Times New Roman" w:cs="Times New Roman"/>
          <w:sz w:val="20"/>
          <w:szCs w:val="20"/>
        </w:rPr>
        <w:t>(pp.</w:t>
      </w:r>
      <w:r w:rsidR="00C86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608E" w:rsidRPr="0075516A">
        <w:rPr>
          <w:rFonts w:ascii="Times New Roman" w:hAnsi="Times New Roman" w:cs="Times New Roman"/>
          <w:sz w:val="20"/>
          <w:szCs w:val="20"/>
        </w:rPr>
        <w:t>102</w:t>
      </w:r>
      <w:r w:rsidR="00E94529" w:rsidRPr="0075516A">
        <w:rPr>
          <w:rFonts w:ascii="Times New Roman" w:hAnsi="Times New Roman" w:cs="Times New Roman"/>
          <w:sz w:val="20"/>
          <w:szCs w:val="20"/>
        </w:rPr>
        <w:t>–</w:t>
      </w:r>
      <w:r w:rsidR="00C8608E" w:rsidRPr="0075516A">
        <w:rPr>
          <w:rFonts w:ascii="Times New Roman" w:hAnsi="Times New Roman" w:cs="Times New Roman"/>
          <w:sz w:val="20"/>
          <w:szCs w:val="20"/>
        </w:rPr>
        <w:t>131</w:t>
      </w:r>
      <w:r w:rsidR="006C6FCC">
        <w:rPr>
          <w:rFonts w:ascii="Times New Roman" w:hAnsi="Times New Roman" w:cs="Times New Roman"/>
          <w:sz w:val="20"/>
          <w:szCs w:val="20"/>
        </w:rPr>
        <w:t xml:space="preserve">). </w:t>
      </w:r>
      <w:r w:rsidRPr="0075516A">
        <w:rPr>
          <w:rFonts w:ascii="Times New Roman" w:hAnsi="Times New Roman" w:cs="Times New Roman"/>
          <w:sz w:val="20"/>
          <w:szCs w:val="20"/>
        </w:rPr>
        <w:t xml:space="preserve">(Családterápiás sorozat 19.)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Animula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 </w:t>
      </w:r>
    </w:p>
    <w:p w14:paraId="4382F85F" w14:textId="77777777" w:rsidR="006B2C38" w:rsidRPr="0075516A" w:rsidRDefault="006B2C38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Rosta Andrea (2021). Rendszerszemlélet. In Rosta Andrea &amp; Rostáné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Riez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Andrea (szerk.),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Szociálpedagógia-szakszociálpedagógia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 </w:t>
      </w:r>
    </w:p>
    <w:p w14:paraId="3B15FFEC" w14:textId="77777777" w:rsidR="00A03566" w:rsidRPr="0075516A" w:rsidRDefault="00A03566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AF409" w14:textId="565A5988" w:rsidR="001E2B42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E2B42" w:rsidRPr="0075516A">
        <w:rPr>
          <w:rFonts w:ascii="Times New Roman" w:hAnsi="Times New Roman" w:cs="Times New Roman"/>
          <w:b/>
          <w:bCs/>
          <w:sz w:val="24"/>
          <w:szCs w:val="24"/>
        </w:rPr>
        <w:t>. A) TÉTEL</w:t>
      </w:r>
    </w:p>
    <w:p w14:paraId="7860D95A" w14:textId="77777777" w:rsidR="001E2B42" w:rsidRPr="0075516A" w:rsidRDefault="001E2B42" w:rsidP="000D2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6A">
        <w:rPr>
          <w:rFonts w:ascii="Times New Roman" w:hAnsi="Times New Roman" w:cs="Times New Roman"/>
          <w:b/>
          <w:sz w:val="24"/>
          <w:szCs w:val="24"/>
        </w:rPr>
        <w:t>A többváltozós adatelemzés módszerei</w:t>
      </w:r>
    </w:p>
    <w:p w14:paraId="367F5AF7" w14:textId="77777777" w:rsidR="001E2B42" w:rsidRPr="0075516A" w:rsidRDefault="001E2B4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4ED18694" w14:textId="77777777" w:rsidR="001E2B42" w:rsidRPr="0075516A" w:rsidRDefault="001E2B42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a faktorelemzés, a klaszterelemzés és a logisztikus regresszió többváltozós adatelemzési eljárásai (cél, végrehajthatóság feltétele(i), milyen típusú adatokon hajthatjuk végre őket, mit kapunk eredményként, értelmezhetőség)</w:t>
      </w:r>
    </w:p>
    <w:p w14:paraId="5724B53B" w14:textId="77777777" w:rsidR="001E2B42" w:rsidRPr="0075516A" w:rsidRDefault="001E2B4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Kiinduló irodalom </w:t>
      </w:r>
    </w:p>
    <w:p w14:paraId="36496DA1" w14:textId="55CF0DB9" w:rsidR="001E2B42" w:rsidRPr="0075516A" w:rsidRDefault="001E2B42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Sajtos László &amp;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Mitev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Ariel (2007).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SPSS Kutatási és adatelemzési kézikönyv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Alinea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</w:t>
      </w:r>
      <w:r w:rsidR="00FE6A96" w:rsidRPr="0075516A">
        <w:rPr>
          <w:rFonts w:ascii="Times New Roman" w:hAnsi="Times New Roman" w:cs="Times New Roman"/>
          <w:sz w:val="20"/>
          <w:szCs w:val="20"/>
        </w:rPr>
        <w:t>.</w:t>
      </w:r>
    </w:p>
    <w:p w14:paraId="39FF811F" w14:textId="034E67B3" w:rsidR="001E2B42" w:rsidRPr="0075516A" w:rsidRDefault="001E2B42" w:rsidP="000D2DE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Székelyi Mária &amp; Barna Ildikó (2008).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Túlélőkészlet az SPSS-</w:t>
      </w:r>
      <w:proofErr w:type="spellStart"/>
      <w:r w:rsidRPr="0075516A">
        <w:rPr>
          <w:rFonts w:ascii="Times New Roman" w:hAnsi="Times New Roman" w:cs="Times New Roman"/>
          <w:i/>
          <w:iCs/>
          <w:sz w:val="20"/>
          <w:szCs w:val="20"/>
        </w:rPr>
        <w:t>hez</w:t>
      </w:r>
      <w:proofErr w:type="spellEnd"/>
      <w:r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– Többváltozós elemzési technikákról társadalomkutatók számára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Typotex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</w:t>
      </w:r>
      <w:r w:rsidR="00FE6A96" w:rsidRPr="0075516A">
        <w:rPr>
          <w:rFonts w:ascii="Times New Roman" w:hAnsi="Times New Roman" w:cs="Times New Roman"/>
          <w:sz w:val="20"/>
          <w:szCs w:val="20"/>
        </w:rPr>
        <w:t>.</w:t>
      </w:r>
    </w:p>
    <w:p w14:paraId="62BF9B9D" w14:textId="77777777" w:rsidR="006920D4" w:rsidRPr="0075516A" w:rsidRDefault="006920D4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AC210" w14:textId="75B603E0" w:rsidR="001E2B42" w:rsidRPr="0075516A" w:rsidRDefault="005418B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E2B42" w:rsidRPr="0075516A">
        <w:rPr>
          <w:rFonts w:ascii="Times New Roman" w:hAnsi="Times New Roman" w:cs="Times New Roman"/>
          <w:b/>
          <w:bCs/>
          <w:sz w:val="24"/>
          <w:szCs w:val="24"/>
        </w:rPr>
        <w:t>. A) TÉTEL</w:t>
      </w:r>
    </w:p>
    <w:p w14:paraId="5123B2D5" w14:textId="77777777" w:rsidR="001E2B42" w:rsidRPr="0075516A" w:rsidRDefault="001E2B42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A lehorgonyzott elméletek (másképpen </w:t>
      </w:r>
      <w:proofErr w:type="spellStart"/>
      <w:r w:rsidRPr="0075516A">
        <w:rPr>
          <w:rFonts w:ascii="Times New Roman" w:hAnsi="Times New Roman" w:cs="Times New Roman"/>
          <w:b/>
          <w:bCs/>
          <w:sz w:val="24"/>
          <w:szCs w:val="24"/>
        </w:rPr>
        <w:t>grounded</w:t>
      </w:r>
      <w:proofErr w:type="spellEnd"/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516A">
        <w:rPr>
          <w:rFonts w:ascii="Times New Roman" w:hAnsi="Times New Roman" w:cs="Times New Roman"/>
          <w:b/>
          <w:bCs/>
          <w:sz w:val="24"/>
          <w:szCs w:val="24"/>
        </w:rPr>
        <w:t>theory</w:t>
      </w:r>
      <w:proofErr w:type="spellEnd"/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, GT) kutatás  </w:t>
      </w:r>
    </w:p>
    <w:p w14:paraId="6190791B" w14:textId="77777777" w:rsidR="001E2B42" w:rsidRPr="0075516A" w:rsidRDefault="001E2B42" w:rsidP="000D2DE2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5516A">
        <w:rPr>
          <w:rFonts w:ascii="Times New Roman" w:hAnsi="Times New Roman" w:cs="Times New Roman"/>
          <w:iCs/>
          <w:sz w:val="20"/>
          <w:szCs w:val="20"/>
        </w:rPr>
        <w:t>Kiindulópontok</w:t>
      </w:r>
    </w:p>
    <w:p w14:paraId="7E82F7F1" w14:textId="77777777" w:rsidR="001E2B42" w:rsidRPr="0075516A" w:rsidRDefault="001E2B42" w:rsidP="000D2DE2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5516A">
        <w:rPr>
          <w:rFonts w:ascii="Times New Roman" w:hAnsi="Times New Roman" w:cs="Times New Roman"/>
          <w:iCs/>
          <w:sz w:val="20"/>
          <w:szCs w:val="20"/>
        </w:rPr>
        <w:t xml:space="preserve">Hogyan írjon a szociológus? </w:t>
      </w:r>
    </w:p>
    <w:p w14:paraId="016ED16A" w14:textId="77777777" w:rsidR="001E2B42" w:rsidRPr="0075516A" w:rsidRDefault="001E2B42" w:rsidP="000D2DE2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5516A">
        <w:rPr>
          <w:rFonts w:ascii="Times New Roman" w:hAnsi="Times New Roman" w:cs="Times New Roman"/>
          <w:iCs/>
          <w:sz w:val="20"/>
          <w:szCs w:val="20"/>
        </w:rPr>
        <w:t xml:space="preserve">A kétféle gondolkodásmód összevetése (ebben segít egy táblázatszerű összevetés) </w:t>
      </w:r>
    </w:p>
    <w:p w14:paraId="13648289" w14:textId="77777777" w:rsidR="001E2B42" w:rsidRPr="0075516A" w:rsidRDefault="001E2B42" w:rsidP="000D2DE2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5516A">
        <w:rPr>
          <w:rFonts w:ascii="Times New Roman" w:hAnsi="Times New Roman" w:cs="Times New Roman"/>
          <w:iCs/>
          <w:sz w:val="20"/>
          <w:szCs w:val="20"/>
        </w:rPr>
        <w:t xml:space="preserve">A kvalitatív adatelemzés stratégiái a lehorgonyzott elmélet ismeretében.  </w:t>
      </w:r>
    </w:p>
    <w:p w14:paraId="11F09000" w14:textId="77777777" w:rsidR="001E2B42" w:rsidRPr="0075516A" w:rsidRDefault="001E2B4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</w:t>
      </w:r>
    </w:p>
    <w:p w14:paraId="54D100E4" w14:textId="45F0A744" w:rsidR="001E2B42" w:rsidRPr="0075516A" w:rsidRDefault="001E2B42" w:rsidP="000D2DE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Bertaux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Daniel (2001). A szociológia, mint írás.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Szociológiai Figyelő</w:t>
      </w:r>
      <w:r w:rsidRPr="0075516A">
        <w:rPr>
          <w:rFonts w:ascii="Times New Roman" w:hAnsi="Times New Roman" w:cs="Times New Roman"/>
          <w:sz w:val="20"/>
          <w:szCs w:val="20"/>
        </w:rPr>
        <w:t xml:space="preserve">  5(1</w:t>
      </w:r>
      <w:r w:rsidR="00E86901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hAnsi="Times New Roman" w:cs="Times New Roman"/>
          <w:sz w:val="20"/>
          <w:szCs w:val="20"/>
        </w:rPr>
        <w:t>2), 43</w:t>
      </w:r>
      <w:r w:rsidR="00E86901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hAnsi="Times New Roman" w:cs="Times New Roman"/>
          <w:sz w:val="20"/>
          <w:szCs w:val="20"/>
        </w:rPr>
        <w:t xml:space="preserve">52. </w:t>
      </w:r>
      <w:hyperlink r:id="rId8" w:history="1">
        <w:r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https://adtplus.arcanum.hu/hu/view/SzociologiaiFigyelo_2001/?pg=44&amp;layout=s</w:t>
        </w:r>
      </w:hyperlink>
    </w:p>
    <w:p w14:paraId="711C0574" w14:textId="77777777" w:rsidR="001E2B42" w:rsidRPr="0075516A" w:rsidRDefault="001E2B42" w:rsidP="000D2DE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Bruner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Jerome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(2001). A gondolkodás két formája. In László János &amp;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Thomka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Beáta (szerk.), 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Narratívák 5. Narratív pszichológia</w:t>
      </w:r>
      <w:r w:rsidRPr="0075516A">
        <w:rPr>
          <w:rFonts w:ascii="Times New Roman" w:hAnsi="Times New Roman" w:cs="Times New Roman"/>
          <w:sz w:val="20"/>
          <w:szCs w:val="20"/>
        </w:rPr>
        <w:t xml:space="preserve"> (pp. 27–59). Budapest, Kijárat. </w:t>
      </w:r>
      <w:r w:rsidRPr="007551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B0A1465" w14:textId="0C31C78F" w:rsidR="001E2B42" w:rsidRPr="0075516A" w:rsidRDefault="001E2B42" w:rsidP="000D2DE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Corbin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Juliet &amp; Strauss,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Anselm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(2015). </w:t>
      </w:r>
      <w:r w:rsidRPr="006C6FCC">
        <w:rPr>
          <w:rFonts w:ascii="Times New Roman" w:hAnsi="Times New Roman" w:cs="Times New Roman"/>
          <w:i/>
          <w:iCs/>
          <w:sz w:val="20"/>
          <w:szCs w:val="20"/>
        </w:rPr>
        <w:t>A kvalitatív kutatás alapjai</w:t>
      </w:r>
      <w:r w:rsidR="006C6FCC">
        <w:rPr>
          <w:rFonts w:ascii="Times New Roman" w:hAnsi="Times New Roman" w:cs="Times New Roman"/>
          <w:sz w:val="20"/>
          <w:szCs w:val="20"/>
        </w:rPr>
        <w:t xml:space="preserve"> (pp. </w:t>
      </w:r>
      <w:r w:rsidR="006C6FCC" w:rsidRPr="0075516A">
        <w:rPr>
          <w:rFonts w:ascii="Times New Roman" w:hAnsi="Times New Roman" w:cs="Times New Roman"/>
          <w:sz w:val="20"/>
          <w:szCs w:val="20"/>
        </w:rPr>
        <w:t>108</w:t>
      </w:r>
      <w:r w:rsidR="00E86901" w:rsidRPr="0075516A">
        <w:rPr>
          <w:rFonts w:ascii="Times New Roman" w:hAnsi="Times New Roman" w:cs="Times New Roman"/>
          <w:sz w:val="20"/>
          <w:szCs w:val="20"/>
        </w:rPr>
        <w:t>–</w:t>
      </w:r>
      <w:r w:rsidR="006C6FCC" w:rsidRPr="0075516A">
        <w:rPr>
          <w:rFonts w:ascii="Times New Roman" w:hAnsi="Times New Roman" w:cs="Times New Roman"/>
          <w:sz w:val="20"/>
          <w:szCs w:val="20"/>
        </w:rPr>
        <w:t>133</w:t>
      </w:r>
      <w:r w:rsidR="006C6FCC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Budapest: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5C423B" w14:textId="4E65AA73" w:rsidR="00F96B11" w:rsidRPr="0075516A" w:rsidRDefault="00F96B11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8CF87" w14:textId="77777777" w:rsidR="00F96B11" w:rsidRPr="0075516A" w:rsidRDefault="00F96B11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312C9" w14:textId="77777777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4973D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„Társadalmi viselkedés és deviancia” specializáció </w:t>
      </w:r>
    </w:p>
    <w:p w14:paraId="794AE06A" w14:textId="77777777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  <w:r w:rsidRPr="0075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039DE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1. B) TÉTEL</w:t>
      </w:r>
    </w:p>
    <w:p w14:paraId="6008E11F" w14:textId="06833C80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Kulturális és társadalmi médiumok </w:t>
      </w:r>
    </w:p>
    <w:p w14:paraId="104182F0" w14:textId="4CA522D1" w:rsidR="00071B8E" w:rsidRPr="0075516A" w:rsidRDefault="00071B8E" w:rsidP="000D2DE2">
      <w:p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</w:t>
      </w:r>
      <w:r w:rsidR="00B24392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pontok </w:t>
      </w:r>
    </w:p>
    <w:p w14:paraId="3AB51035" w14:textId="48E60662" w:rsidR="00B24392" w:rsidRPr="0075516A" w:rsidRDefault="00B24392" w:rsidP="000D2DE2">
      <w:pPr>
        <w:pStyle w:val="Listaszerbekezds"/>
        <w:numPr>
          <w:ilvl w:val="0"/>
          <w:numId w:val="8"/>
        </w:num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a kommunikáció, összetevői, fajtái, tömegkommunikáció fogalma, jellemzői, céljai</w:t>
      </w:r>
      <w:r w:rsidR="00716862"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, médiumai</w:t>
      </w:r>
    </w:p>
    <w:p w14:paraId="4CEFF373" w14:textId="792EB779" w:rsidR="005D7FE9" w:rsidRPr="0075516A" w:rsidRDefault="005D7FE9" w:rsidP="000D2DE2">
      <w:p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Kiinduló irodalom: </w:t>
      </w:r>
    </w:p>
    <w:p w14:paraId="36A0D342" w14:textId="2CD6E360" w:rsidR="00095C17" w:rsidRPr="0075516A" w:rsidRDefault="00095C17" w:rsidP="0022512B">
      <w:pPr>
        <w:pStyle w:val="Listaszerbekezds"/>
        <w:numPr>
          <w:ilvl w:val="0"/>
          <w:numId w:val="1"/>
        </w:numPr>
        <w:shd w:val="clear" w:color="auto" w:fill="FDFDFD"/>
        <w:spacing w:line="253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Angelusz Róbert, Tardos Róbert &amp;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Terestyéni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Tamás (szerk.) (2007).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Média, nyilvánosság, </w:t>
      </w:r>
      <w:r w:rsidR="008902E7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özvélemény.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Budapest, Gondolat Kiadó. https://regi.tankonyvtar.hu/hu/tartalom/tamop425/0050_Angelusz_es_masok_szerk_Media-nyilvanossag-kozvelemeny/01_Media-nyilvanossag-kozvelemeny_87_87.html</w:t>
      </w:r>
    </w:p>
    <w:p w14:paraId="045ACB4E" w14:textId="77777777" w:rsidR="00095C17" w:rsidRPr="0075516A" w:rsidRDefault="00095C17" w:rsidP="000D2DE2">
      <w:pPr>
        <w:pStyle w:val="Listaszerbekezds"/>
        <w:numPr>
          <w:ilvl w:val="0"/>
          <w:numId w:val="1"/>
        </w:num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Gálik Mihály – Csordás Tamás (szerk.) (2020).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 média gazdaságtanának kézikönyve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 Budapest, Nemzeti Média- és Hírközlési Hatóság Médiatanács Médiatudományi Intézete. https://nmhh.hu/dokumentum/210039/MK38web.pdf</w:t>
      </w:r>
    </w:p>
    <w:p w14:paraId="35809EBB" w14:textId="24FB7A5E" w:rsidR="00872518" w:rsidRPr="0075516A" w:rsidRDefault="00872518" w:rsidP="000D2DE2">
      <w:pPr>
        <w:pStyle w:val="Listaszerbekezds"/>
        <w:numPr>
          <w:ilvl w:val="0"/>
          <w:numId w:val="1"/>
        </w:num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Goody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 Jack</w:t>
      </w:r>
      <w:r w:rsidR="00566E5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&amp;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Watt, Ian</w:t>
      </w:r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(1998).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írásbeliség következményei</w:t>
      </w:r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D7FE9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n Nyíri Kristóf</w:t>
      </w:r>
      <w:r w:rsidR="00566E5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&amp;</w:t>
      </w:r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Szécsi Gábor (szerk.)</w:t>
      </w:r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Szóbeliség és írásbeliség. A kommunikációs technológiák története Homérosztól Heideggerig</w:t>
      </w:r>
      <w:r w:rsidR="006A6D51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6A6D5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0E00F8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pp. </w:t>
      </w:r>
      <w:r w:rsidR="006A6D5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111–128)</w:t>
      </w:r>
      <w:r w:rsidR="000E00F8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="000E00F8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Áron</w:t>
      </w:r>
      <w:r w:rsidR="006A6D5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611BE17B" w14:textId="6CAD484A" w:rsidR="00872518" w:rsidRPr="0075516A" w:rsidRDefault="00872518" w:rsidP="000D2DE2">
      <w:pPr>
        <w:pStyle w:val="Listaszerbekezds"/>
        <w:numPr>
          <w:ilvl w:val="0"/>
          <w:numId w:val="1"/>
        </w:num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Luhmann</w:t>
      </w:r>
      <w:proofErr w:type="spellEnd"/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Niklas</w:t>
      </w:r>
      <w:proofErr w:type="spellEnd"/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(2011).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 tömegmédia valósága</w:t>
      </w:r>
      <w:r w:rsidR="000E2536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r w:rsidR="000E2536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Gondolat</w:t>
      </w:r>
      <w:r w:rsidR="00FC261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04840E56" w14:textId="77777777" w:rsidR="00095865" w:rsidRPr="0075516A" w:rsidRDefault="00095865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82B1E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2. B) TÉTEL</w:t>
      </w:r>
    </w:p>
    <w:p w14:paraId="1FDB09F3" w14:textId="1DF8DC1A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tudás és az értelmiség szociológiája</w:t>
      </w:r>
    </w:p>
    <w:p w14:paraId="5FFC8D8F" w14:textId="66761648" w:rsidR="00BD05FE" w:rsidRPr="00F469CF" w:rsidRDefault="00BD05FE" w:rsidP="000D2DE2">
      <w:p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469CF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Kiindulópontok</w:t>
      </w:r>
    </w:p>
    <w:p w14:paraId="74241D6F" w14:textId="2F1E9538" w:rsidR="00BD05FE" w:rsidRPr="00F469CF" w:rsidRDefault="00BD05FE" w:rsidP="00F469CF">
      <w:pPr>
        <w:pStyle w:val="Listaszerbekezds"/>
        <w:numPr>
          <w:ilvl w:val="0"/>
          <w:numId w:val="44"/>
        </w:num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469CF">
        <w:rPr>
          <w:rFonts w:ascii="Times New Roman" w:eastAsia="Times New Roman" w:hAnsi="Times New Roman" w:cs="Times New Roman"/>
          <w:sz w:val="20"/>
          <w:szCs w:val="20"/>
          <w:lang w:eastAsia="hu-HU"/>
        </w:rPr>
        <w:t>a világnézetek társadalmisága</w:t>
      </w:r>
    </w:p>
    <w:p w14:paraId="5B41B27A" w14:textId="58B74B19" w:rsidR="00BD05FE" w:rsidRPr="00F469CF" w:rsidRDefault="00BD05FE" w:rsidP="00F469CF">
      <w:pPr>
        <w:pStyle w:val="Listaszerbekezds"/>
        <w:numPr>
          <w:ilvl w:val="0"/>
          <w:numId w:val="44"/>
        </w:num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469CF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értelmiség fogalma, típusai, társadalmi szerepei</w:t>
      </w:r>
    </w:p>
    <w:p w14:paraId="4D0B49BE" w14:textId="76CF7F36" w:rsidR="0020712C" w:rsidRPr="0075516A" w:rsidRDefault="0020712C" w:rsidP="000D2DE2">
      <w:pPr>
        <w:shd w:val="clear" w:color="auto" w:fill="FDFDFD"/>
        <w:spacing w:line="25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 irodalom</w:t>
      </w:r>
    </w:p>
    <w:p w14:paraId="70ABFB0D" w14:textId="68817906" w:rsidR="00872518" w:rsidRPr="0075516A" w:rsidRDefault="00872518" w:rsidP="000D2DE2">
      <w:pPr>
        <w:pStyle w:val="Listaszerbekezds"/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Karácsony András</w:t>
      </w:r>
      <w:r w:rsidR="00F27F8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(1995).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Bevezetés a tudásszociológiába</w:t>
      </w:r>
      <w:r w:rsidR="0022512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22512B" w:rsidRPr="0022512B">
        <w:rPr>
          <w:rFonts w:ascii="Times New Roman" w:eastAsia="Times New Roman" w:hAnsi="Times New Roman" w:cs="Times New Roman"/>
          <w:sz w:val="20"/>
          <w:szCs w:val="20"/>
          <w:lang w:eastAsia="hu-HU"/>
        </w:rPr>
        <w:t>(pp.</w:t>
      </w:r>
      <w:r w:rsidR="0022512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22512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20–32, 76–85</w:t>
      </w:r>
      <w:r w:rsidR="0022512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22512B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97–103</w:t>
      </w:r>
      <w:r w:rsidR="0022512B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F27F87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="00F27F8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Osiris–Századvég</w:t>
      </w:r>
      <w:r w:rsidR="00F27F8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14:paraId="63C8B7C7" w14:textId="61DD08A4" w:rsidR="00095C17" w:rsidRPr="0075516A" w:rsidRDefault="00095C17" w:rsidP="000D2DE2">
      <w:pPr>
        <w:pStyle w:val="Listaszerbekezds"/>
        <w:numPr>
          <w:ilvl w:val="0"/>
          <w:numId w:val="2"/>
        </w:numPr>
        <w:shd w:val="clear" w:color="auto" w:fill="FDFDFD"/>
        <w:spacing w:line="253" w:lineRule="atLeast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Kovács Ákos (2006). 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Önfeladás és megmaradás</w:t>
      </w:r>
      <w:r w:rsidR="008F2DD1" w:rsidRPr="008F2D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(pp. </w:t>
      </w:r>
      <w:r w:rsidR="008F2DD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71–121</w:t>
      </w:r>
      <w:r w:rsidR="008F2DD1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Budapest, Osiris. </w:t>
      </w:r>
    </w:p>
    <w:p w14:paraId="10CB09A7" w14:textId="41ABEF05" w:rsidR="00872518" w:rsidRPr="0075516A" w:rsidRDefault="00872518" w:rsidP="000D2DE2">
      <w:pPr>
        <w:pStyle w:val="Listaszerbekezds"/>
        <w:numPr>
          <w:ilvl w:val="0"/>
          <w:numId w:val="2"/>
        </w:numPr>
        <w:shd w:val="clear" w:color="auto" w:fill="FDFDFD"/>
        <w:spacing w:line="253" w:lineRule="atLeast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Merton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 Robert K.</w:t>
      </w:r>
      <w:r w:rsidR="0054054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(2002).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Tudásszociológia</w:t>
      </w:r>
      <w:r w:rsidR="00E66A5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 In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7169DA">
        <w:rPr>
          <w:rFonts w:ascii="Times New Roman" w:eastAsia="Times New Roman" w:hAnsi="Times New Roman" w:cs="Times New Roman"/>
          <w:sz w:val="20"/>
          <w:szCs w:val="20"/>
          <w:lang w:eastAsia="hu-HU"/>
        </w:rPr>
        <w:t>U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: 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Társadalomelmélet és társadalmi struktúra</w:t>
      </w:r>
      <w:r w:rsidR="00E66A50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E66A5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(pp.</w:t>
      </w:r>
      <w:r w:rsidR="00E66A50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E66A5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539–571).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="00E66A5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Osiris.</w:t>
      </w:r>
    </w:p>
    <w:p w14:paraId="510B8ADD" w14:textId="77777777" w:rsidR="00872518" w:rsidRPr="0075516A" w:rsidRDefault="00872518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11CB3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3. B) TÉTEL</w:t>
      </w:r>
    </w:p>
    <w:p w14:paraId="3536DB91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Térkultúrák és időkultúrák</w:t>
      </w:r>
    </w:p>
    <w:p w14:paraId="5FA8DDEC" w14:textId="742A2A43" w:rsidR="00BD05FE" w:rsidRPr="00D46002" w:rsidRDefault="00BD05FE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D46002">
        <w:rPr>
          <w:rFonts w:ascii="Times New Roman" w:hAnsi="Times New Roman" w:cs="Times New Roman"/>
          <w:sz w:val="20"/>
          <w:szCs w:val="20"/>
        </w:rPr>
        <w:t>Kiindulópontok</w:t>
      </w:r>
    </w:p>
    <w:p w14:paraId="5EF0C466" w14:textId="64135B84" w:rsidR="00BD05FE" w:rsidRPr="00D46002" w:rsidRDefault="00BD05FE" w:rsidP="00D46002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6002">
        <w:rPr>
          <w:rFonts w:ascii="Times New Roman" w:hAnsi="Times New Roman" w:cs="Times New Roman"/>
          <w:sz w:val="20"/>
          <w:szCs w:val="20"/>
        </w:rPr>
        <w:t xml:space="preserve">a tér és az idő társadalmisága és </w:t>
      </w:r>
      <w:proofErr w:type="spellStart"/>
      <w:r w:rsidRPr="00D46002">
        <w:rPr>
          <w:rFonts w:ascii="Times New Roman" w:hAnsi="Times New Roman" w:cs="Times New Roman"/>
          <w:sz w:val="20"/>
          <w:szCs w:val="20"/>
        </w:rPr>
        <w:t>kulturalitása</w:t>
      </w:r>
      <w:proofErr w:type="spellEnd"/>
    </w:p>
    <w:p w14:paraId="10A4456D" w14:textId="149A1BE4" w:rsidR="00BD05FE" w:rsidRPr="00D46002" w:rsidRDefault="00BD05FE" w:rsidP="00D46002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6002">
        <w:rPr>
          <w:rFonts w:ascii="Times New Roman" w:hAnsi="Times New Roman" w:cs="Times New Roman"/>
          <w:sz w:val="20"/>
          <w:szCs w:val="20"/>
        </w:rPr>
        <w:t>térhasználat, időhasználat</w:t>
      </w:r>
    </w:p>
    <w:p w14:paraId="772CA762" w14:textId="2F5287D4" w:rsidR="00BD05FE" w:rsidRPr="00D46002" w:rsidRDefault="00BD05FE" w:rsidP="00D46002">
      <w:pPr>
        <w:pStyle w:val="Listaszerbekezds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6002">
        <w:rPr>
          <w:rFonts w:ascii="Times New Roman" w:hAnsi="Times New Roman" w:cs="Times New Roman"/>
          <w:sz w:val="20"/>
          <w:szCs w:val="20"/>
        </w:rPr>
        <w:t>az időhöz való újkori viszonyulás</w:t>
      </w:r>
    </w:p>
    <w:p w14:paraId="2EE36E1B" w14:textId="6C569A32" w:rsidR="000221A1" w:rsidRPr="0075516A" w:rsidRDefault="003E1A13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lastRenderedPageBreak/>
        <w:t>Kiinduló irodalom</w:t>
      </w:r>
    </w:p>
    <w:p w14:paraId="3F43652E" w14:textId="2A322A8D" w:rsidR="00A2493E" w:rsidRPr="0075516A" w:rsidRDefault="00A2493E" w:rsidP="000D2DE2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Goffman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Erving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[2000]. Terület és területi viselkedés. In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uő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: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Az én bemutatása a mindennapi életben </w:t>
      </w:r>
      <w:r w:rsidRPr="0075516A">
        <w:rPr>
          <w:rFonts w:ascii="Times New Roman" w:hAnsi="Times New Roman" w:cs="Times New Roman"/>
          <w:sz w:val="20"/>
          <w:szCs w:val="20"/>
        </w:rPr>
        <w:t>(</w:t>
      </w:r>
      <w:r w:rsidR="007169DA">
        <w:rPr>
          <w:rFonts w:ascii="Times New Roman" w:hAnsi="Times New Roman" w:cs="Times New Roman"/>
          <w:sz w:val="20"/>
          <w:szCs w:val="20"/>
        </w:rPr>
        <w:t xml:space="preserve">pp. </w:t>
      </w:r>
      <w:r w:rsidRPr="0075516A">
        <w:rPr>
          <w:rFonts w:ascii="Times New Roman" w:hAnsi="Times New Roman" w:cs="Times New Roman"/>
          <w:sz w:val="20"/>
          <w:szCs w:val="20"/>
        </w:rPr>
        <w:t>91–116)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Thalassa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>, Pólya.</w:t>
      </w:r>
    </w:p>
    <w:p w14:paraId="7E2AB51B" w14:textId="0690207D" w:rsidR="00A2493E" w:rsidRPr="00BD05FE" w:rsidRDefault="00A2493E" w:rsidP="000D2DE2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Hall, Edward T. (2000). Az élet tánca. In Fejős Zoltán (szerk.),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Idő és antropológia </w:t>
      </w:r>
      <w:r w:rsidRPr="0075516A">
        <w:rPr>
          <w:rFonts w:ascii="Times New Roman" w:hAnsi="Times New Roman" w:cs="Times New Roman"/>
          <w:sz w:val="20"/>
          <w:szCs w:val="20"/>
        </w:rPr>
        <w:t>(</w:t>
      </w:r>
      <w:r w:rsidR="007169DA">
        <w:rPr>
          <w:rFonts w:ascii="Times New Roman" w:hAnsi="Times New Roman" w:cs="Times New Roman"/>
          <w:sz w:val="20"/>
          <w:szCs w:val="20"/>
        </w:rPr>
        <w:t xml:space="preserve">pp. </w:t>
      </w:r>
      <w:r w:rsidRPr="0075516A">
        <w:rPr>
          <w:rFonts w:ascii="Times New Roman" w:hAnsi="Times New Roman" w:cs="Times New Roman"/>
          <w:sz w:val="20"/>
          <w:szCs w:val="20"/>
        </w:rPr>
        <w:t>169–190). Budapest, Osiris.</w:t>
      </w:r>
    </w:p>
    <w:p w14:paraId="08C9BDC8" w14:textId="33E77A47" w:rsidR="000221A1" w:rsidRPr="0075516A" w:rsidRDefault="000221A1" w:rsidP="000D2DE2">
      <w:pPr>
        <w:pStyle w:val="Listaszerbekezds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Norbert Elias („Az időről”), Pierre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Bourdieu</w:t>
      </w:r>
      <w:proofErr w:type="spellEnd"/>
      <w:r w:rsidR="0046306A"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sz w:val="20"/>
          <w:szCs w:val="20"/>
        </w:rPr>
        <w:t>(„Gazdasági gyakorlat és idő. Az algériai parasztok időkezelési attitűdjei”) és Edward P. Thompson</w:t>
      </w:r>
      <w:r w:rsidR="0046306A"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sz w:val="20"/>
          <w:szCs w:val="20"/>
        </w:rPr>
        <w:t>(„Az idő, a munkafegyelem és a kapitalizmus”) tanulmányai</w:t>
      </w:r>
      <w:r w:rsidR="00743E87" w:rsidRPr="0075516A">
        <w:rPr>
          <w:rFonts w:ascii="Times New Roman" w:hAnsi="Times New Roman" w:cs="Times New Roman"/>
          <w:sz w:val="20"/>
          <w:szCs w:val="20"/>
        </w:rPr>
        <w:t>. I</w:t>
      </w:r>
      <w:r w:rsidRPr="0075516A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Gellériné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Lázár Márta (szerk.)</w:t>
      </w:r>
      <w:r w:rsidR="005E3C03" w:rsidRPr="0075516A">
        <w:rPr>
          <w:rFonts w:ascii="Times New Roman" w:hAnsi="Times New Roman" w:cs="Times New Roman"/>
          <w:sz w:val="20"/>
          <w:szCs w:val="20"/>
        </w:rPr>
        <w:t xml:space="preserve"> (1990)</w:t>
      </w:r>
      <w:r w:rsidR="00743E87" w:rsidRPr="0075516A">
        <w:rPr>
          <w:rFonts w:ascii="Times New Roman" w:hAnsi="Times New Roman" w:cs="Times New Roman"/>
          <w:sz w:val="20"/>
          <w:szCs w:val="20"/>
        </w:rPr>
        <w:t>,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Időben élni. Történeti-szociológiai tanulmányok</w:t>
      </w:r>
      <w:r w:rsidR="0045081E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5081E" w:rsidRPr="0075516A">
        <w:rPr>
          <w:rFonts w:ascii="Times New Roman" w:hAnsi="Times New Roman" w:cs="Times New Roman"/>
          <w:sz w:val="20"/>
          <w:szCs w:val="20"/>
        </w:rPr>
        <w:t>(</w:t>
      </w:r>
      <w:r w:rsidR="00ED2DD0">
        <w:rPr>
          <w:rFonts w:ascii="Times New Roman" w:hAnsi="Times New Roman" w:cs="Times New Roman"/>
          <w:sz w:val="20"/>
          <w:szCs w:val="20"/>
        </w:rPr>
        <w:t xml:space="preserve">pp. </w:t>
      </w:r>
      <w:r w:rsidR="0045081E" w:rsidRPr="0075516A">
        <w:rPr>
          <w:rFonts w:ascii="Times New Roman" w:hAnsi="Times New Roman" w:cs="Times New Roman"/>
          <w:sz w:val="20"/>
          <w:szCs w:val="20"/>
        </w:rPr>
        <w:t>15–116)</w:t>
      </w:r>
      <w:r w:rsidR="00AA0126" w:rsidRPr="0075516A">
        <w:rPr>
          <w:rFonts w:ascii="Times New Roman" w:hAnsi="Times New Roman" w:cs="Times New Roman"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Budapest, Akadémiai</w:t>
      </w:r>
      <w:r w:rsidR="00743E87" w:rsidRPr="0075516A">
        <w:rPr>
          <w:rFonts w:ascii="Times New Roman" w:hAnsi="Times New Roman" w:cs="Times New Roman"/>
          <w:sz w:val="20"/>
          <w:szCs w:val="20"/>
        </w:rPr>
        <w:t xml:space="preserve"> Kiadó</w:t>
      </w:r>
      <w:r w:rsidRPr="0075516A">
        <w:rPr>
          <w:rFonts w:ascii="Times New Roman" w:hAnsi="Times New Roman" w:cs="Times New Roman"/>
          <w:sz w:val="20"/>
          <w:szCs w:val="20"/>
        </w:rPr>
        <w:t>.</w:t>
      </w:r>
    </w:p>
    <w:p w14:paraId="06CD818A" w14:textId="77777777" w:rsidR="00A430F6" w:rsidRPr="0075516A" w:rsidRDefault="00A430F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99D3E" w14:textId="2F8E728E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4. B) TÉTEL</w:t>
      </w:r>
    </w:p>
    <w:p w14:paraId="57622F3C" w14:textId="2AE774B4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mentalitás fogalma és a mentalitástörténet kritikája</w:t>
      </w:r>
    </w:p>
    <w:p w14:paraId="09BE4480" w14:textId="1F40085A" w:rsidR="00F11E0A" w:rsidRPr="0075516A" w:rsidRDefault="00F11E0A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51B0FCF9" w14:textId="358B5CF0" w:rsidR="00B213F0" w:rsidRPr="0075516A" w:rsidRDefault="00B213F0" w:rsidP="000D2DE2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Definíciók, primitív mentalitás, korok és mentalitások, a racionalitás stílusai</w:t>
      </w:r>
    </w:p>
    <w:p w14:paraId="016E72F4" w14:textId="768D176B" w:rsidR="00F11E0A" w:rsidRPr="0075516A" w:rsidRDefault="00F11E0A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Kiinduló irodalom </w:t>
      </w:r>
    </w:p>
    <w:p w14:paraId="5CAD1121" w14:textId="241205C4" w:rsidR="002B0C01" w:rsidRDefault="00873286" w:rsidP="00F909F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0C01">
        <w:rPr>
          <w:rFonts w:ascii="Times New Roman" w:hAnsi="Times New Roman" w:cs="Times New Roman"/>
          <w:sz w:val="20"/>
          <w:szCs w:val="20"/>
        </w:rPr>
        <w:t>Ariès</w:t>
      </w:r>
      <w:proofErr w:type="spellEnd"/>
      <w:r w:rsidRPr="002B0C01">
        <w:rPr>
          <w:rFonts w:ascii="Times New Roman" w:hAnsi="Times New Roman" w:cs="Times New Roman"/>
          <w:sz w:val="20"/>
          <w:szCs w:val="20"/>
        </w:rPr>
        <w:t xml:space="preserve">, Philippe (1987). </w:t>
      </w:r>
      <w:r w:rsidRPr="002B0C01">
        <w:rPr>
          <w:rFonts w:ascii="Times New Roman" w:hAnsi="Times New Roman" w:cs="Times New Roman"/>
          <w:i/>
          <w:iCs/>
          <w:sz w:val="20"/>
          <w:szCs w:val="20"/>
        </w:rPr>
        <w:t>Gyermek, család, halál</w:t>
      </w:r>
      <w:r w:rsidR="002B0C01" w:rsidRPr="002B0C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B0C01" w:rsidRPr="002B0C01">
        <w:rPr>
          <w:rFonts w:ascii="Times New Roman" w:hAnsi="Times New Roman" w:cs="Times New Roman"/>
          <w:sz w:val="20"/>
          <w:szCs w:val="20"/>
        </w:rPr>
        <w:t>(pp.</w:t>
      </w:r>
      <w:r w:rsidR="002B0C01" w:rsidRPr="002B0C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B0C01" w:rsidRPr="002B0C01">
        <w:rPr>
          <w:rFonts w:ascii="Times New Roman" w:hAnsi="Times New Roman" w:cs="Times New Roman"/>
          <w:sz w:val="20"/>
          <w:szCs w:val="20"/>
        </w:rPr>
        <w:t>9</w:t>
      </w:r>
      <w:r w:rsidR="003D7D92">
        <w:rPr>
          <w:rFonts w:ascii="Times New Roman" w:hAnsi="Times New Roman" w:cs="Times New Roman"/>
          <w:noProof/>
          <w:sz w:val="20"/>
          <w:szCs w:val="20"/>
        </w:rPr>
        <w:t>–</w:t>
      </w:r>
      <w:r w:rsidR="002B0C01" w:rsidRPr="002B0C01">
        <w:rPr>
          <w:rFonts w:ascii="Times New Roman" w:hAnsi="Times New Roman" w:cs="Times New Roman"/>
          <w:sz w:val="20"/>
          <w:szCs w:val="20"/>
        </w:rPr>
        <w:t>58)</w:t>
      </w:r>
      <w:r w:rsidRPr="002B0C01">
        <w:rPr>
          <w:rFonts w:ascii="Times New Roman" w:hAnsi="Times New Roman" w:cs="Times New Roman"/>
          <w:sz w:val="20"/>
          <w:szCs w:val="20"/>
        </w:rPr>
        <w:t>. Gondolat</w:t>
      </w:r>
      <w:r w:rsidR="006C3422" w:rsidRPr="002B0C01">
        <w:rPr>
          <w:rFonts w:ascii="Times New Roman" w:hAnsi="Times New Roman" w:cs="Times New Roman"/>
          <w:sz w:val="20"/>
          <w:szCs w:val="20"/>
        </w:rPr>
        <w:t>.</w:t>
      </w:r>
      <w:r w:rsidRPr="002B0C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E5AAD6" w14:textId="185EBD6C" w:rsidR="00B213F0" w:rsidRPr="002B0C01" w:rsidRDefault="00B213F0" w:rsidP="00F909F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B0C01">
        <w:rPr>
          <w:rFonts w:ascii="Times New Roman" w:hAnsi="Times New Roman" w:cs="Times New Roman"/>
          <w:sz w:val="20"/>
          <w:szCs w:val="20"/>
        </w:rPr>
        <w:t>Czoch</w:t>
      </w:r>
      <w:proofErr w:type="spellEnd"/>
      <w:r w:rsidRPr="002B0C01">
        <w:rPr>
          <w:rFonts w:ascii="Times New Roman" w:hAnsi="Times New Roman" w:cs="Times New Roman"/>
          <w:sz w:val="20"/>
          <w:szCs w:val="20"/>
        </w:rPr>
        <w:t xml:space="preserve"> Gábor</w:t>
      </w:r>
      <w:r w:rsidR="00F11E0A" w:rsidRPr="002B0C01">
        <w:rPr>
          <w:rFonts w:ascii="Times New Roman" w:hAnsi="Times New Roman" w:cs="Times New Roman"/>
          <w:sz w:val="20"/>
          <w:szCs w:val="20"/>
        </w:rPr>
        <w:t xml:space="preserve"> (2006).</w:t>
      </w:r>
      <w:r w:rsidRPr="002B0C01">
        <w:rPr>
          <w:rFonts w:ascii="Times New Roman" w:hAnsi="Times New Roman" w:cs="Times New Roman"/>
          <w:sz w:val="20"/>
          <w:szCs w:val="20"/>
        </w:rPr>
        <w:t xml:space="preserve"> A mentalitástörténet In Bódy Zsombor</w:t>
      </w:r>
      <w:r w:rsidR="00F11E0A" w:rsidRPr="002B0C01">
        <w:rPr>
          <w:rFonts w:ascii="Times New Roman" w:hAnsi="Times New Roman" w:cs="Times New Roman"/>
          <w:sz w:val="20"/>
          <w:szCs w:val="20"/>
        </w:rPr>
        <w:t xml:space="preserve"> &amp; </w:t>
      </w:r>
      <w:r w:rsidRPr="002B0C01">
        <w:rPr>
          <w:rFonts w:ascii="Times New Roman" w:hAnsi="Times New Roman" w:cs="Times New Roman"/>
          <w:sz w:val="20"/>
          <w:szCs w:val="20"/>
        </w:rPr>
        <w:t>Ö. Kovács József (szerk.)</w:t>
      </w:r>
      <w:r w:rsidR="00F11E0A" w:rsidRPr="002B0C01">
        <w:rPr>
          <w:rFonts w:ascii="Times New Roman" w:hAnsi="Times New Roman" w:cs="Times New Roman"/>
          <w:sz w:val="20"/>
          <w:szCs w:val="20"/>
        </w:rPr>
        <w:t>,</w:t>
      </w:r>
      <w:r w:rsidRPr="002B0C01">
        <w:rPr>
          <w:rFonts w:ascii="Times New Roman" w:hAnsi="Times New Roman" w:cs="Times New Roman"/>
          <w:sz w:val="20"/>
          <w:szCs w:val="20"/>
        </w:rPr>
        <w:t xml:space="preserve"> </w:t>
      </w:r>
      <w:r w:rsidRPr="002B0C01">
        <w:rPr>
          <w:rFonts w:ascii="Times New Roman" w:hAnsi="Times New Roman" w:cs="Times New Roman"/>
          <w:i/>
          <w:iCs/>
          <w:sz w:val="20"/>
          <w:szCs w:val="20"/>
        </w:rPr>
        <w:t>Bevezetés a társadalomtörténetbe</w:t>
      </w:r>
      <w:r w:rsidR="00F11E0A" w:rsidRPr="002B0C01">
        <w:rPr>
          <w:rFonts w:ascii="Times New Roman" w:hAnsi="Times New Roman" w:cs="Times New Roman"/>
          <w:sz w:val="20"/>
          <w:szCs w:val="20"/>
        </w:rPr>
        <w:t xml:space="preserve"> (pp. </w:t>
      </w:r>
      <w:r w:rsidRPr="002B0C01">
        <w:rPr>
          <w:rFonts w:ascii="Times New Roman" w:hAnsi="Times New Roman" w:cs="Times New Roman"/>
          <w:sz w:val="20"/>
          <w:szCs w:val="20"/>
        </w:rPr>
        <w:t xml:space="preserve"> </w:t>
      </w:r>
      <w:r w:rsidR="00F11E0A" w:rsidRPr="002B0C01">
        <w:rPr>
          <w:rFonts w:ascii="Times New Roman" w:hAnsi="Times New Roman" w:cs="Times New Roman"/>
          <w:sz w:val="20"/>
          <w:szCs w:val="20"/>
        </w:rPr>
        <w:t>473</w:t>
      </w:r>
      <w:r w:rsidR="003D7D92">
        <w:rPr>
          <w:rFonts w:ascii="Times New Roman" w:hAnsi="Times New Roman" w:cs="Times New Roman"/>
          <w:noProof/>
          <w:sz w:val="20"/>
          <w:szCs w:val="20"/>
        </w:rPr>
        <w:t>–</w:t>
      </w:r>
      <w:r w:rsidR="00F11E0A" w:rsidRPr="002B0C01">
        <w:rPr>
          <w:rFonts w:ascii="Times New Roman" w:hAnsi="Times New Roman" w:cs="Times New Roman"/>
          <w:sz w:val="20"/>
          <w:szCs w:val="20"/>
        </w:rPr>
        <w:t xml:space="preserve">500). Budapest, </w:t>
      </w:r>
      <w:r w:rsidRPr="002B0C01">
        <w:rPr>
          <w:rFonts w:ascii="Times New Roman" w:hAnsi="Times New Roman" w:cs="Times New Roman"/>
          <w:sz w:val="20"/>
          <w:szCs w:val="20"/>
        </w:rPr>
        <w:t xml:space="preserve">Osiris </w:t>
      </w:r>
    </w:p>
    <w:p w14:paraId="3ED78712" w14:textId="2AA7F3F6" w:rsidR="00B213F0" w:rsidRPr="000D0FA8" w:rsidRDefault="00C776EA" w:rsidP="000D0FA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Le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Goff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="00B213F0" w:rsidRPr="0075516A">
        <w:rPr>
          <w:rFonts w:ascii="Times New Roman" w:hAnsi="Times New Roman" w:cs="Times New Roman"/>
          <w:sz w:val="20"/>
          <w:szCs w:val="20"/>
        </w:rPr>
        <w:t xml:space="preserve">Jacques </w:t>
      </w:r>
      <w:r w:rsidR="005A5B55" w:rsidRPr="0075516A">
        <w:rPr>
          <w:rFonts w:ascii="Times New Roman" w:hAnsi="Times New Roman" w:cs="Times New Roman"/>
          <w:sz w:val="20"/>
          <w:szCs w:val="20"/>
        </w:rPr>
        <w:t>(1976).</w:t>
      </w:r>
      <w:r w:rsidR="00B213F0" w:rsidRPr="0075516A">
        <w:rPr>
          <w:rFonts w:ascii="Times New Roman" w:hAnsi="Times New Roman" w:cs="Times New Roman"/>
          <w:sz w:val="20"/>
          <w:szCs w:val="20"/>
        </w:rPr>
        <w:t xml:space="preserve"> A mentalitástörténet problémái. </w:t>
      </w:r>
      <w:r w:rsidR="00B213F0" w:rsidRPr="0075516A">
        <w:rPr>
          <w:rFonts w:ascii="Times New Roman" w:hAnsi="Times New Roman" w:cs="Times New Roman"/>
          <w:i/>
          <w:iCs/>
          <w:sz w:val="20"/>
          <w:szCs w:val="20"/>
        </w:rPr>
        <w:t>Világosság</w:t>
      </w:r>
      <w:r w:rsidR="00B213F0" w:rsidRPr="0075516A">
        <w:rPr>
          <w:rFonts w:ascii="Times New Roman" w:hAnsi="Times New Roman" w:cs="Times New Roman"/>
          <w:sz w:val="20"/>
          <w:szCs w:val="20"/>
        </w:rPr>
        <w:t xml:space="preserve"> 17</w:t>
      </w:r>
      <w:r w:rsidR="000D0FA8">
        <w:rPr>
          <w:rFonts w:ascii="Times New Roman" w:hAnsi="Times New Roman" w:cs="Times New Roman"/>
          <w:sz w:val="20"/>
          <w:szCs w:val="20"/>
        </w:rPr>
        <w:t>(7</w:t>
      </w:r>
      <w:r w:rsidR="003D7D92">
        <w:rPr>
          <w:rFonts w:ascii="Times New Roman" w:hAnsi="Times New Roman" w:cs="Times New Roman"/>
          <w:noProof/>
          <w:sz w:val="20"/>
          <w:szCs w:val="20"/>
        </w:rPr>
        <w:t>–</w:t>
      </w:r>
      <w:r w:rsidR="000D0FA8" w:rsidRPr="000D0FA8">
        <w:rPr>
          <w:rFonts w:ascii="Times New Roman" w:hAnsi="Times New Roman" w:cs="Times New Roman"/>
          <w:sz w:val="20"/>
          <w:szCs w:val="20"/>
        </w:rPr>
        <w:t>12),</w:t>
      </w:r>
      <w:r w:rsidR="00B213F0" w:rsidRPr="000D0FA8">
        <w:rPr>
          <w:rFonts w:ascii="Times New Roman" w:hAnsi="Times New Roman" w:cs="Times New Roman"/>
          <w:sz w:val="20"/>
          <w:szCs w:val="20"/>
        </w:rPr>
        <w:t xml:space="preserve"> 683</w:t>
      </w:r>
      <w:r w:rsidR="003D7D92">
        <w:rPr>
          <w:rFonts w:ascii="Times New Roman" w:hAnsi="Times New Roman" w:cs="Times New Roman"/>
          <w:noProof/>
          <w:sz w:val="20"/>
          <w:szCs w:val="20"/>
        </w:rPr>
        <w:t>–</w:t>
      </w:r>
      <w:r w:rsidR="00B213F0" w:rsidRPr="000D0FA8">
        <w:rPr>
          <w:rFonts w:ascii="Times New Roman" w:hAnsi="Times New Roman" w:cs="Times New Roman"/>
          <w:sz w:val="20"/>
          <w:szCs w:val="20"/>
        </w:rPr>
        <w:t>689.</w:t>
      </w:r>
      <w:r w:rsidR="00912D3D" w:rsidRPr="000D0F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EF4A95" w14:textId="77777777" w:rsidR="002D4742" w:rsidRPr="0075516A" w:rsidRDefault="002D4742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11528" w14:textId="77777777" w:rsidR="006C3865" w:rsidRPr="0075516A" w:rsidRDefault="006C3865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5. B) TÉTEL</w:t>
      </w:r>
    </w:p>
    <w:p w14:paraId="5E18D29A" w14:textId="5F8762AB" w:rsidR="00EF13C2" w:rsidRPr="0075516A" w:rsidRDefault="00EF13C2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középkor mentalitása</w:t>
      </w:r>
    </w:p>
    <w:p w14:paraId="4DCA719E" w14:textId="77777777" w:rsidR="00EF13C2" w:rsidRPr="0075516A" w:rsidRDefault="00EF13C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79544C16" w14:textId="7C6EDBBA" w:rsidR="00EF13C2" w:rsidRPr="0075516A" w:rsidRDefault="00EF13C2" w:rsidP="000D2DE2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veszélyek, felfokozott idegállapot, szentek, csodák</w:t>
      </w:r>
    </w:p>
    <w:p w14:paraId="15A6262D" w14:textId="77777777" w:rsidR="00EF13C2" w:rsidRPr="0075516A" w:rsidRDefault="00EF13C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</w:t>
      </w:r>
    </w:p>
    <w:p w14:paraId="6CCA5CEA" w14:textId="215450EA" w:rsidR="00C14719" w:rsidRPr="0075516A" w:rsidRDefault="00C14719" w:rsidP="000D2DE2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Bloch, Marc (2002).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A feudális társadalom</w:t>
      </w:r>
      <w:r w:rsidR="003D7D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D7D92" w:rsidRPr="003D7D92">
        <w:rPr>
          <w:rFonts w:ascii="Times New Roman" w:hAnsi="Times New Roman" w:cs="Times New Roman"/>
          <w:sz w:val="20"/>
          <w:szCs w:val="20"/>
        </w:rPr>
        <w:t xml:space="preserve">(pp. </w:t>
      </w:r>
      <w:r w:rsidR="003D7D92" w:rsidRPr="0075516A">
        <w:rPr>
          <w:rFonts w:ascii="Times New Roman" w:hAnsi="Times New Roman" w:cs="Times New Roman"/>
          <w:sz w:val="20"/>
          <w:szCs w:val="20"/>
        </w:rPr>
        <w:t>77</w:t>
      </w:r>
      <w:r w:rsidR="00C344E7" w:rsidRPr="0075516A">
        <w:rPr>
          <w:rFonts w:ascii="Times New Roman" w:hAnsi="Times New Roman" w:cs="Times New Roman"/>
          <w:sz w:val="20"/>
          <w:szCs w:val="20"/>
        </w:rPr>
        <w:t>–</w:t>
      </w:r>
      <w:r w:rsidR="003D7D92" w:rsidRPr="0075516A">
        <w:rPr>
          <w:rFonts w:ascii="Times New Roman" w:hAnsi="Times New Roman" w:cs="Times New Roman"/>
          <w:sz w:val="20"/>
          <w:szCs w:val="20"/>
        </w:rPr>
        <w:t>141</w:t>
      </w:r>
      <w:r w:rsidR="003D7D92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>. Budapest, Osiris</w:t>
      </w:r>
      <w:r w:rsidR="003D7D92">
        <w:rPr>
          <w:rFonts w:ascii="Times New Roman" w:hAnsi="Times New Roman" w:cs="Times New Roman"/>
          <w:sz w:val="20"/>
          <w:szCs w:val="20"/>
        </w:rPr>
        <w:t>.</w:t>
      </w:r>
    </w:p>
    <w:p w14:paraId="0C74F91B" w14:textId="2FD9A7EE" w:rsidR="00B213F0" w:rsidRPr="0075516A" w:rsidRDefault="00EF13C2" w:rsidP="000D2DE2">
      <w:pPr>
        <w:pStyle w:val="Listaszerbekezds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Marc Bloch</w:t>
      </w:r>
      <w:r w:rsidR="00C14719" w:rsidRPr="0075516A">
        <w:rPr>
          <w:rFonts w:ascii="Times New Roman" w:hAnsi="Times New Roman" w:cs="Times New Roman"/>
          <w:sz w:val="20"/>
          <w:szCs w:val="20"/>
        </w:rPr>
        <w:t xml:space="preserve"> (2005).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3D7D92">
        <w:rPr>
          <w:rFonts w:ascii="Times New Roman" w:hAnsi="Times New Roman" w:cs="Times New Roman"/>
          <w:i/>
          <w:iCs/>
          <w:sz w:val="20"/>
          <w:szCs w:val="20"/>
        </w:rPr>
        <w:t>Gyógyító királyok</w:t>
      </w:r>
      <w:r w:rsidR="003D7D92">
        <w:rPr>
          <w:rFonts w:ascii="Times New Roman" w:hAnsi="Times New Roman" w:cs="Times New Roman"/>
          <w:sz w:val="20"/>
          <w:szCs w:val="20"/>
        </w:rPr>
        <w:t xml:space="preserve"> (pp. </w:t>
      </w:r>
      <w:r w:rsidR="003D7D92" w:rsidRPr="0075516A">
        <w:rPr>
          <w:rFonts w:ascii="Times New Roman" w:hAnsi="Times New Roman" w:cs="Times New Roman"/>
          <w:sz w:val="20"/>
          <w:szCs w:val="20"/>
        </w:rPr>
        <w:t>310</w:t>
      </w:r>
      <w:r w:rsidR="00C344E7" w:rsidRPr="0075516A">
        <w:rPr>
          <w:rFonts w:ascii="Times New Roman" w:hAnsi="Times New Roman" w:cs="Times New Roman"/>
          <w:sz w:val="20"/>
          <w:szCs w:val="20"/>
        </w:rPr>
        <w:t>–</w:t>
      </w:r>
      <w:r w:rsidR="003D7D92" w:rsidRPr="0075516A">
        <w:rPr>
          <w:rFonts w:ascii="Times New Roman" w:hAnsi="Times New Roman" w:cs="Times New Roman"/>
          <w:sz w:val="20"/>
          <w:szCs w:val="20"/>
        </w:rPr>
        <w:t>344</w:t>
      </w:r>
      <w:r w:rsidR="003D7D92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 xml:space="preserve">. </w:t>
      </w:r>
      <w:r w:rsidR="00C14719" w:rsidRPr="0075516A">
        <w:rPr>
          <w:rFonts w:ascii="Times New Roman" w:hAnsi="Times New Roman" w:cs="Times New Roman"/>
          <w:sz w:val="20"/>
          <w:szCs w:val="20"/>
        </w:rPr>
        <w:t xml:space="preserve">Budapest, </w:t>
      </w:r>
      <w:r w:rsidRPr="0075516A">
        <w:rPr>
          <w:rFonts w:ascii="Times New Roman" w:hAnsi="Times New Roman" w:cs="Times New Roman"/>
          <w:sz w:val="20"/>
          <w:szCs w:val="20"/>
        </w:rPr>
        <w:t>Osiris</w:t>
      </w:r>
      <w:r w:rsidR="003D7D92">
        <w:rPr>
          <w:rFonts w:ascii="Times New Roman" w:hAnsi="Times New Roman" w:cs="Times New Roman"/>
          <w:sz w:val="20"/>
          <w:szCs w:val="20"/>
        </w:rPr>
        <w:t>.</w:t>
      </w:r>
    </w:p>
    <w:p w14:paraId="702121DF" w14:textId="77777777" w:rsidR="00984A1A" w:rsidRDefault="00984A1A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2B29" w14:textId="5C66D5B3" w:rsidR="007B67E6" w:rsidRPr="0075516A" w:rsidRDefault="006C3865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67184DAF" w14:textId="503B7549" w:rsidR="00682121" w:rsidRPr="0075516A" w:rsidRDefault="00682121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516A">
        <w:rPr>
          <w:rFonts w:ascii="Times New Roman" w:hAnsi="Times New Roman" w:cs="Times New Roman"/>
          <w:b/>
          <w:bCs/>
          <w:sz w:val="24"/>
          <w:szCs w:val="24"/>
        </w:rPr>
        <w:t>Kriminálszociológiai</w:t>
      </w:r>
      <w:proofErr w:type="spellEnd"/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 szempontból kiemelt bűncselekménytípusok</w:t>
      </w:r>
    </w:p>
    <w:p w14:paraId="7BABB830" w14:textId="2B88E084" w:rsidR="00682121" w:rsidRPr="0075516A" w:rsidRDefault="005E0A6B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</w:t>
      </w:r>
      <w:r w:rsidR="00682121" w:rsidRPr="0075516A">
        <w:rPr>
          <w:rFonts w:ascii="Times New Roman" w:hAnsi="Times New Roman" w:cs="Times New Roman"/>
          <w:sz w:val="20"/>
          <w:szCs w:val="20"/>
        </w:rPr>
        <w:t>iindulópontok</w:t>
      </w:r>
    </w:p>
    <w:p w14:paraId="2A69284A" w14:textId="5AFECA82" w:rsidR="00682121" w:rsidRPr="0075516A" w:rsidRDefault="00682121" w:rsidP="000D2DE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vagyon elleni bűncselekmények, erőszakos bűncselekmények</w:t>
      </w:r>
    </w:p>
    <w:p w14:paraId="552C09E3" w14:textId="77777777" w:rsidR="0034528E" w:rsidRDefault="0034528E" w:rsidP="000D2DE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F1F183" w14:textId="77777777" w:rsidR="0034528E" w:rsidRDefault="0034528E" w:rsidP="000D2DE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3B6013" w14:textId="158427A7" w:rsidR="00682121" w:rsidRPr="0075516A" w:rsidRDefault="00682121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lastRenderedPageBreak/>
        <w:t>Kiinduló irodalom</w:t>
      </w:r>
    </w:p>
    <w:p w14:paraId="43E16D6D" w14:textId="20B4B938" w:rsidR="00682121" w:rsidRPr="0075516A" w:rsidRDefault="00682121" w:rsidP="000D2DE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Borbító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>. (szerk.)</w:t>
      </w:r>
      <w:r w:rsidR="00A23574" w:rsidRPr="0075516A">
        <w:rPr>
          <w:rFonts w:ascii="Times New Roman" w:hAnsi="Times New Roman" w:cs="Times New Roman"/>
          <w:sz w:val="20"/>
          <w:szCs w:val="20"/>
        </w:rPr>
        <w:t xml:space="preserve"> (2016).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Kriminológia</w:t>
      </w:r>
      <w:r w:rsidR="001E01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E0130" w:rsidRPr="001E0130">
        <w:rPr>
          <w:rFonts w:ascii="Times New Roman" w:hAnsi="Times New Roman" w:cs="Times New Roman"/>
          <w:sz w:val="20"/>
          <w:szCs w:val="20"/>
        </w:rPr>
        <w:t>(pp.</w:t>
      </w:r>
      <w:r w:rsidR="001E01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E0130" w:rsidRPr="0075516A">
        <w:rPr>
          <w:rFonts w:ascii="Times New Roman" w:hAnsi="Times New Roman" w:cs="Times New Roman"/>
          <w:sz w:val="20"/>
          <w:szCs w:val="20"/>
        </w:rPr>
        <w:t>421</w:t>
      </w:r>
      <w:r w:rsidR="00DC1295" w:rsidRPr="0075516A">
        <w:rPr>
          <w:rFonts w:ascii="Times New Roman" w:hAnsi="Times New Roman" w:cs="Times New Roman"/>
          <w:sz w:val="20"/>
          <w:szCs w:val="20"/>
        </w:rPr>
        <w:t>–</w:t>
      </w:r>
      <w:r w:rsidR="001E0130" w:rsidRPr="0075516A">
        <w:rPr>
          <w:rFonts w:ascii="Times New Roman" w:hAnsi="Times New Roman" w:cs="Times New Roman"/>
          <w:sz w:val="20"/>
          <w:szCs w:val="20"/>
        </w:rPr>
        <w:t>446, 553</w:t>
      </w:r>
      <w:r w:rsidR="00DC1295" w:rsidRPr="0075516A">
        <w:rPr>
          <w:rFonts w:ascii="Times New Roman" w:hAnsi="Times New Roman" w:cs="Times New Roman"/>
          <w:sz w:val="20"/>
          <w:szCs w:val="20"/>
        </w:rPr>
        <w:t>–</w:t>
      </w:r>
      <w:r w:rsidR="001E0130" w:rsidRPr="0075516A">
        <w:rPr>
          <w:rFonts w:ascii="Times New Roman" w:hAnsi="Times New Roman" w:cs="Times New Roman"/>
          <w:sz w:val="20"/>
          <w:szCs w:val="20"/>
        </w:rPr>
        <w:t>598</w:t>
      </w:r>
      <w:r w:rsidR="001E0130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Wolters</w:t>
      </w:r>
      <w:proofErr w:type="spellEnd"/>
      <w:r w:rsidR="00A23574" w:rsidRPr="0075516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Kluwer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>.</w:t>
      </w:r>
    </w:p>
    <w:p w14:paraId="3A2FD51A" w14:textId="5AB1FBDE" w:rsidR="00682121" w:rsidRPr="0075516A" w:rsidRDefault="00682121" w:rsidP="000D2DE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Korinek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László</w:t>
      </w:r>
      <w:r w:rsidR="00A74081" w:rsidRPr="0075516A">
        <w:rPr>
          <w:rFonts w:ascii="Times New Roman" w:hAnsi="Times New Roman" w:cs="Times New Roman"/>
          <w:sz w:val="20"/>
          <w:szCs w:val="20"/>
        </w:rPr>
        <w:t xml:space="preserve"> (2010).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Kriminológia II</w:t>
      </w:r>
      <w:r w:rsidR="003D7D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D7D92" w:rsidRPr="003D7D92">
        <w:rPr>
          <w:rFonts w:ascii="Times New Roman" w:hAnsi="Times New Roman" w:cs="Times New Roman"/>
          <w:sz w:val="20"/>
          <w:szCs w:val="20"/>
        </w:rPr>
        <w:t>(pp</w:t>
      </w:r>
      <w:r w:rsidR="003D7D92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3D7D92" w:rsidRPr="0075516A">
        <w:rPr>
          <w:rFonts w:ascii="Times New Roman" w:hAnsi="Times New Roman" w:cs="Times New Roman"/>
          <w:sz w:val="20"/>
          <w:szCs w:val="20"/>
        </w:rPr>
        <w:t>63</w:t>
      </w:r>
      <w:r w:rsidR="00DC1295" w:rsidRPr="0075516A">
        <w:rPr>
          <w:rFonts w:ascii="Times New Roman" w:hAnsi="Times New Roman" w:cs="Times New Roman"/>
          <w:sz w:val="20"/>
          <w:szCs w:val="20"/>
        </w:rPr>
        <w:t>–</w:t>
      </w:r>
      <w:r w:rsidR="003D7D92" w:rsidRPr="0075516A">
        <w:rPr>
          <w:rFonts w:ascii="Times New Roman" w:hAnsi="Times New Roman" w:cs="Times New Roman"/>
          <w:sz w:val="20"/>
          <w:szCs w:val="20"/>
        </w:rPr>
        <w:t>211</w:t>
      </w:r>
      <w:r w:rsidR="003D7D92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Budapest</w:t>
      </w:r>
      <w:r w:rsidR="00A74081"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Pr="0075516A">
        <w:rPr>
          <w:rFonts w:ascii="Times New Roman" w:hAnsi="Times New Roman" w:cs="Times New Roman"/>
          <w:sz w:val="20"/>
          <w:szCs w:val="20"/>
        </w:rPr>
        <w:t xml:space="preserve">Magyar Közlöny Lap- és Könyvkiadó. </w:t>
      </w:r>
    </w:p>
    <w:p w14:paraId="401A8353" w14:textId="77777777" w:rsidR="008D1745" w:rsidRPr="0075516A" w:rsidRDefault="008D1745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F9C8C" w14:textId="71EB0A6F" w:rsidR="007B67E6" w:rsidRPr="0075516A" w:rsidRDefault="006C3865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79321861" w14:textId="62BFAB16" w:rsidR="00574429" w:rsidRPr="0075516A" w:rsidRDefault="00574429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516A">
        <w:rPr>
          <w:rFonts w:ascii="Times New Roman" w:hAnsi="Times New Roman" w:cs="Times New Roman"/>
          <w:b/>
          <w:bCs/>
          <w:sz w:val="24"/>
          <w:szCs w:val="24"/>
        </w:rPr>
        <w:t>Kriminálszociológiai</w:t>
      </w:r>
      <w:proofErr w:type="spellEnd"/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 szempontból kiemelt bűnelkövetői körök</w:t>
      </w:r>
    </w:p>
    <w:p w14:paraId="742D7215" w14:textId="406EA072" w:rsidR="00574429" w:rsidRPr="0075516A" w:rsidRDefault="00574429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11DE3BE6" w14:textId="636A2C4A" w:rsidR="00574429" w:rsidRPr="0075516A" w:rsidRDefault="00574429" w:rsidP="000D2DE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női bűnözés, gyermek- és fiatalkorú kriminalitás</w:t>
      </w:r>
    </w:p>
    <w:p w14:paraId="15ACA75F" w14:textId="6F0E05BC" w:rsidR="00574429" w:rsidRPr="0075516A" w:rsidRDefault="00314A3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kiinduló </w:t>
      </w:r>
      <w:r w:rsidR="00574429" w:rsidRPr="0075516A">
        <w:rPr>
          <w:rFonts w:ascii="Times New Roman" w:hAnsi="Times New Roman" w:cs="Times New Roman"/>
          <w:sz w:val="20"/>
          <w:szCs w:val="20"/>
        </w:rPr>
        <w:t xml:space="preserve">irodalom </w:t>
      </w:r>
    </w:p>
    <w:p w14:paraId="1B9D9F90" w14:textId="7E77660D" w:rsidR="00574429" w:rsidRPr="0075516A" w:rsidRDefault="00314A32" w:rsidP="000D2DE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Borbító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. (szerk.) (2016).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Kriminológia</w:t>
      </w:r>
      <w:r w:rsidR="001E01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E0130" w:rsidRPr="001E0130">
        <w:rPr>
          <w:rFonts w:ascii="Times New Roman" w:hAnsi="Times New Roman" w:cs="Times New Roman"/>
          <w:sz w:val="20"/>
          <w:szCs w:val="20"/>
        </w:rPr>
        <w:t>(pp</w:t>
      </w:r>
      <w:r w:rsidR="001E013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1E0130" w:rsidRPr="0075516A">
        <w:rPr>
          <w:rFonts w:ascii="Times New Roman" w:hAnsi="Times New Roman" w:cs="Times New Roman"/>
          <w:sz w:val="20"/>
          <w:szCs w:val="20"/>
        </w:rPr>
        <w:t>627</w:t>
      </w:r>
      <w:r w:rsidR="00C45A96" w:rsidRPr="0075516A">
        <w:rPr>
          <w:rFonts w:ascii="Times New Roman" w:hAnsi="Times New Roman" w:cs="Times New Roman"/>
          <w:sz w:val="20"/>
          <w:szCs w:val="20"/>
        </w:rPr>
        <w:t>–</w:t>
      </w:r>
      <w:r w:rsidR="001E0130" w:rsidRPr="0075516A">
        <w:rPr>
          <w:rFonts w:ascii="Times New Roman" w:hAnsi="Times New Roman" w:cs="Times New Roman"/>
          <w:sz w:val="20"/>
          <w:szCs w:val="20"/>
        </w:rPr>
        <w:t>656, 662</w:t>
      </w:r>
      <w:r w:rsidR="00C45A96" w:rsidRPr="0075516A">
        <w:rPr>
          <w:rFonts w:ascii="Times New Roman" w:hAnsi="Times New Roman" w:cs="Times New Roman"/>
          <w:sz w:val="20"/>
          <w:szCs w:val="20"/>
        </w:rPr>
        <w:t>–</w:t>
      </w:r>
      <w:r w:rsidR="001E0130" w:rsidRPr="0075516A">
        <w:rPr>
          <w:rFonts w:ascii="Times New Roman" w:hAnsi="Times New Roman" w:cs="Times New Roman"/>
          <w:sz w:val="20"/>
          <w:szCs w:val="20"/>
        </w:rPr>
        <w:t>678</w:t>
      </w:r>
      <w:r w:rsidR="001E0130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Wolters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Kluwer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. </w:t>
      </w:r>
      <w:r w:rsidR="00574429" w:rsidRPr="007551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FF05B2" w14:textId="338056E1" w:rsidR="00574429" w:rsidRPr="0075516A" w:rsidRDefault="00314A32" w:rsidP="000D2DE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Korinek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László (2010).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Kriminológia II.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317494">
        <w:rPr>
          <w:rFonts w:ascii="Times New Roman" w:hAnsi="Times New Roman" w:cs="Times New Roman"/>
          <w:sz w:val="20"/>
          <w:szCs w:val="20"/>
        </w:rPr>
        <w:t xml:space="preserve">(pp. </w:t>
      </w:r>
      <w:r w:rsidR="00317494" w:rsidRPr="0075516A">
        <w:rPr>
          <w:rFonts w:ascii="Times New Roman" w:hAnsi="Times New Roman" w:cs="Times New Roman"/>
          <w:sz w:val="20"/>
          <w:szCs w:val="20"/>
        </w:rPr>
        <w:t>9</w:t>
      </w:r>
      <w:r w:rsidR="00C45A96" w:rsidRPr="0075516A">
        <w:rPr>
          <w:rFonts w:ascii="Times New Roman" w:hAnsi="Times New Roman" w:cs="Times New Roman"/>
          <w:sz w:val="20"/>
          <w:szCs w:val="20"/>
        </w:rPr>
        <w:t>–</w:t>
      </w:r>
      <w:r w:rsidR="00317494" w:rsidRPr="0075516A">
        <w:rPr>
          <w:rFonts w:ascii="Times New Roman" w:hAnsi="Times New Roman" w:cs="Times New Roman"/>
          <w:sz w:val="20"/>
          <w:szCs w:val="20"/>
        </w:rPr>
        <w:t>63</w:t>
      </w:r>
      <w:r w:rsidR="00317494">
        <w:rPr>
          <w:rFonts w:ascii="Times New Roman" w:hAnsi="Times New Roman" w:cs="Times New Roman"/>
          <w:sz w:val="20"/>
          <w:szCs w:val="20"/>
        </w:rPr>
        <w:t xml:space="preserve">). </w:t>
      </w:r>
      <w:r w:rsidRPr="0075516A">
        <w:rPr>
          <w:rFonts w:ascii="Times New Roman" w:hAnsi="Times New Roman" w:cs="Times New Roman"/>
          <w:sz w:val="20"/>
          <w:szCs w:val="20"/>
        </w:rPr>
        <w:t xml:space="preserve">Budapest, Magyar Közlöny Lap- és Könyvkiadó. </w:t>
      </w:r>
      <w:r w:rsidR="00574429" w:rsidRPr="007551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8A41D9" w14:textId="6FA22595" w:rsidR="00574429" w:rsidRPr="0075516A" w:rsidRDefault="00574429" w:rsidP="000D2DE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Raskó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Gabriella</w:t>
      </w:r>
      <w:r w:rsidR="00314A32" w:rsidRPr="0075516A">
        <w:rPr>
          <w:rFonts w:ascii="Times New Roman" w:hAnsi="Times New Roman" w:cs="Times New Roman"/>
          <w:sz w:val="20"/>
          <w:szCs w:val="20"/>
        </w:rPr>
        <w:t xml:space="preserve"> (1978).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Női bűnözés</w:t>
      </w:r>
      <w:r w:rsidRPr="0075516A">
        <w:rPr>
          <w:rFonts w:ascii="Times New Roman" w:hAnsi="Times New Roman" w:cs="Times New Roman"/>
          <w:sz w:val="20"/>
          <w:szCs w:val="20"/>
        </w:rPr>
        <w:t>. Budapest,</w:t>
      </w:r>
      <w:r w:rsidR="00C45A96">
        <w:rPr>
          <w:rFonts w:ascii="Times New Roman" w:hAnsi="Times New Roman" w:cs="Times New Roman"/>
          <w:sz w:val="20"/>
          <w:szCs w:val="20"/>
        </w:rPr>
        <w:t xml:space="preserve"> Közgazdasági és Jogi Könyvkiadó</w:t>
      </w:r>
      <w:r w:rsidRPr="0075516A">
        <w:rPr>
          <w:rFonts w:ascii="Times New Roman" w:hAnsi="Times New Roman" w:cs="Times New Roman"/>
          <w:sz w:val="20"/>
          <w:szCs w:val="20"/>
        </w:rPr>
        <w:t>.</w:t>
      </w:r>
    </w:p>
    <w:p w14:paraId="650D06E9" w14:textId="54CE1FF1" w:rsidR="00574429" w:rsidRPr="0075516A" w:rsidRDefault="00574429" w:rsidP="000D2DE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Rosta Andrea</w:t>
      </w:r>
      <w:r w:rsidR="00314A32" w:rsidRPr="0075516A">
        <w:rPr>
          <w:rFonts w:ascii="Times New Roman" w:hAnsi="Times New Roman" w:cs="Times New Roman"/>
          <w:sz w:val="20"/>
          <w:szCs w:val="20"/>
        </w:rPr>
        <w:t xml:space="preserve"> (2015).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A fiatalkori bűnözés kriminológiája és szociológiája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>.</w:t>
      </w:r>
    </w:p>
    <w:p w14:paraId="46472ADA" w14:textId="77777777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3BAAC" w14:textId="491FDDE4" w:rsidR="007B67E6" w:rsidRPr="0075516A" w:rsidRDefault="006C3865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39F1865A" w14:textId="3F23856B" w:rsidR="00221CAE" w:rsidRPr="0075516A" w:rsidRDefault="00221CA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Társadalmi elfogadottság</w:t>
      </w:r>
      <w:r w:rsidR="008F4FF4"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 és társadalmi kezelőrendszer a klasszikus devianciák értelmezési kereteiben</w:t>
      </w:r>
    </w:p>
    <w:p w14:paraId="6DE3B31A" w14:textId="2E6B47CB" w:rsidR="00D7142C" w:rsidRPr="0075516A" w:rsidRDefault="00D7142C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Kiindulópontok </w:t>
      </w:r>
    </w:p>
    <w:p w14:paraId="50C22540" w14:textId="4BE36698" w:rsidR="008F4FF4" w:rsidRPr="0075516A" w:rsidRDefault="00D7142C" w:rsidP="000D2DE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alkoholizmus, kábítószerfogyasztás, öngyilkosság, bűnözés, mentális betegségek</w:t>
      </w:r>
    </w:p>
    <w:p w14:paraId="55612440" w14:textId="7F0A01B1" w:rsidR="00D7142C" w:rsidRPr="0075516A" w:rsidRDefault="00D7142C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</w:t>
      </w:r>
    </w:p>
    <w:p w14:paraId="7EF4E13C" w14:textId="1D33D53B" w:rsidR="00B13C1A" w:rsidRPr="0075516A" w:rsidRDefault="00B13C1A" w:rsidP="000D2DE2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Rosta Andrea</w:t>
      </w:r>
      <w:r w:rsidR="00D7142C" w:rsidRPr="0075516A">
        <w:rPr>
          <w:rFonts w:ascii="Times New Roman" w:hAnsi="Times New Roman" w:cs="Times New Roman"/>
          <w:sz w:val="20"/>
          <w:szCs w:val="20"/>
        </w:rPr>
        <w:t xml:space="preserve"> (2007).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A deviáns viselkedés szociológiája</w:t>
      </w:r>
      <w:r w:rsidR="0031749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17494" w:rsidRPr="00317494">
        <w:rPr>
          <w:rFonts w:ascii="Times New Roman" w:hAnsi="Times New Roman" w:cs="Times New Roman"/>
          <w:sz w:val="20"/>
          <w:szCs w:val="20"/>
        </w:rPr>
        <w:t>(pp.</w:t>
      </w:r>
      <w:r w:rsidR="0031749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17494" w:rsidRPr="0075516A">
        <w:rPr>
          <w:rFonts w:ascii="Times New Roman" w:hAnsi="Times New Roman" w:cs="Times New Roman"/>
          <w:sz w:val="20"/>
          <w:szCs w:val="20"/>
        </w:rPr>
        <w:t>163</w:t>
      </w:r>
      <w:r w:rsidR="00E87367" w:rsidRPr="0075516A">
        <w:rPr>
          <w:rFonts w:ascii="Times New Roman" w:hAnsi="Times New Roman" w:cs="Times New Roman"/>
          <w:sz w:val="20"/>
          <w:szCs w:val="20"/>
        </w:rPr>
        <w:t>–</w:t>
      </w:r>
      <w:r w:rsidR="00317494" w:rsidRPr="0075516A">
        <w:rPr>
          <w:rFonts w:ascii="Times New Roman" w:hAnsi="Times New Roman" w:cs="Times New Roman"/>
          <w:sz w:val="20"/>
          <w:szCs w:val="20"/>
        </w:rPr>
        <w:t>278</w:t>
      </w:r>
      <w:r w:rsidR="00317494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Budapest-Piliscsaba,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Loisir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 </w:t>
      </w:r>
    </w:p>
    <w:p w14:paraId="395237FB" w14:textId="77777777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A7552" w14:textId="485112AE" w:rsidR="007B67E6" w:rsidRPr="0075516A" w:rsidRDefault="006C3865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5065F4A4" w14:textId="77777777" w:rsidR="00EA49FB" w:rsidRPr="0075516A" w:rsidRDefault="00EA49FB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51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Vallás a modern társadalomban</w:t>
      </w:r>
    </w:p>
    <w:p w14:paraId="4241945F" w14:textId="77777777" w:rsidR="00EA49FB" w:rsidRPr="0075516A" w:rsidRDefault="00EA49FB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D832AE" w14:textId="7675CC8C" w:rsidR="00493F88" w:rsidRPr="0075516A" w:rsidRDefault="00493F88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Kiindulópontok</w:t>
      </w:r>
    </w:p>
    <w:p w14:paraId="203518A3" w14:textId="77777777" w:rsidR="00DC5A31" w:rsidRPr="0075516A" w:rsidRDefault="00DC5A31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2672AE4" w14:textId="78166972" w:rsidR="00EA49FB" w:rsidRPr="0075516A" w:rsidRDefault="00EA49FB" w:rsidP="000D2D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Hagyományos vallási értékek helye a modern világban</w:t>
      </w:r>
    </w:p>
    <w:p w14:paraId="7AE55B92" w14:textId="28402B0A" w:rsidR="00EA49FB" w:rsidRPr="0075516A" w:rsidRDefault="00EA49FB" w:rsidP="000D2D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Új vallási mozgalmak megjelenésének oka és jellemzői</w:t>
      </w:r>
    </w:p>
    <w:p w14:paraId="40BFEC55" w14:textId="77777777" w:rsidR="00314918" w:rsidRPr="0075516A" w:rsidRDefault="00314918" w:rsidP="000D2DE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BF6DBDC" w14:textId="49EDD60E" w:rsidR="00EA49FB" w:rsidRPr="0075516A" w:rsidRDefault="00314918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 irodalom</w:t>
      </w:r>
    </w:p>
    <w:p w14:paraId="4439BF89" w14:textId="77777777" w:rsidR="00DC5A31" w:rsidRPr="0075516A" w:rsidRDefault="00DC5A31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89512B" w14:textId="7A6BFE42" w:rsidR="00EA49FB" w:rsidRPr="0075516A" w:rsidRDefault="00EA49FB" w:rsidP="000D2DE2">
      <w:pPr>
        <w:pStyle w:val="Listaszerbekezds"/>
        <w:numPr>
          <w:ilvl w:val="0"/>
          <w:numId w:val="23"/>
        </w:numPr>
        <w:suppressAutoHyphens/>
        <w:spacing w:afterLines="200" w:after="48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Berger, Peter L. (2006)</w:t>
      </w:r>
      <w:r w:rsidR="00406134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vallás és a Nyugat.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Beszélő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 11</w:t>
      </w:r>
      <w:r w:rsidR="00A464D1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A464D1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hyperlink r:id="rId9" w:history="1">
        <w:r w:rsidRPr="0075516A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http://beszelo.c3.hu/cikkek/a-vallas-es-a-nyugat</w:t>
        </w:r>
      </w:hyperlink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2B83A739" w14:textId="6E3AF86E" w:rsidR="00EA49FB" w:rsidRPr="0075516A" w:rsidRDefault="00EA49FB" w:rsidP="000D2DE2">
      <w:pPr>
        <w:pStyle w:val="Listaszerbekezds"/>
        <w:numPr>
          <w:ilvl w:val="0"/>
          <w:numId w:val="23"/>
        </w:numPr>
        <w:spacing w:afterLines="200" w:after="48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Casanova, José (2010)</w:t>
      </w:r>
      <w:r w:rsidR="00406134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vallás helye a szekuláris Európában. 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0" w:history="1">
        <w:r w:rsidR="00314918" w:rsidRPr="0075516A">
          <w:rPr>
            <w:rStyle w:val="Hiperhivatkozs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hu-HU"/>
          </w:rPr>
          <w:t>http://ketezer.hu/2010/09/jose-casanova-a-vallas-helye-a-szekularis-europaban</w:t>
        </w:r>
      </w:hyperlink>
    </w:p>
    <w:p w14:paraId="10C4E970" w14:textId="4FEEE896" w:rsidR="00EA49FB" w:rsidRPr="0075516A" w:rsidRDefault="00EA49FB" w:rsidP="000D2DE2">
      <w:pPr>
        <w:pStyle w:val="Listaszerbekezds"/>
        <w:numPr>
          <w:ilvl w:val="0"/>
          <w:numId w:val="23"/>
        </w:numPr>
        <w:spacing w:afterLines="200" w:after="48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Robbins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 Thomas (1996)</w:t>
      </w:r>
      <w:r w:rsidR="00032BD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új vallási mozgalmak és a társadalom: elméletek és magyarázatok.</w:t>
      </w:r>
      <w:r w:rsidR="00032BD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Replika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21</w:t>
      </w:r>
      <w:r w:rsidR="00F77E32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22</w:t>
      </w:r>
      <w:r w:rsidR="00266511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12442D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173–208.  </w:t>
      </w:r>
      <w:hyperlink r:id="rId11" w:history="1">
        <w:r w:rsidR="00363603" w:rsidRPr="0075516A">
          <w:rPr>
            <w:rStyle w:val="Hiperhivatkozs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hu-HU"/>
          </w:rPr>
          <w:t>http://www.c3.hu/scripta/scripta0/replika/honlap/2122/12robb.htm</w:t>
        </w:r>
      </w:hyperlink>
    </w:p>
    <w:p w14:paraId="6D3C195E" w14:textId="5C4979C4" w:rsidR="00EA49FB" w:rsidRPr="0075516A" w:rsidRDefault="00EA49FB" w:rsidP="000D2DE2">
      <w:pPr>
        <w:pStyle w:val="Listaszerbekezds"/>
        <w:numPr>
          <w:ilvl w:val="0"/>
          <w:numId w:val="23"/>
        </w:numPr>
        <w:spacing w:afterLines="200" w:after="48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Tomka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Miklós (2001)</w:t>
      </w:r>
      <w:r w:rsidR="00363603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Hagyományos (vallási) értékek a modern társadalomban. </w:t>
      </w:r>
      <w:proofErr w:type="spellStart"/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Educatio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2001/3. 419</w:t>
      </w:r>
      <w:r w:rsidR="00F77E32" w:rsidRPr="0075516A">
        <w:rPr>
          <w:rFonts w:ascii="Times New Roman" w:hAnsi="Times New Roman" w:cs="Times New Roman"/>
          <w:sz w:val="20"/>
          <w:szCs w:val="20"/>
        </w:rPr>
        <w:t>–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433. </w:t>
      </w:r>
      <w:hyperlink r:id="rId12" w:history="1">
        <w:r w:rsidRPr="0075516A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http://epa.oszk.hu/01500/01551/00017/pdf/485.pdf</w:t>
        </w:r>
      </w:hyperlink>
    </w:p>
    <w:p w14:paraId="7E75EEA3" w14:textId="107B2A35" w:rsidR="007B67E6" w:rsidRPr="0075516A" w:rsidRDefault="006C3865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0D50D3D6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 xml:space="preserve">A társadalmi peremhelyzet fogalma, szerkezete és legfontosabb kategóriái  </w:t>
      </w:r>
    </w:p>
    <w:p w14:paraId="5C15FC72" w14:textId="2D843867" w:rsidR="004E2055" w:rsidRPr="0075516A" w:rsidRDefault="004E2055" w:rsidP="000D2D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5282957A" w14:textId="77777777" w:rsidR="004E2055" w:rsidRPr="0075516A" w:rsidRDefault="004E2055" w:rsidP="000D2D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AD5105" w14:textId="365E8B8E" w:rsidR="004E2055" w:rsidRPr="0075516A" w:rsidRDefault="004E2055" w:rsidP="000D2DE2">
      <w:pPr>
        <w:pStyle w:val="Listaszerbekezds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peremhelyzet és deviancia elméletek, egyenlőtlenségek, egy választott peremhelyzetben lévő csoport jellemzői, társadalmi válaszok</w:t>
      </w:r>
    </w:p>
    <w:p w14:paraId="720A15A3" w14:textId="77777777" w:rsidR="004E2055" w:rsidRPr="0075516A" w:rsidRDefault="004E2055" w:rsidP="000D2D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ED12EB" w14:textId="3C3738A0" w:rsidR="004E2055" w:rsidRPr="0075516A" w:rsidRDefault="004E2055" w:rsidP="000D2D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</w:t>
      </w:r>
    </w:p>
    <w:p w14:paraId="11170C15" w14:textId="77777777" w:rsidR="004638AC" w:rsidRPr="0075516A" w:rsidRDefault="004638AC" w:rsidP="000D2D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4FFB1C" w14:textId="7A3322D1" w:rsidR="004E2055" w:rsidRPr="0075516A" w:rsidRDefault="004E2055" w:rsidP="000D2DE2">
      <w:pPr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Tóth Pál &amp; Bokor Ágnes (szerk.) (2000). 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Peremhelyzetek</w:t>
      </w:r>
      <w:r w:rsidRPr="0075516A">
        <w:rPr>
          <w:rFonts w:ascii="Times New Roman" w:hAnsi="Times New Roman" w:cs="Times New Roman"/>
          <w:sz w:val="20"/>
          <w:szCs w:val="20"/>
        </w:rPr>
        <w:t>. Budapest, Társadalomtudományi Intézet</w:t>
      </w:r>
      <w:r w:rsidR="001124F5" w:rsidRPr="0075516A">
        <w:rPr>
          <w:rFonts w:ascii="Times New Roman" w:hAnsi="Times New Roman" w:cs="Times New Roman"/>
          <w:sz w:val="20"/>
          <w:szCs w:val="20"/>
        </w:rPr>
        <w:t>.</w:t>
      </w:r>
    </w:p>
    <w:p w14:paraId="650D0C89" w14:textId="312AF028" w:rsidR="00245F9F" w:rsidRPr="0075516A" w:rsidRDefault="004E2055" w:rsidP="000D2DE2">
      <w:pPr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i/>
          <w:iCs/>
          <w:sz w:val="20"/>
          <w:szCs w:val="20"/>
        </w:rPr>
        <w:t>Magyar Nemzeti Társadalmi Felzárkózási Stratégia II.</w:t>
      </w:r>
      <w:r w:rsidR="00166EF3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13" w:history="1">
        <w:r w:rsidR="00245F9F"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http://romagov.hu/download/magyar-nemzeti-tarsadalmi-felzarkozasi-strategia-ii/</w:t>
        </w:r>
      </w:hyperlink>
    </w:p>
    <w:p w14:paraId="2C48F14D" w14:textId="5453D5FE" w:rsidR="00245F9F" w:rsidRPr="0075516A" w:rsidRDefault="004E2055" w:rsidP="000D2DE2">
      <w:pPr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i/>
          <w:iCs/>
          <w:sz w:val="20"/>
          <w:szCs w:val="20"/>
        </w:rPr>
        <w:t>Magyar Nemzeti Társadalmi Felzárkózási Stratégia 2030 tervezet</w:t>
      </w:r>
      <w:r w:rsidR="007D27BE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14" w:history="1">
        <w:r w:rsidR="00245F9F"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http://romagov.hu/magyar-nemzeti-tarsadalmi-felzarkozasi-strategia-2030-tervezet/</w:t>
        </w:r>
      </w:hyperlink>
    </w:p>
    <w:p w14:paraId="1588EB66" w14:textId="47ABA0D5" w:rsidR="004E2055" w:rsidRPr="0075516A" w:rsidRDefault="004E2055" w:rsidP="000D2DE2">
      <w:pPr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Szécsi Judit</w:t>
      </w:r>
      <w:r w:rsidR="00CE2A30" w:rsidRPr="0075516A">
        <w:rPr>
          <w:rFonts w:ascii="Times New Roman" w:hAnsi="Times New Roman" w:cs="Times New Roman"/>
          <w:sz w:val="20"/>
          <w:szCs w:val="20"/>
        </w:rPr>
        <w:t xml:space="preserve"> (2017).</w:t>
      </w:r>
      <w:r w:rsidRPr="0075516A">
        <w:rPr>
          <w:rFonts w:ascii="Times New Roman" w:hAnsi="Times New Roman" w:cs="Times New Roman"/>
          <w:sz w:val="20"/>
          <w:szCs w:val="20"/>
        </w:rPr>
        <w:t> Újfajta pszichoaktív szerek használata a mélyszegénységben élők körében – kutatási tapasztalatok</w:t>
      </w:r>
      <w:r w:rsidR="00CE2A30" w:rsidRPr="0075516A">
        <w:rPr>
          <w:rFonts w:ascii="Times New Roman" w:hAnsi="Times New Roman" w:cs="Times New Roman"/>
          <w:sz w:val="20"/>
          <w:szCs w:val="20"/>
        </w:rPr>
        <w:t>. I</w:t>
      </w:r>
      <w:r w:rsidRPr="0075516A">
        <w:rPr>
          <w:rFonts w:ascii="Times New Roman" w:hAnsi="Times New Roman" w:cs="Times New Roman"/>
          <w:sz w:val="20"/>
          <w:szCs w:val="20"/>
        </w:rPr>
        <w:t>n 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Felvinczi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Katalin (szerk.)</w:t>
      </w:r>
      <w:r w:rsidR="00CE2A30" w:rsidRPr="0075516A">
        <w:rPr>
          <w:rFonts w:ascii="Times New Roman" w:hAnsi="Times New Roman" w:cs="Times New Roman"/>
          <w:sz w:val="20"/>
          <w:szCs w:val="20"/>
        </w:rPr>
        <w:t>,</w:t>
      </w:r>
      <w:r w:rsidRPr="0075516A">
        <w:rPr>
          <w:rFonts w:ascii="Times New Roman" w:hAnsi="Times New Roman" w:cs="Times New Roman"/>
          <w:sz w:val="20"/>
          <w:szCs w:val="20"/>
        </w:rPr>
        <w:t> 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Változó képletek – új(</w:t>
      </w:r>
      <w:proofErr w:type="spellStart"/>
      <w:r w:rsidRPr="0075516A">
        <w:rPr>
          <w:rFonts w:ascii="Times New Roman" w:hAnsi="Times New Roman" w:cs="Times New Roman"/>
          <w:i/>
          <w:iCs/>
          <w:sz w:val="20"/>
          <w:szCs w:val="20"/>
        </w:rPr>
        <w:t>abb</w:t>
      </w:r>
      <w:proofErr w:type="spellEnd"/>
      <w:r w:rsidRPr="0075516A">
        <w:rPr>
          <w:rFonts w:ascii="Times New Roman" w:hAnsi="Times New Roman" w:cs="Times New Roman"/>
          <w:i/>
          <w:iCs/>
          <w:sz w:val="20"/>
          <w:szCs w:val="20"/>
        </w:rPr>
        <w:t>) szerek: kihívások, mintázatok</w:t>
      </w:r>
      <w:r w:rsidR="00CE2A30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CE2A30" w:rsidRPr="0075516A">
        <w:rPr>
          <w:rFonts w:ascii="Times New Roman" w:hAnsi="Times New Roman" w:cs="Times New Roman"/>
          <w:sz w:val="20"/>
          <w:szCs w:val="20"/>
        </w:rPr>
        <w:t>69</w:t>
      </w:r>
      <w:r w:rsidR="00F77E32" w:rsidRPr="0075516A">
        <w:rPr>
          <w:rFonts w:ascii="Times New Roman" w:hAnsi="Times New Roman" w:cs="Times New Roman"/>
          <w:sz w:val="20"/>
          <w:szCs w:val="20"/>
        </w:rPr>
        <w:t>–</w:t>
      </w:r>
      <w:r w:rsidR="00CE2A30" w:rsidRPr="0075516A">
        <w:rPr>
          <w:rFonts w:ascii="Times New Roman" w:hAnsi="Times New Roman" w:cs="Times New Roman"/>
          <w:sz w:val="20"/>
          <w:szCs w:val="20"/>
        </w:rPr>
        <w:t>87)</w:t>
      </w:r>
      <w:r w:rsidR="00D460B2" w:rsidRPr="0075516A">
        <w:rPr>
          <w:rFonts w:ascii="Times New Roman" w:hAnsi="Times New Roman" w:cs="Times New Roman"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CE2A30" w:rsidRPr="0075516A">
        <w:rPr>
          <w:rFonts w:ascii="Times New Roman" w:hAnsi="Times New Roman" w:cs="Times New Roman"/>
          <w:sz w:val="20"/>
          <w:szCs w:val="20"/>
        </w:rPr>
        <w:t xml:space="preserve">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</w:t>
      </w:r>
    </w:p>
    <w:p w14:paraId="70DB780E" w14:textId="77777777" w:rsidR="007B67E6" w:rsidRPr="0075516A" w:rsidRDefault="007B67E6" w:rsidP="000D2DE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056FC0" w14:textId="77777777" w:rsidR="00372F18" w:rsidRPr="0075516A" w:rsidRDefault="00372F18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4B21E" w14:textId="38099659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993CB" w14:textId="5007CD2E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72FE8" w14:textId="69D5BB15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712BC" w14:textId="3E1684AC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C942D" w14:textId="0EFD4616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67543" w14:textId="4C7D6451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E58E0" w14:textId="67243249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9FB1A" w14:textId="7E12FEEA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A5B8F" w14:textId="23273CDD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6C1CD" w14:textId="2255B54F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95763" w14:textId="40AEB20E" w:rsidR="000D293B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1A578" w14:textId="77777777" w:rsidR="00BB0EAD" w:rsidRPr="0075516A" w:rsidRDefault="00BB0EAD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93862" w14:textId="4614EC88" w:rsidR="000D293B" w:rsidRPr="0075516A" w:rsidRDefault="000D293B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20FED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6A">
        <w:rPr>
          <w:rFonts w:ascii="Times New Roman" w:hAnsi="Times New Roman" w:cs="Times New Roman"/>
          <w:b/>
          <w:bCs/>
          <w:sz w:val="28"/>
          <w:szCs w:val="28"/>
        </w:rPr>
        <w:lastRenderedPageBreak/>
        <w:t>„Társadalmi elemzések” specializáció</w:t>
      </w:r>
    </w:p>
    <w:p w14:paraId="7C29C791" w14:textId="77777777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  <w:r w:rsidRPr="0075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A0906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1. B) TÉTEL</w:t>
      </w:r>
    </w:p>
    <w:p w14:paraId="2791E353" w14:textId="7D3060DB" w:rsidR="00B57D66" w:rsidRPr="0075516A" w:rsidRDefault="00B57D66" w:rsidP="000D2D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51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szocializáció fogalma, elméletek, a szocializáció néhány fontos területe</w:t>
      </w:r>
    </w:p>
    <w:p w14:paraId="22CAA845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A623A0" w14:textId="6AD84199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Kiindulópontok</w:t>
      </w:r>
    </w:p>
    <w:p w14:paraId="27B192AF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2550A14" w14:textId="77777777" w:rsidR="00B57D66" w:rsidRPr="0075516A" w:rsidRDefault="00B57D66" w:rsidP="000D2DE2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a szocializációs folyamat mechanizmusai; középszintű elméletek; nyelvi, nemi és érzelmi szocializáció</w:t>
      </w:r>
    </w:p>
    <w:p w14:paraId="73709E8B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27F2F4F" w14:textId="05596DB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 irodalom</w:t>
      </w:r>
    </w:p>
    <w:p w14:paraId="2446CA6F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705042B" w14:textId="23A1D4BF" w:rsidR="00B57D66" w:rsidRPr="0075516A" w:rsidRDefault="00B57D66" w:rsidP="000D2DE2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Réger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Zita (1990).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Utak a nyelvhez: Nyelvi szocializáció, nyelvi hátrány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 Budapest, Akadémiai Kiadó</w:t>
      </w:r>
      <w:r w:rsidR="00A30EEA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267DAFF4" w14:textId="52D2C4F2" w:rsidR="00B57D66" w:rsidRPr="0075516A" w:rsidRDefault="00B57D66" w:rsidP="000D2DE2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Somlai Péter (1997).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Szocializáció: a kulturális átörökítés és a társadalmi beilleszkedés folyamata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 Budapest, Corvina Kiadó</w:t>
      </w:r>
      <w:r w:rsidR="00A30EEA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3ED3DE4F" w14:textId="5FD2F518" w:rsidR="00B57D66" w:rsidRPr="0075516A" w:rsidRDefault="00B57D66" w:rsidP="000D2DE2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Zsolnai Anikó &amp;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Kasik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László (2007). Az érzelmek szerepe a szociális kompetencia működésében.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Új Pedagógiai Szemle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57(7</w:t>
      </w:r>
      <w:r w:rsidR="006C05F3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8), 3</w:t>
      </w:r>
      <w:r w:rsidR="006C05F3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15. </w:t>
      </w:r>
    </w:p>
    <w:p w14:paraId="61045F27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E79ECF" w14:textId="77777777" w:rsidR="00776101" w:rsidRPr="0075516A" w:rsidRDefault="00776101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F78D4D" w14:textId="2241B5C9" w:rsidR="00776101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51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776101" w:rsidRPr="007551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 TÉTEL</w:t>
      </w:r>
    </w:p>
    <w:p w14:paraId="67DD4CFC" w14:textId="77777777" w:rsidR="00776101" w:rsidRPr="0075516A" w:rsidRDefault="00776101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C34EEE" w14:textId="2FDF3D5C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51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szocializáció színterei, szocializációs zavarok és azok következményei</w:t>
      </w:r>
    </w:p>
    <w:p w14:paraId="02B7F2A8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E4C39D" w14:textId="33A237F3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Kiindulópontok</w:t>
      </w:r>
    </w:p>
    <w:p w14:paraId="3BA87243" w14:textId="77777777" w:rsidR="009F4657" w:rsidRPr="0075516A" w:rsidRDefault="009F4657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4313ACD" w14:textId="77777777" w:rsidR="00B57D66" w:rsidRPr="0075516A" w:rsidRDefault="00B57D66" w:rsidP="000D2DE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család, iskola, kortársak, média; az anya-gyermek kapcsolat és a társas kapcsolatok zavarai; szocializáció és devianciák</w:t>
      </w:r>
    </w:p>
    <w:p w14:paraId="3FA99002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70665C8" w14:textId="7509AE02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 irodalom</w:t>
      </w:r>
    </w:p>
    <w:p w14:paraId="7B7B8750" w14:textId="77777777" w:rsidR="00B57D66" w:rsidRPr="0075516A" w:rsidRDefault="00B57D66" w:rsidP="000D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030A36" w14:textId="2FF82620" w:rsidR="00B57D66" w:rsidRPr="001A2D1D" w:rsidRDefault="00B57D66" w:rsidP="001A2D1D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Bagdy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Emőke (1977)</w:t>
      </w:r>
      <w:r w:rsidR="009F465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Családi szocializáció és személyiségzavarok</w:t>
      </w:r>
      <w:r w:rsidR="001A2D1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1A2D1D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>(pp</w:t>
      </w:r>
      <w:r w:rsidR="001A2D1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. </w:t>
      </w:r>
      <w:r w:rsidR="001A2D1D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30</w:t>
      </w:r>
      <w:r w:rsidR="00AC6416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1A2D1D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37</w:t>
      </w:r>
      <w:r w:rsid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1A2D1D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84</w:t>
      </w:r>
      <w:r w:rsidR="00AC6416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1A2D1D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130</w:t>
      </w:r>
      <w:r w:rsid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7275B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Nemzeti Tankönyvkiadó</w:t>
      </w:r>
      <w:r w:rsid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AE2923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r w:rsidR="007275B7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>Az anya-gyermek kapcsolat zavarai</w:t>
      </w:r>
      <w:r w:rsidR="0010539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; </w:t>
      </w:r>
      <w:r w:rsidR="007275B7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 kapcsolatok zavarai;</w:t>
      </w:r>
      <w:r w:rsidR="00D10335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illetve</w:t>
      </w:r>
      <w:r w:rsidR="007275B7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szocializáció és a devianciák</w:t>
      </w:r>
      <w:r w:rsidR="00DC64C7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</w:t>
      </w:r>
      <w:r w:rsidR="00D10335" w:rsidRPr="001A2D1D">
        <w:rPr>
          <w:rFonts w:ascii="Times New Roman" w:eastAsia="Times New Roman" w:hAnsi="Times New Roman" w:cs="Times New Roman"/>
          <w:sz w:val="20"/>
          <w:szCs w:val="20"/>
          <w:lang w:eastAsia="hu-HU"/>
        </w:rPr>
        <w:t>. fejezetek)</w:t>
      </w:r>
    </w:p>
    <w:p w14:paraId="08ABA717" w14:textId="7F3D1348" w:rsidR="00B57D66" w:rsidRPr="0075516A" w:rsidRDefault="00B57D66" w:rsidP="000D2DE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Figula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Erika –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Margitics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Ferenc </w:t>
      </w:r>
      <w:r w:rsidR="00DC64C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&amp;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Pauwlik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Zsuzsa (2010)</w:t>
      </w:r>
      <w:r w:rsidR="00DC64C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Családi szocializáció és iskolai erőszak</w:t>
      </w:r>
      <w:r w:rsidR="001053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10539F" w:rsidRPr="0010539F">
        <w:rPr>
          <w:rFonts w:ascii="Times New Roman" w:eastAsia="Times New Roman" w:hAnsi="Times New Roman" w:cs="Times New Roman"/>
          <w:sz w:val="20"/>
          <w:szCs w:val="20"/>
          <w:lang w:eastAsia="hu-HU"/>
        </w:rPr>
        <w:t>(pp.</w:t>
      </w:r>
      <w:r w:rsidR="0010539F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10539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r w:rsidR="00AC6416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10539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19</w:t>
      </w:r>
      <w:r w:rsidR="0010539F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 Nyíregyháza</w:t>
      </w:r>
      <w:r w:rsidR="00DC64C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3749F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Élmény ’94 </w:t>
      </w:r>
      <w:proofErr w:type="gramStart"/>
      <w:r w:rsidR="003749F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Bt</w:t>
      </w:r>
      <w:r w:rsidR="00BD54CC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(Az iskolai erőszak jelenségvilága</w:t>
      </w:r>
      <w:r w:rsidR="0010539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c. fejezet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14:paraId="79C41416" w14:textId="0B151A37" w:rsidR="00B57D66" w:rsidRPr="0075516A" w:rsidRDefault="00B57D66" w:rsidP="000D2DE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Giddens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 Anthony (2008)</w:t>
      </w:r>
      <w:r w:rsidR="005E7B83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Szociológia</w:t>
      </w:r>
      <w:r w:rsidR="00C43A1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C43A10" w:rsidRPr="00C43A10">
        <w:rPr>
          <w:rFonts w:ascii="Times New Roman" w:eastAsia="Times New Roman" w:hAnsi="Times New Roman" w:cs="Times New Roman"/>
          <w:sz w:val="20"/>
          <w:szCs w:val="20"/>
          <w:lang w:eastAsia="hu-HU"/>
        </w:rPr>
        <w:t>(pp</w:t>
      </w:r>
      <w:r w:rsidR="00C43A1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. </w:t>
      </w:r>
      <w:r w:rsidR="00C43A10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139-168</w:t>
      </w:r>
      <w:r w:rsidR="00C43A10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E7B83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Osiris Kiadó</w:t>
      </w:r>
      <w:r w:rsidR="00C43A10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821FAE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Szocializáció és életciklus</w:t>
      </w:r>
      <w:r w:rsidR="00C43A1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c. fejezet</w:t>
      </w:r>
      <w:r w:rsidR="00821FAE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).</w:t>
      </w:r>
    </w:p>
    <w:p w14:paraId="7FDA73BE" w14:textId="71627F97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7349C" w14:textId="0B295155" w:rsidR="007B67E6" w:rsidRPr="0075516A" w:rsidRDefault="002D3EA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15CA36CA" w14:textId="5A8785E1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családformák társadalomtörténete a demográfiai átmenet korától</w:t>
      </w:r>
    </w:p>
    <w:p w14:paraId="1C6A9861" w14:textId="450EEE31" w:rsidR="007F7D32" w:rsidRPr="0075516A" w:rsidRDefault="007F7D3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36BE3FFF" w14:textId="77777777" w:rsidR="00C90169" w:rsidRPr="0075516A" w:rsidRDefault="00C90169" w:rsidP="000D2DE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demográfiai alapfogalmak (termékenység, mortalitás, vándorlás, eltartottsági indexek, születéskor várható élettartam, népességszám projekciók)</w:t>
      </w:r>
    </w:p>
    <w:p w14:paraId="7DE66F6B" w14:textId="7D3897C2" w:rsidR="00C90169" w:rsidRPr="0075516A" w:rsidRDefault="00C90169" w:rsidP="000D2D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népesedést alakító tényezők</w:t>
      </w:r>
      <w:r w:rsidR="003E730F"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Pr="0075516A">
        <w:rPr>
          <w:rFonts w:ascii="Times New Roman" w:hAnsi="Times New Roman" w:cs="Times New Roman"/>
          <w:sz w:val="20"/>
          <w:szCs w:val="20"/>
        </w:rPr>
        <w:t>termékenységre ható tényezők</w:t>
      </w:r>
    </w:p>
    <w:p w14:paraId="0C4D4AEB" w14:textId="332CD440" w:rsidR="00C90169" w:rsidRPr="0075516A" w:rsidRDefault="00C90169" w:rsidP="000D2D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Magyarország demográfiai helyzetképe 1970-től</w:t>
      </w:r>
    </w:p>
    <w:p w14:paraId="3490F552" w14:textId="6CAC3150" w:rsidR="00C90169" w:rsidRPr="0075516A" w:rsidRDefault="00C90169" w:rsidP="000D2D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család működése</w:t>
      </w:r>
      <w:r w:rsidR="003E730F"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családítpusok</w:t>
      </w:r>
      <w:proofErr w:type="spellEnd"/>
      <w:r w:rsidR="003E730F"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Pr="0075516A">
        <w:rPr>
          <w:rFonts w:ascii="Times New Roman" w:hAnsi="Times New Roman" w:cs="Times New Roman"/>
          <w:sz w:val="20"/>
          <w:szCs w:val="20"/>
        </w:rPr>
        <w:t>család történeti változása,</w:t>
      </w:r>
    </w:p>
    <w:p w14:paraId="3820181E" w14:textId="2FBB961C" w:rsidR="00C90169" w:rsidRPr="0075516A" w:rsidRDefault="00C90169" w:rsidP="000D2D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családszociológiai elméletek</w:t>
      </w:r>
    </w:p>
    <w:p w14:paraId="4249FBC2" w14:textId="49D77A42" w:rsidR="00C90169" w:rsidRPr="0075516A" w:rsidRDefault="00C90169" w:rsidP="000D2DE2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párkapcsolatok tendenciái (nemzetközi és magyar viszonylat)</w:t>
      </w:r>
    </w:p>
    <w:p w14:paraId="7846BCCF" w14:textId="4CE26E15" w:rsidR="007F7D32" w:rsidRPr="0075516A" w:rsidRDefault="007F7D32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lastRenderedPageBreak/>
        <w:t>Kiinduló irodalo</w:t>
      </w:r>
      <w:r w:rsidR="004B4366" w:rsidRPr="0075516A">
        <w:rPr>
          <w:rFonts w:ascii="Times New Roman" w:hAnsi="Times New Roman" w:cs="Times New Roman"/>
          <w:sz w:val="20"/>
          <w:szCs w:val="20"/>
        </w:rPr>
        <w:t>m</w:t>
      </w:r>
    </w:p>
    <w:p w14:paraId="49E75478" w14:textId="611780AD" w:rsidR="00C808FC" w:rsidRPr="0075516A" w:rsidRDefault="00C808FC" w:rsidP="000D2DE2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Andorka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Rudolf (2006)</w:t>
      </w:r>
      <w:r w:rsidR="00EF20FD">
        <w:rPr>
          <w:rFonts w:ascii="Times New Roman" w:hAnsi="Times New Roman" w:cs="Times New Roman"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Bevezetés a szociológiába</w:t>
      </w:r>
      <w:r w:rsidR="005746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746FC" w:rsidRPr="005746FC">
        <w:rPr>
          <w:rFonts w:ascii="Times New Roman" w:hAnsi="Times New Roman" w:cs="Times New Roman"/>
          <w:sz w:val="20"/>
          <w:szCs w:val="20"/>
        </w:rPr>
        <w:t xml:space="preserve">(pp. </w:t>
      </w:r>
      <w:r w:rsidR="005746FC" w:rsidRPr="0075516A">
        <w:rPr>
          <w:rFonts w:ascii="Times New Roman" w:hAnsi="Times New Roman" w:cs="Times New Roman"/>
          <w:sz w:val="20"/>
          <w:szCs w:val="20"/>
        </w:rPr>
        <w:t>393</w:t>
      </w:r>
      <w:r w:rsidR="00EF20FD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5746FC" w:rsidRPr="0075516A">
        <w:rPr>
          <w:rFonts w:ascii="Times New Roman" w:hAnsi="Times New Roman" w:cs="Times New Roman"/>
          <w:sz w:val="20"/>
          <w:szCs w:val="20"/>
        </w:rPr>
        <w:t>426</w:t>
      </w:r>
      <w:r w:rsidR="005746FC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>. Osiris Kiadó, Budapest</w:t>
      </w:r>
      <w:r w:rsidR="005746FC">
        <w:rPr>
          <w:rFonts w:ascii="Times New Roman" w:hAnsi="Times New Roman" w:cs="Times New Roman"/>
          <w:sz w:val="20"/>
          <w:szCs w:val="20"/>
        </w:rPr>
        <w:t>.</w:t>
      </w:r>
    </w:p>
    <w:p w14:paraId="2A5CF756" w14:textId="0FE9FC2F" w:rsidR="007F7D32" w:rsidRPr="0075516A" w:rsidRDefault="007F7D32" w:rsidP="000D2DE2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Cseh-Szombathy L</w:t>
      </w:r>
      <w:r w:rsidR="005746FC">
        <w:rPr>
          <w:rFonts w:ascii="Times New Roman" w:hAnsi="Times New Roman" w:cs="Times New Roman"/>
          <w:sz w:val="20"/>
          <w:szCs w:val="20"/>
        </w:rPr>
        <w:t>ászló</w:t>
      </w:r>
      <w:r w:rsidRPr="0075516A">
        <w:rPr>
          <w:rFonts w:ascii="Times New Roman" w:hAnsi="Times New Roman" w:cs="Times New Roman"/>
          <w:sz w:val="20"/>
          <w:szCs w:val="20"/>
        </w:rPr>
        <w:t xml:space="preserve"> (1979). 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Családszociológiai problémák és módszerek</w:t>
      </w:r>
      <w:r w:rsidRPr="0075516A">
        <w:rPr>
          <w:rFonts w:ascii="Times New Roman" w:hAnsi="Times New Roman" w:cs="Times New Roman"/>
          <w:sz w:val="20"/>
          <w:szCs w:val="20"/>
        </w:rPr>
        <w:t>. Gondolat.</w:t>
      </w:r>
    </w:p>
    <w:p w14:paraId="66D79520" w14:textId="77777777" w:rsidR="006F41EB" w:rsidRDefault="007F7D32" w:rsidP="000D2DE2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Gyémánt Richárd </w:t>
      </w:r>
      <w:r w:rsidR="006F41EB">
        <w:rPr>
          <w:rFonts w:ascii="Times New Roman" w:hAnsi="Times New Roman" w:cs="Times New Roman"/>
          <w:sz w:val="20"/>
          <w:szCs w:val="20"/>
        </w:rPr>
        <w:t>&amp;</w:t>
      </w:r>
      <w:r w:rsidRPr="0075516A">
        <w:rPr>
          <w:rFonts w:ascii="Times New Roman" w:hAnsi="Times New Roman" w:cs="Times New Roman"/>
          <w:sz w:val="20"/>
          <w:szCs w:val="20"/>
        </w:rPr>
        <w:t xml:space="preserve"> Katona Tamás (2014)</w:t>
      </w:r>
      <w:r w:rsidR="002D2F52" w:rsidRPr="0075516A">
        <w:rPr>
          <w:rFonts w:ascii="Times New Roman" w:hAnsi="Times New Roman" w:cs="Times New Roman"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Demográfi</w:t>
      </w:r>
      <w:r w:rsidRPr="0075516A">
        <w:rPr>
          <w:rFonts w:ascii="Times New Roman" w:hAnsi="Times New Roman" w:cs="Times New Roman"/>
          <w:sz w:val="20"/>
          <w:szCs w:val="20"/>
        </w:rPr>
        <w:t>a. Digitális Tankönyvtár</w:t>
      </w:r>
      <w:r w:rsidR="004B4366" w:rsidRPr="0075516A">
        <w:rPr>
          <w:rFonts w:ascii="Times New Roman" w:hAnsi="Times New Roman" w:cs="Times New Roman"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> </w:t>
      </w:r>
    </w:p>
    <w:p w14:paraId="70D9B171" w14:textId="449D8567" w:rsidR="007F7D32" w:rsidRPr="0048532C" w:rsidRDefault="00BB0EAD" w:rsidP="006F41EB">
      <w:pPr>
        <w:pStyle w:val="Listaszerbekezds"/>
        <w:ind w:left="714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826443" w:rsidRPr="0048532C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http://www.tankonyvtar.hu/hu/tartalom/tamop425/2011_0001_547_Demografia/adatok.html</w:t>
        </w:r>
      </w:hyperlink>
    </w:p>
    <w:p w14:paraId="6A79233A" w14:textId="5309CC44" w:rsidR="007F7D32" w:rsidRPr="0075516A" w:rsidRDefault="007F7D32" w:rsidP="000D2DE2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Monostori Judit – Őri Péter </w:t>
      </w:r>
      <w:r w:rsidR="00EF20FD">
        <w:rPr>
          <w:rFonts w:ascii="Times New Roman" w:hAnsi="Times New Roman" w:cs="Times New Roman"/>
          <w:sz w:val="20"/>
          <w:szCs w:val="20"/>
        </w:rPr>
        <w:t>&amp;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Spéder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Zsolt (2018)</w:t>
      </w:r>
      <w:r w:rsidR="00EF20FD">
        <w:rPr>
          <w:rFonts w:ascii="Times New Roman" w:hAnsi="Times New Roman" w:cs="Times New Roman"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Demográfiai portré 2018</w:t>
      </w:r>
      <w:r w:rsidRPr="0075516A">
        <w:rPr>
          <w:rFonts w:ascii="Times New Roman" w:hAnsi="Times New Roman" w:cs="Times New Roman"/>
          <w:sz w:val="20"/>
          <w:szCs w:val="20"/>
        </w:rPr>
        <w:t xml:space="preserve">. </w:t>
      </w:r>
      <w:r w:rsidR="004B4366" w:rsidRPr="0075516A">
        <w:rPr>
          <w:rFonts w:ascii="Times New Roman" w:hAnsi="Times New Roman" w:cs="Times New Roman"/>
          <w:sz w:val="20"/>
          <w:szCs w:val="20"/>
        </w:rPr>
        <w:t xml:space="preserve">Budapest, </w:t>
      </w:r>
      <w:r w:rsidRPr="0075516A">
        <w:rPr>
          <w:rFonts w:ascii="Times New Roman" w:hAnsi="Times New Roman" w:cs="Times New Roman"/>
          <w:sz w:val="20"/>
          <w:szCs w:val="20"/>
        </w:rPr>
        <w:t>KSH Népességtudományi Kutatóintézet</w:t>
      </w:r>
      <w:r w:rsidR="004B4366" w:rsidRPr="0075516A">
        <w:rPr>
          <w:rFonts w:ascii="Times New Roman" w:hAnsi="Times New Roman" w:cs="Times New Roman"/>
          <w:sz w:val="20"/>
          <w:szCs w:val="20"/>
        </w:rPr>
        <w:t>.</w:t>
      </w:r>
    </w:p>
    <w:p w14:paraId="0E28B7E4" w14:textId="77777777" w:rsidR="002D3EAF" w:rsidRPr="0075516A" w:rsidRDefault="002D3EAF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95127" w14:textId="2AA45559" w:rsidR="002D3EAF" w:rsidRPr="0075516A" w:rsidRDefault="00FC1EC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EAF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7A9B0621" w14:textId="77777777" w:rsidR="002D3EAF" w:rsidRPr="0075516A" w:rsidRDefault="002D3EA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 családi életciklus fejlődése</w:t>
      </w:r>
    </w:p>
    <w:p w14:paraId="28470C56" w14:textId="0FBC3490" w:rsidR="002D3EAF" w:rsidRPr="0075516A" w:rsidRDefault="002D3EAF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48B11748" w14:textId="77777777" w:rsidR="002D3EAF" w:rsidRPr="0075516A" w:rsidRDefault="002D3EAF" w:rsidP="000D2DE2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a család szakaszos fejlődése, krízis, új szükségletek, új viselkedésmódok, új viselkedések, veszteségek</w:t>
      </w:r>
    </w:p>
    <w:p w14:paraId="4CD70F67" w14:textId="0A6BB934" w:rsidR="002D3EAF" w:rsidRPr="0075516A" w:rsidRDefault="002D3EAF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irodalom:</w:t>
      </w:r>
    </w:p>
    <w:p w14:paraId="7D2C9BA1" w14:textId="77777777" w:rsidR="00FC1ECF" w:rsidRPr="0075516A" w:rsidRDefault="00FC1ECF" w:rsidP="000D2DE2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ARTIMA Családműhely: A család fejlődési krízisei. http://www.artima.hu/a-csalad-fejlodesi-krizisei/</w:t>
      </w:r>
    </w:p>
    <w:p w14:paraId="2D63E020" w14:textId="77777777" w:rsidR="00FC1ECF" w:rsidRPr="0075516A" w:rsidRDefault="00FC1ECF" w:rsidP="000D2DE2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Bagdy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Emőke (2007). Családi életciklusok és fejlődési sajátosságok. In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Bagdy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Emőke,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Kalo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Jenő, Popper Péter &amp; Ranschburg Jenő (szerk.),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A család: harcmező és békesziget </w:t>
      </w:r>
      <w:r w:rsidRPr="0075516A">
        <w:rPr>
          <w:rFonts w:ascii="Times New Roman" w:hAnsi="Times New Roman" w:cs="Times New Roman"/>
          <w:sz w:val="20"/>
          <w:szCs w:val="20"/>
        </w:rPr>
        <w:t xml:space="preserve">(pp. 13-59).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Saxum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</w:t>
      </w:r>
    </w:p>
    <w:p w14:paraId="3845B978" w14:textId="6741E8F4" w:rsidR="00FC1ECF" w:rsidRPr="0075516A" w:rsidRDefault="00FC1ECF" w:rsidP="000D2DE2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Goldenberg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Herbert &amp;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Goldenberg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Irene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(2008).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Áttekintés a családról. Első kötet</w:t>
      </w:r>
      <w:r w:rsidR="00CF2D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2D05" w:rsidRPr="00CF2D05">
        <w:rPr>
          <w:rFonts w:ascii="Times New Roman" w:hAnsi="Times New Roman" w:cs="Times New Roman"/>
          <w:sz w:val="20"/>
          <w:szCs w:val="20"/>
        </w:rPr>
        <w:t>(pp.</w:t>
      </w:r>
      <w:r w:rsidR="00CF2D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26443" w:rsidRPr="0075516A">
        <w:rPr>
          <w:rFonts w:ascii="Times New Roman" w:hAnsi="Times New Roman" w:cs="Times New Roman"/>
          <w:sz w:val="20"/>
          <w:szCs w:val="20"/>
        </w:rPr>
        <w:t>34</w:t>
      </w:r>
      <w:r w:rsidR="009F446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826443" w:rsidRPr="0075516A">
        <w:rPr>
          <w:rFonts w:ascii="Times New Roman" w:hAnsi="Times New Roman" w:cs="Times New Roman"/>
          <w:sz w:val="20"/>
          <w:szCs w:val="20"/>
        </w:rPr>
        <w:t>71</w:t>
      </w:r>
      <w:r w:rsidR="00CF2D05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 xml:space="preserve">. (Családterápiás sorozat 19.)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Animula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</w:t>
      </w:r>
    </w:p>
    <w:p w14:paraId="4C04A492" w14:textId="50C4F999" w:rsidR="00FC1ECF" w:rsidRPr="0075516A" w:rsidRDefault="00FC1ECF" w:rsidP="000D2DE2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Haley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J. (2001). A család életciklusa. In Horváth-Szabó K</w:t>
      </w:r>
      <w:r w:rsidR="00505213">
        <w:rPr>
          <w:rFonts w:ascii="Times New Roman" w:hAnsi="Times New Roman" w:cs="Times New Roman"/>
          <w:sz w:val="20"/>
          <w:szCs w:val="20"/>
        </w:rPr>
        <w:t>atalin</w:t>
      </w:r>
      <w:r w:rsidRPr="0075516A">
        <w:rPr>
          <w:rFonts w:ascii="Times New Roman" w:hAnsi="Times New Roman" w:cs="Times New Roman"/>
          <w:sz w:val="20"/>
          <w:szCs w:val="20"/>
        </w:rPr>
        <w:t xml:space="preserve"> (szerk.),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Családpszichológia I. Szöveggyűjtemény</w:t>
      </w:r>
      <w:r w:rsidRPr="0075516A">
        <w:rPr>
          <w:rFonts w:ascii="Times New Roman" w:hAnsi="Times New Roman" w:cs="Times New Roman"/>
          <w:sz w:val="20"/>
          <w:szCs w:val="20"/>
        </w:rPr>
        <w:t xml:space="preserve"> (pp. 9</w:t>
      </w:r>
      <w:r w:rsidR="009F446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Pr="0075516A">
        <w:rPr>
          <w:rFonts w:ascii="Times New Roman" w:hAnsi="Times New Roman" w:cs="Times New Roman"/>
          <w:sz w:val="20"/>
          <w:szCs w:val="20"/>
        </w:rPr>
        <w:t>28). Piliscsaba, Pázmány Péter Katolikus Egyetem.</w:t>
      </w:r>
    </w:p>
    <w:p w14:paraId="7176D1FC" w14:textId="0EBFFBF2" w:rsidR="002D3EAF" w:rsidRPr="0075516A" w:rsidRDefault="002D3EAF" w:rsidP="000D2DE2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Rosta Andrea (2021). Életciklus szemlélet. In Rosta Andrea</w:t>
      </w:r>
      <w:r w:rsidR="009F4460">
        <w:rPr>
          <w:rFonts w:ascii="Times New Roman" w:hAnsi="Times New Roman" w:cs="Times New Roman"/>
          <w:sz w:val="20"/>
          <w:szCs w:val="20"/>
        </w:rPr>
        <w:t xml:space="preserve"> &amp;</w:t>
      </w:r>
      <w:r w:rsidRPr="0075516A">
        <w:rPr>
          <w:rFonts w:ascii="Times New Roman" w:hAnsi="Times New Roman" w:cs="Times New Roman"/>
          <w:sz w:val="20"/>
          <w:szCs w:val="20"/>
        </w:rPr>
        <w:t xml:space="preserve"> Rostáné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Riez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Andrea (szerk.),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Szociálpedagógia-szakszociálpedagógia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Kiadó. </w:t>
      </w:r>
    </w:p>
    <w:p w14:paraId="09A4AF70" w14:textId="4382EADD" w:rsidR="007B67E6" w:rsidRPr="0075516A" w:rsidRDefault="007B67E6" w:rsidP="000D2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D5E29" w14:textId="0B3A47CE" w:rsidR="002D3EAF" w:rsidRPr="0075516A" w:rsidRDefault="00FC1EC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3EAF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70320F74" w14:textId="3078B7B0" w:rsidR="002D3EAF" w:rsidRPr="0075516A" w:rsidRDefault="002D3EA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Az iskoláztatás modernkori társadalomtörténete Magyarországon</w:t>
      </w:r>
    </w:p>
    <w:p w14:paraId="220428F3" w14:textId="470AFB41" w:rsidR="005762C9" w:rsidRPr="0075516A" w:rsidRDefault="005762C9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</w:t>
      </w:r>
      <w:r w:rsidR="00FF00EC" w:rsidRPr="0075516A">
        <w:rPr>
          <w:rFonts w:ascii="Times New Roman" w:hAnsi="Times New Roman" w:cs="Times New Roman"/>
          <w:sz w:val="20"/>
          <w:szCs w:val="20"/>
        </w:rPr>
        <w:t>p</w:t>
      </w:r>
      <w:r w:rsidRPr="0075516A">
        <w:rPr>
          <w:rFonts w:ascii="Times New Roman" w:hAnsi="Times New Roman" w:cs="Times New Roman"/>
          <w:sz w:val="20"/>
          <w:szCs w:val="20"/>
        </w:rPr>
        <w:t>ontok</w:t>
      </w:r>
    </w:p>
    <w:p w14:paraId="144FA088" w14:textId="067DC53B" w:rsidR="008A08A5" w:rsidRPr="0075516A" w:rsidRDefault="008A08A5" w:rsidP="000D2DE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tőkeelméletek az oktatásszociológiában (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Bourdieu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és Coleman), oktatási esélyegyenlőtlenségek (kompetenciamérés alapján, roma oktatási sajátosságok külön), pedagógiai hozzáadott érték.</w:t>
      </w:r>
    </w:p>
    <w:p w14:paraId="4DCE463A" w14:textId="5AA28CD6" w:rsidR="008A08A5" w:rsidRPr="0075516A" w:rsidRDefault="003B0F1A" w:rsidP="000D2DE2">
      <w:p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</w:t>
      </w:r>
      <w:r w:rsidR="008A08A5" w:rsidRPr="0075516A">
        <w:rPr>
          <w:rFonts w:ascii="Times New Roman" w:hAnsi="Times New Roman" w:cs="Times New Roman"/>
          <w:sz w:val="20"/>
          <w:szCs w:val="20"/>
        </w:rPr>
        <w:t>rodalom</w:t>
      </w:r>
    </w:p>
    <w:p w14:paraId="7D6905D5" w14:textId="1C4DB532" w:rsidR="008A08A5" w:rsidRPr="0075516A" w:rsidRDefault="003B0F1A" w:rsidP="000D2DE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Bernstein, </w:t>
      </w:r>
      <w:proofErr w:type="spellStart"/>
      <w:r w:rsidR="008A08A5" w:rsidRPr="0075516A">
        <w:rPr>
          <w:rFonts w:ascii="Times New Roman" w:hAnsi="Times New Roman" w:cs="Times New Roman"/>
          <w:sz w:val="20"/>
          <w:szCs w:val="20"/>
        </w:rPr>
        <w:t>Basil</w:t>
      </w:r>
      <w:proofErr w:type="spellEnd"/>
      <w:r w:rsidR="00E246C8" w:rsidRPr="0075516A">
        <w:rPr>
          <w:rFonts w:ascii="Times New Roman" w:hAnsi="Times New Roman" w:cs="Times New Roman"/>
          <w:sz w:val="20"/>
          <w:szCs w:val="20"/>
        </w:rPr>
        <w:t xml:space="preserve"> (1998).</w:t>
      </w:r>
      <w:r w:rsidR="008A08A5" w:rsidRPr="0075516A">
        <w:rPr>
          <w:rFonts w:ascii="Times New Roman" w:hAnsi="Times New Roman" w:cs="Times New Roman"/>
          <w:sz w:val="20"/>
          <w:szCs w:val="20"/>
        </w:rPr>
        <w:t xml:space="preserve"> Nyelvi szocializáció és oktathatóság. In </w:t>
      </w:r>
      <w:r w:rsidR="00E246C8" w:rsidRPr="0075516A">
        <w:rPr>
          <w:rFonts w:ascii="Times New Roman" w:hAnsi="Times New Roman" w:cs="Times New Roman"/>
          <w:sz w:val="20"/>
          <w:szCs w:val="20"/>
        </w:rPr>
        <w:t xml:space="preserve">Andor Mihály (szerk.), </w:t>
      </w:r>
      <w:r w:rsidR="008A08A5" w:rsidRPr="0075516A">
        <w:rPr>
          <w:rFonts w:ascii="Times New Roman" w:hAnsi="Times New Roman" w:cs="Times New Roman"/>
          <w:i/>
          <w:iCs/>
          <w:sz w:val="20"/>
          <w:szCs w:val="20"/>
        </w:rPr>
        <w:t>Iskola és társadalom. Iskola-, és oktatásszociológiai szöveggyűjtemény</w:t>
      </w:r>
      <w:r w:rsidR="0083004A" w:rsidRPr="0075516A">
        <w:rPr>
          <w:rFonts w:ascii="Times New Roman" w:hAnsi="Times New Roman" w:cs="Times New Roman"/>
          <w:sz w:val="20"/>
          <w:szCs w:val="20"/>
        </w:rPr>
        <w:t xml:space="preserve"> (pp.</w:t>
      </w:r>
      <w:r w:rsidR="008A08A5"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83004A" w:rsidRPr="0075516A">
        <w:rPr>
          <w:rFonts w:ascii="Times New Roman" w:hAnsi="Times New Roman" w:cs="Times New Roman"/>
          <w:sz w:val="20"/>
          <w:szCs w:val="20"/>
        </w:rPr>
        <w:t>145</w:t>
      </w:r>
      <w:r w:rsidR="005C7C6D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83004A" w:rsidRPr="0075516A">
        <w:rPr>
          <w:rFonts w:ascii="Times New Roman" w:hAnsi="Times New Roman" w:cs="Times New Roman"/>
          <w:sz w:val="20"/>
          <w:szCs w:val="20"/>
        </w:rPr>
        <w:t>170). </w:t>
      </w:r>
      <w:r w:rsidR="008A08A5" w:rsidRPr="0075516A">
        <w:rPr>
          <w:rFonts w:ascii="Times New Roman" w:hAnsi="Times New Roman" w:cs="Times New Roman"/>
          <w:sz w:val="20"/>
          <w:szCs w:val="20"/>
        </w:rPr>
        <w:t>B</w:t>
      </w:r>
      <w:r w:rsidR="0083004A" w:rsidRPr="0075516A">
        <w:rPr>
          <w:rFonts w:ascii="Times New Roman" w:hAnsi="Times New Roman" w:cs="Times New Roman"/>
          <w:sz w:val="20"/>
          <w:szCs w:val="20"/>
        </w:rPr>
        <w:t>udapest,</w:t>
      </w:r>
      <w:r w:rsidR="008A08A5"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69E" w:rsidRPr="0075516A">
        <w:rPr>
          <w:rFonts w:ascii="Times New Roman" w:hAnsi="Times New Roman" w:cs="Times New Roman"/>
          <w:sz w:val="20"/>
          <w:szCs w:val="20"/>
        </w:rPr>
        <w:t>Wesley</w:t>
      </w:r>
      <w:proofErr w:type="spellEnd"/>
      <w:r w:rsidR="004D769E" w:rsidRPr="0075516A">
        <w:rPr>
          <w:rFonts w:ascii="Times New Roman" w:hAnsi="Times New Roman" w:cs="Times New Roman"/>
          <w:sz w:val="20"/>
          <w:szCs w:val="20"/>
        </w:rPr>
        <w:t xml:space="preserve"> János Lelkészképző Főiskola – Új Mandátum Kiadó</w:t>
      </w:r>
      <w:r w:rsidR="00EA3DC6" w:rsidRPr="0075516A">
        <w:rPr>
          <w:rFonts w:ascii="Times New Roman" w:hAnsi="Times New Roman" w:cs="Times New Roman"/>
          <w:sz w:val="20"/>
          <w:szCs w:val="20"/>
        </w:rPr>
        <w:t>.</w:t>
      </w:r>
    </w:p>
    <w:p w14:paraId="156E781E" w14:textId="1F6E7F0C" w:rsidR="00E818FA" w:rsidRPr="0075516A" w:rsidRDefault="00845AB8" w:rsidP="000D2DE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Bourdieu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, 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Pierre </w:t>
      </w:r>
      <w:r w:rsidR="00601681" w:rsidRPr="0075516A">
        <w:rPr>
          <w:rFonts w:ascii="Times New Roman" w:hAnsi="Times New Roman" w:cs="Times New Roman"/>
          <w:sz w:val="20"/>
          <w:szCs w:val="20"/>
        </w:rPr>
        <w:t>(1998). Gazdasági tőke, kulturális tőke</w:t>
      </w:r>
      <w:r w:rsidRPr="0075516A">
        <w:rPr>
          <w:rFonts w:ascii="Times New Roman" w:hAnsi="Times New Roman" w:cs="Times New Roman"/>
          <w:sz w:val="20"/>
          <w:szCs w:val="20"/>
        </w:rPr>
        <w:t>, társadalmi tőke. In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 Lengyel Gy</w:t>
      </w:r>
      <w:r w:rsidRPr="0075516A">
        <w:rPr>
          <w:rFonts w:ascii="Times New Roman" w:hAnsi="Times New Roman" w:cs="Times New Roman"/>
          <w:sz w:val="20"/>
          <w:szCs w:val="20"/>
        </w:rPr>
        <w:t>örgy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5C7C6D">
        <w:rPr>
          <w:rFonts w:ascii="Times New Roman" w:hAnsi="Times New Roman" w:cs="Times New Roman"/>
          <w:sz w:val="20"/>
          <w:szCs w:val="20"/>
        </w:rPr>
        <w:t>&amp;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 Szántó Z</w:t>
      </w:r>
      <w:r w:rsidRPr="0075516A">
        <w:rPr>
          <w:rFonts w:ascii="Times New Roman" w:hAnsi="Times New Roman" w:cs="Times New Roman"/>
          <w:sz w:val="20"/>
          <w:szCs w:val="20"/>
        </w:rPr>
        <w:t>oltán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 (szerk.)</w:t>
      </w:r>
      <w:r w:rsidRPr="0075516A">
        <w:rPr>
          <w:rFonts w:ascii="Times New Roman" w:hAnsi="Times New Roman" w:cs="Times New Roman"/>
          <w:sz w:val="20"/>
          <w:szCs w:val="20"/>
        </w:rPr>
        <w:t>,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 Tőkefajták. A társadalmi és kulturális erőforrások szociológiája. Budapest</w:t>
      </w:r>
      <w:r w:rsidRPr="0075516A">
        <w:rPr>
          <w:rFonts w:ascii="Times New Roman" w:hAnsi="Times New Roman" w:cs="Times New Roman"/>
          <w:sz w:val="20"/>
          <w:szCs w:val="20"/>
        </w:rPr>
        <w:t>,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 Aula</w:t>
      </w:r>
      <w:r w:rsidRPr="0075516A">
        <w:rPr>
          <w:rFonts w:ascii="Times New Roman" w:hAnsi="Times New Roman" w:cs="Times New Roman"/>
          <w:sz w:val="20"/>
          <w:szCs w:val="20"/>
        </w:rPr>
        <w:t>.</w:t>
      </w:r>
      <w:r w:rsidR="00E818FA" w:rsidRPr="0075516A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E818FA"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http://www.tankonyvtar.hu/hu/tartalom/tamop425/0010_2A_19_Tarsadalmi_retegzodes_olvasokonyv_szerk_Gecser_Otto/ch04.html</w:t>
        </w:r>
      </w:hyperlink>
    </w:p>
    <w:p w14:paraId="4111ADF8" w14:textId="1F659F7A" w:rsidR="008A08A5" w:rsidRPr="0075516A" w:rsidRDefault="008A08A5" w:rsidP="000D2DE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James Coleman</w:t>
      </w:r>
      <w:r w:rsidR="00477A60" w:rsidRPr="0075516A">
        <w:rPr>
          <w:rFonts w:ascii="Times New Roman" w:hAnsi="Times New Roman" w:cs="Times New Roman"/>
          <w:sz w:val="20"/>
          <w:szCs w:val="20"/>
        </w:rPr>
        <w:t xml:space="preserve"> (1998).</w:t>
      </w:r>
      <w:r w:rsidRPr="0075516A">
        <w:rPr>
          <w:rFonts w:ascii="Times New Roman" w:hAnsi="Times New Roman" w:cs="Times New Roman"/>
          <w:sz w:val="20"/>
          <w:szCs w:val="20"/>
        </w:rPr>
        <w:t xml:space="preserve"> A társadalmi tőke az emberi tőke termelésében. In</w:t>
      </w:r>
      <w:r w:rsidR="0051703A" w:rsidRPr="0075516A">
        <w:rPr>
          <w:rFonts w:ascii="Times New Roman" w:hAnsi="Times New Roman" w:cs="Times New Roman"/>
          <w:sz w:val="20"/>
          <w:szCs w:val="20"/>
        </w:rPr>
        <w:t> Lengyel György &amp; Szántó Zoltán (szerk.),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Pr="0075516A">
        <w:rPr>
          <w:rFonts w:ascii="Times New Roman" w:hAnsi="Times New Roman" w:cs="Times New Roman"/>
          <w:i/>
          <w:iCs/>
          <w:sz w:val="20"/>
          <w:szCs w:val="20"/>
        </w:rPr>
        <w:t>Tőkefajták.</w:t>
      </w:r>
      <w:r w:rsidR="00FB2F80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A társadalmi és kulturális erőforrások szociológiája</w:t>
      </w:r>
      <w:r w:rsidR="00056272" w:rsidRPr="0075516A">
        <w:rPr>
          <w:rFonts w:ascii="Times New Roman" w:hAnsi="Times New Roman" w:cs="Times New Roman"/>
          <w:sz w:val="20"/>
          <w:szCs w:val="20"/>
        </w:rPr>
        <w:t xml:space="preserve"> (pp. 11–43</w:t>
      </w:r>
      <w:r w:rsidR="0082605A" w:rsidRPr="0075516A">
        <w:rPr>
          <w:rFonts w:ascii="Times New Roman" w:hAnsi="Times New Roman" w:cs="Times New Roman"/>
          <w:sz w:val="20"/>
          <w:szCs w:val="20"/>
        </w:rPr>
        <w:t>)</w:t>
      </w:r>
      <w:r w:rsidR="00FB2F80" w:rsidRPr="0075516A">
        <w:rPr>
          <w:rFonts w:ascii="Times New Roman" w:hAnsi="Times New Roman" w:cs="Times New Roman"/>
          <w:sz w:val="20"/>
          <w:szCs w:val="20"/>
        </w:rPr>
        <w:t xml:space="preserve">. </w:t>
      </w:r>
      <w:r w:rsidR="00B01E9C" w:rsidRPr="0075516A">
        <w:rPr>
          <w:rFonts w:ascii="Times New Roman" w:hAnsi="Times New Roman" w:cs="Times New Roman"/>
          <w:sz w:val="20"/>
          <w:szCs w:val="20"/>
        </w:rPr>
        <w:t>Budapest, Aula Könyvkiadó.</w:t>
      </w:r>
    </w:p>
    <w:p w14:paraId="2183F62F" w14:textId="22FA9566" w:rsidR="008A08A5" w:rsidRPr="0075516A" w:rsidRDefault="003C7A41" w:rsidP="000D2DE2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lastRenderedPageBreak/>
        <w:t>Belinszki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Bálint, Szepesi Ildikó, Takácsné Kárász Judit</w:t>
      </w:r>
      <w:r w:rsidR="00C55F64" w:rsidRPr="0075516A">
        <w:rPr>
          <w:rFonts w:ascii="Times New Roman" w:hAnsi="Times New Roman" w:cs="Times New Roman"/>
          <w:sz w:val="20"/>
          <w:szCs w:val="20"/>
        </w:rPr>
        <w:t xml:space="preserve"> &amp;</w:t>
      </w:r>
      <w:r w:rsidRPr="0075516A">
        <w:rPr>
          <w:rFonts w:ascii="Times New Roman" w:hAnsi="Times New Roman" w:cs="Times New Roman"/>
          <w:sz w:val="20"/>
          <w:szCs w:val="20"/>
        </w:rPr>
        <w:t xml:space="preserve"> Vadász Csaba (szerk.) </w:t>
      </w:r>
      <w:r w:rsidR="00C55F64" w:rsidRPr="0075516A">
        <w:rPr>
          <w:rFonts w:ascii="Times New Roman" w:hAnsi="Times New Roman" w:cs="Times New Roman"/>
          <w:sz w:val="20"/>
          <w:szCs w:val="20"/>
        </w:rPr>
        <w:t xml:space="preserve">(2020). </w:t>
      </w:r>
      <w:r w:rsidR="00C55F64" w:rsidRPr="0075516A">
        <w:rPr>
          <w:rFonts w:ascii="Times New Roman" w:hAnsi="Times New Roman" w:cs="Times New Roman"/>
          <w:i/>
          <w:iCs/>
          <w:sz w:val="20"/>
          <w:szCs w:val="20"/>
        </w:rPr>
        <w:t>Országos kompetenciamérés. Országos jelentés</w:t>
      </w:r>
      <w:r w:rsidR="00C85B69" w:rsidRPr="0075516A">
        <w:rPr>
          <w:rFonts w:ascii="Times New Roman" w:hAnsi="Times New Roman" w:cs="Times New Roman"/>
          <w:sz w:val="20"/>
          <w:szCs w:val="20"/>
        </w:rPr>
        <w:t xml:space="preserve">. Oktatási Hivatal. </w:t>
      </w:r>
      <w:hyperlink r:id="rId17" w:tgtFrame="_blank" w:history="1">
        <w:r w:rsidR="008A08A5"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https://www.kir.hu/okmfit/files/OKM_2019_Orszagos_jelentes.pdf</w:t>
        </w:r>
      </w:hyperlink>
    </w:p>
    <w:p w14:paraId="222B996E" w14:textId="77777777" w:rsidR="002D3EAF" w:rsidRPr="0075516A" w:rsidRDefault="002D3EA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B1D2E" w14:textId="40B1A426" w:rsidR="007B67E6" w:rsidRPr="0075516A" w:rsidRDefault="00FC1ECF" w:rsidP="008F10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28BECB1C" w14:textId="008F2BC2" w:rsidR="00F172AF" w:rsidRPr="0075516A" w:rsidRDefault="00A44B1A" w:rsidP="008F103F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  <w:r w:rsidRPr="00A44B1A">
        <w:rPr>
          <w:rStyle w:val="normaltextrun"/>
          <w:b/>
          <w:bCs/>
          <w:color w:val="000000"/>
        </w:rPr>
        <w:t xml:space="preserve">A szupranacionális koordináció, a politikai értékrendek és a </w:t>
      </w:r>
      <w:r w:rsidR="00E4134F">
        <w:rPr>
          <w:rStyle w:val="normaltextrun"/>
          <w:b/>
          <w:bCs/>
          <w:color w:val="000000"/>
        </w:rPr>
        <w:t xml:space="preserve">fejlesztési </w:t>
      </w:r>
      <w:r w:rsidRPr="00A44B1A">
        <w:rPr>
          <w:rStyle w:val="normaltextrun"/>
          <w:b/>
          <w:bCs/>
          <w:color w:val="000000"/>
        </w:rPr>
        <w:t xml:space="preserve">prioritások szerepe az oktatási rendszerek </w:t>
      </w:r>
      <w:proofErr w:type="spellStart"/>
      <w:r w:rsidRPr="00A44B1A">
        <w:rPr>
          <w:rStyle w:val="normaltextrun"/>
          <w:b/>
          <w:bCs/>
          <w:color w:val="000000"/>
        </w:rPr>
        <w:t>autopoiéziszében</w:t>
      </w:r>
      <w:proofErr w:type="spellEnd"/>
      <w:r w:rsidRPr="00A44B1A">
        <w:rPr>
          <w:rStyle w:val="normaltextrun"/>
          <w:b/>
          <w:bCs/>
          <w:color w:val="000000"/>
        </w:rPr>
        <w:t xml:space="preserve">  </w:t>
      </w:r>
    </w:p>
    <w:p w14:paraId="5B365D1A" w14:textId="77777777" w:rsidR="00716B21" w:rsidRPr="0075516A" w:rsidRDefault="00716B21" w:rsidP="008F103F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</w:p>
    <w:p w14:paraId="1F6D70C8" w14:textId="2D244140" w:rsidR="00F172AF" w:rsidRPr="0075516A" w:rsidRDefault="00F172AF" w:rsidP="008F103F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75516A">
        <w:rPr>
          <w:rStyle w:val="normaltextrun"/>
          <w:color w:val="000000"/>
          <w:sz w:val="20"/>
          <w:szCs w:val="20"/>
        </w:rPr>
        <w:t>Kiindulópontok</w:t>
      </w:r>
    </w:p>
    <w:p w14:paraId="62E7F8F5" w14:textId="77777777" w:rsidR="0034639E" w:rsidRPr="0075516A" w:rsidRDefault="0034639E" w:rsidP="008F103F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</w:p>
    <w:p w14:paraId="05C74864" w14:textId="5D6E7271" w:rsidR="00192EA7" w:rsidRPr="0075516A" w:rsidRDefault="00192EA7" w:rsidP="008F103F">
      <w:pPr>
        <w:pStyle w:val="paragraph"/>
        <w:numPr>
          <w:ilvl w:val="0"/>
          <w:numId w:val="42"/>
        </w:numPr>
        <w:shd w:val="clear" w:color="auto" w:fill="FDFCFA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spellStart"/>
      <w:r w:rsidRPr="0075516A">
        <w:rPr>
          <w:rStyle w:val="normaltextrun"/>
          <w:color w:val="000000"/>
          <w:sz w:val="20"/>
          <w:szCs w:val="20"/>
        </w:rPr>
        <w:t>Luhmann</w:t>
      </w:r>
      <w:proofErr w:type="spellEnd"/>
      <w:r w:rsidR="00E4134F">
        <w:rPr>
          <w:rStyle w:val="normaltextrun"/>
          <w:color w:val="000000"/>
          <w:sz w:val="20"/>
          <w:szCs w:val="20"/>
        </w:rPr>
        <w:t xml:space="preserve"> </w:t>
      </w:r>
      <w:proofErr w:type="spellStart"/>
      <w:r w:rsidR="00E4134F">
        <w:rPr>
          <w:rStyle w:val="normaltextrun"/>
          <w:color w:val="000000"/>
          <w:sz w:val="20"/>
          <w:szCs w:val="20"/>
        </w:rPr>
        <w:t>autopoiezisz</w:t>
      </w:r>
      <w:proofErr w:type="spellEnd"/>
      <w:r w:rsidR="00E4134F">
        <w:rPr>
          <w:rStyle w:val="normaltextrun"/>
          <w:color w:val="000000"/>
          <w:sz w:val="20"/>
          <w:szCs w:val="20"/>
        </w:rPr>
        <w:t xml:space="preserve"> fogalma</w:t>
      </w:r>
      <w:r w:rsidRPr="0075516A">
        <w:rPr>
          <w:rStyle w:val="normaltextrun"/>
          <w:color w:val="000000"/>
          <w:sz w:val="20"/>
          <w:szCs w:val="20"/>
        </w:rPr>
        <w:t>; </w:t>
      </w:r>
      <w:r w:rsidR="00E4134F">
        <w:rPr>
          <w:rStyle w:val="normaltextrun"/>
          <w:color w:val="000000"/>
          <w:sz w:val="20"/>
          <w:szCs w:val="20"/>
        </w:rPr>
        <w:t xml:space="preserve">reflexivitás; szupranacionális </w:t>
      </w:r>
      <w:proofErr w:type="spellStart"/>
      <w:r w:rsidR="00184877">
        <w:rPr>
          <w:rStyle w:val="normaltextrun"/>
          <w:color w:val="000000"/>
          <w:sz w:val="20"/>
          <w:szCs w:val="20"/>
        </w:rPr>
        <w:t>aktorok</w:t>
      </w:r>
      <w:proofErr w:type="spellEnd"/>
      <w:r w:rsidR="00E4134F">
        <w:rPr>
          <w:rStyle w:val="normaltextrun"/>
          <w:color w:val="000000"/>
          <w:sz w:val="20"/>
          <w:szCs w:val="20"/>
        </w:rPr>
        <w:t xml:space="preserve">, </w:t>
      </w:r>
      <w:r w:rsidR="00482ED9">
        <w:rPr>
          <w:rStyle w:val="normaltextrun"/>
          <w:color w:val="000000"/>
          <w:sz w:val="20"/>
          <w:szCs w:val="20"/>
        </w:rPr>
        <w:t xml:space="preserve">lobbizás; a fejlesztéspolitika interakciós modellje; </w:t>
      </w:r>
      <w:r w:rsidR="00E4134F">
        <w:rPr>
          <w:rStyle w:val="normaltextrun"/>
          <w:color w:val="000000"/>
          <w:sz w:val="20"/>
          <w:szCs w:val="20"/>
        </w:rPr>
        <w:t>emberjogi univerzalizmus</w:t>
      </w:r>
      <w:r w:rsidR="00184877">
        <w:rPr>
          <w:rStyle w:val="normaltextrun"/>
          <w:color w:val="000000"/>
          <w:sz w:val="20"/>
          <w:szCs w:val="20"/>
        </w:rPr>
        <w:t xml:space="preserve">; konzervativizmus, liberalizmus, szociáldemokrácia oktatási prioritásai. </w:t>
      </w:r>
      <w:r w:rsidR="00E4134F">
        <w:rPr>
          <w:rStyle w:val="normaltextrun"/>
          <w:color w:val="000000"/>
          <w:sz w:val="20"/>
          <w:szCs w:val="20"/>
        </w:rPr>
        <w:t xml:space="preserve"> </w:t>
      </w:r>
    </w:p>
    <w:p w14:paraId="4930C9B8" w14:textId="77777777" w:rsidR="00192EA7" w:rsidRPr="0075516A" w:rsidRDefault="00192EA7" w:rsidP="008F103F">
      <w:pPr>
        <w:pStyle w:val="paragraph"/>
        <w:shd w:val="clear" w:color="auto" w:fill="FDFCFA"/>
        <w:spacing w:before="0" w:beforeAutospacing="0" w:after="0" w:afterAutospacing="0"/>
        <w:ind w:left="705"/>
        <w:jc w:val="both"/>
        <w:textAlignment w:val="baseline"/>
        <w:rPr>
          <w:sz w:val="20"/>
          <w:szCs w:val="20"/>
        </w:rPr>
      </w:pPr>
      <w:r w:rsidRPr="0075516A">
        <w:rPr>
          <w:rStyle w:val="eop"/>
          <w:color w:val="000000"/>
          <w:sz w:val="20"/>
          <w:szCs w:val="20"/>
        </w:rPr>
        <w:t> </w:t>
      </w:r>
    </w:p>
    <w:p w14:paraId="6FB763D2" w14:textId="7846BE7E" w:rsidR="00192EA7" w:rsidRPr="00537B25" w:rsidRDefault="00716B21" w:rsidP="008F103F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537B25">
        <w:rPr>
          <w:rStyle w:val="eop"/>
          <w:sz w:val="20"/>
          <w:szCs w:val="20"/>
        </w:rPr>
        <w:t>Kiinduló irodalom</w:t>
      </w:r>
      <w:r w:rsidR="00192EA7" w:rsidRPr="00537B25">
        <w:rPr>
          <w:rStyle w:val="eop"/>
          <w:sz w:val="20"/>
          <w:szCs w:val="20"/>
        </w:rPr>
        <w:t> </w:t>
      </w:r>
    </w:p>
    <w:p w14:paraId="4D06F2C4" w14:textId="77777777" w:rsidR="0034639E" w:rsidRPr="00537B25" w:rsidRDefault="0034639E" w:rsidP="008F103F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CADD44F" w14:textId="2DB42000" w:rsidR="00A44B1A" w:rsidRPr="00537B25" w:rsidRDefault="00A44B1A" w:rsidP="00990747">
      <w:pPr>
        <w:pStyle w:val="Listaszerbekezds"/>
        <w:numPr>
          <w:ilvl w:val="0"/>
          <w:numId w:val="42"/>
        </w:numPr>
        <w:shd w:val="clear" w:color="auto" w:fill="FDFCFA"/>
        <w:spacing w:after="0" w:line="253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Brunczel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</w:t>
      </w:r>
      <w:r w:rsidR="00394C44">
        <w:rPr>
          <w:rFonts w:ascii="Times New Roman" w:eastAsia="Times New Roman" w:hAnsi="Times New Roman" w:cs="Times New Roman"/>
          <w:sz w:val="20"/>
          <w:szCs w:val="20"/>
          <w:lang w:eastAsia="hu-HU"/>
        </w:rPr>
        <w:t>alázs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(2010). </w:t>
      </w:r>
      <w:r w:rsidRPr="00FF34E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Modernitás illúziók nélkül: </w:t>
      </w:r>
      <w:proofErr w:type="spellStart"/>
      <w:r w:rsidRPr="00FF34E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Niklas</w:t>
      </w:r>
      <w:proofErr w:type="spellEnd"/>
      <w:r w:rsidRPr="00FF34E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Pr="00FF34E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Luhmann</w:t>
      </w:r>
      <w:proofErr w:type="spellEnd"/>
      <w:r w:rsidRPr="00FF34E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társadalom- és politikaelmélete</w:t>
      </w:r>
      <w:r w:rsidR="00E361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(pp. </w:t>
      </w:r>
      <w:r w:rsidR="00E3614F"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87-112</w:t>
      </w:r>
      <w:r w:rsidR="00E361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E3614F"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171-229</w:t>
      </w:r>
      <w:r w:rsidR="00E3614F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394C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L'Harmattan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hyperlink r:id="rId18" w:history="1">
        <w:r w:rsidRPr="00537B25">
          <w:rPr>
            <w:rStyle w:val="Hiperhivatkozs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hu-HU"/>
          </w:rPr>
          <w:t>http://mokka.hu/mokka/record/MOKKAI0008937851</w:t>
        </w:r>
      </w:hyperlink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r w:rsidR="00151309">
        <w:rPr>
          <w:rFonts w:ascii="Times New Roman" w:eastAsia="Times New Roman" w:hAnsi="Times New Roman" w:cs="Times New Roman"/>
          <w:sz w:val="20"/>
          <w:szCs w:val="20"/>
          <w:lang w:eastAsia="hu-HU"/>
        </w:rPr>
        <w:t>Az „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Evolúcióelmélet</w:t>
      </w:r>
      <w:r w:rsidR="00151309">
        <w:rPr>
          <w:rFonts w:ascii="Times New Roman" w:eastAsia="Times New Roman" w:hAnsi="Times New Roman" w:cs="Times New Roman"/>
          <w:sz w:val="20"/>
          <w:szCs w:val="20"/>
          <w:lang w:eastAsia="hu-HU"/>
        </w:rPr>
        <w:t>” és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151309">
        <w:rPr>
          <w:rFonts w:ascii="Times New Roman" w:eastAsia="Times New Roman" w:hAnsi="Times New Roman" w:cs="Times New Roman"/>
          <w:sz w:val="20"/>
          <w:szCs w:val="20"/>
          <w:lang w:eastAsia="hu-HU"/>
        </w:rPr>
        <w:t>a „T</w:t>
      </w:r>
      <w:r w:rsidR="00E4134F"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ársadalom- és politikafilozófia</w:t>
      </w:r>
      <w:r w:rsidR="00151309">
        <w:rPr>
          <w:rFonts w:ascii="Times New Roman" w:eastAsia="Times New Roman" w:hAnsi="Times New Roman" w:cs="Times New Roman"/>
          <w:sz w:val="20"/>
          <w:szCs w:val="20"/>
          <w:lang w:eastAsia="hu-HU"/>
        </w:rPr>
        <w:t>” c. fejezetek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482ED9"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hyperlink r:id="rId19" w:history="1">
        <w:r w:rsidR="00482ED9" w:rsidRPr="00537B25">
          <w:rPr>
            <w:rStyle w:val="Hiperhivatkozs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hu-HU"/>
          </w:rPr>
          <w:t>https://ppke.sharepoint.com/:b:/s/oktatasfejlesztes2/EXirDmZG-h1Nhj4CuOqiTEgBdBN77oNowNawhVDDmZzv2g?e=WhtBcT</w:t>
        </w:r>
      </w:hyperlink>
      <w:r w:rsidR="00482ED9"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</w:p>
    <w:p w14:paraId="1FB24C6A" w14:textId="1FD3CD55" w:rsidR="00A44B1A" w:rsidRPr="00537B25" w:rsidRDefault="00A44B1A" w:rsidP="00A44B1A">
      <w:pPr>
        <w:pStyle w:val="Listaszerbekezds"/>
        <w:numPr>
          <w:ilvl w:val="0"/>
          <w:numId w:val="42"/>
        </w:numPr>
        <w:shd w:val="clear" w:color="auto" w:fill="FDFCFA"/>
        <w:spacing w:after="0" w:line="253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Török B</w:t>
      </w:r>
      <w:r w:rsidR="000F6A12">
        <w:rPr>
          <w:rFonts w:ascii="Times New Roman" w:eastAsia="Times New Roman" w:hAnsi="Times New Roman" w:cs="Times New Roman"/>
          <w:sz w:val="20"/>
          <w:szCs w:val="20"/>
          <w:lang w:eastAsia="hu-HU"/>
        </w:rPr>
        <w:t>alázs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(2016). Korlátozott átláthatóság: a lobbizás és az Európai Unió. In Széll</w:t>
      </w:r>
      <w:r w:rsidR="005966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Krisztián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r w:rsidR="00287255">
        <w:rPr>
          <w:rFonts w:ascii="Times New Roman" w:eastAsia="Times New Roman" w:hAnsi="Times New Roman" w:cs="Times New Roman"/>
          <w:sz w:val="20"/>
          <w:szCs w:val="20"/>
          <w:lang w:eastAsia="hu-HU"/>
        </w:rPr>
        <w:t>szerk.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), </w:t>
      </w:r>
      <w:r w:rsidRPr="005966C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Körkép az oktatásról. Az Európai Unió az oktatásról: Stratégiai irányok és értelmezések</w:t>
      </w:r>
      <w:r w:rsidR="007C06B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="007C06BB" w:rsidRPr="007C06BB">
        <w:rPr>
          <w:rFonts w:ascii="Times New Roman" w:eastAsia="Times New Roman" w:hAnsi="Times New Roman" w:cs="Times New Roman"/>
          <w:sz w:val="20"/>
          <w:szCs w:val="20"/>
          <w:lang w:eastAsia="hu-HU"/>
        </w:rPr>
        <w:t>(pp. 67-73)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7C06B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OFI.</w:t>
      </w:r>
    </w:p>
    <w:p w14:paraId="5BCF4F0F" w14:textId="61F32B9F" w:rsidR="00482ED9" w:rsidRPr="00537B25" w:rsidRDefault="00A44B1A" w:rsidP="00482ED9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Mundy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, K</w:t>
      </w:r>
      <w:r w:rsidR="002F697D">
        <w:rPr>
          <w:rFonts w:ascii="Times New Roman" w:eastAsia="Times New Roman" w:hAnsi="Times New Roman" w:cs="Times New Roman"/>
          <w:sz w:val="20"/>
          <w:szCs w:val="20"/>
          <w:lang w:eastAsia="hu-HU"/>
        </w:rPr>
        <w:t>aren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&amp;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Ghali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, M</w:t>
      </w:r>
      <w:r w:rsidR="00154FF5">
        <w:rPr>
          <w:rFonts w:ascii="Times New Roman" w:eastAsia="Times New Roman" w:hAnsi="Times New Roman" w:cs="Times New Roman"/>
          <w:sz w:val="20"/>
          <w:szCs w:val="20"/>
          <w:lang w:eastAsia="hu-HU"/>
        </w:rPr>
        <w:t>ona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(2009). International and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Transnational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Policy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Actors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 Education. In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Sykes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D24E1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Gary, 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Schneider, </w:t>
      </w:r>
      <w:r w:rsidR="003E3C4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Barbara,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Plank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9F70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David N.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&amp; </w:t>
      </w:r>
      <w:proofErr w:type="spellStart"/>
      <w:r w:rsidR="00CA72EA">
        <w:rPr>
          <w:rFonts w:ascii="Times New Roman" w:eastAsia="Times New Roman" w:hAnsi="Times New Roman" w:cs="Times New Roman"/>
          <w:sz w:val="20"/>
          <w:szCs w:val="20"/>
          <w:lang w:eastAsia="hu-HU"/>
        </w:rPr>
        <w:t>Timothy</w:t>
      </w:r>
      <w:proofErr w:type="spellEnd"/>
      <w:r w:rsidR="00CA72E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G.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Eds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.), </w:t>
      </w:r>
      <w:proofErr w:type="spellStart"/>
      <w:r w:rsidRPr="00CA72E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Handbook</w:t>
      </w:r>
      <w:proofErr w:type="spellEnd"/>
      <w:r w:rsidRPr="00CA72E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of </w:t>
      </w:r>
      <w:proofErr w:type="spellStart"/>
      <w:r w:rsidRPr="00CA72E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education</w:t>
      </w:r>
      <w:proofErr w:type="spellEnd"/>
      <w:r w:rsidRPr="00CA72E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policy </w:t>
      </w:r>
      <w:proofErr w:type="spellStart"/>
      <w:r w:rsidRPr="00CA72E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research</w:t>
      </w:r>
      <w:proofErr w:type="spellEnd"/>
      <w:r w:rsidRPr="00CA72E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.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Routledge</w:t>
      </w:r>
      <w:proofErr w:type="spellEnd"/>
      <w:r w:rsidR="00CA72E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American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Educational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Research </w:t>
      </w:r>
      <w:proofErr w:type="spellStart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>Association</w:t>
      </w:r>
      <w:proofErr w:type="spellEnd"/>
      <w:r w:rsidRPr="00537B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14:paraId="697D502B" w14:textId="26C76A3D" w:rsidR="00192EA7" w:rsidRPr="00537B25" w:rsidRDefault="00482ED9" w:rsidP="00284025">
      <w:pPr>
        <w:pStyle w:val="Listaszerbekezds"/>
        <w:numPr>
          <w:ilvl w:val="0"/>
          <w:numId w:val="42"/>
        </w:numPr>
        <w:shd w:val="clear" w:color="auto" w:fill="FDFCFA"/>
        <w:spacing w:after="0" w:line="253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37B25">
        <w:rPr>
          <w:rFonts w:ascii="Times New Roman" w:hAnsi="Times New Roman" w:cs="Times New Roman"/>
          <w:sz w:val="20"/>
          <w:szCs w:val="20"/>
        </w:rPr>
        <w:t xml:space="preserve">Török Balázs (szerk.) (2015). </w:t>
      </w:r>
      <w:r w:rsidRPr="00537B25">
        <w:rPr>
          <w:rFonts w:ascii="Times New Roman" w:hAnsi="Times New Roman" w:cs="Times New Roman"/>
          <w:i/>
          <w:iCs/>
          <w:sz w:val="20"/>
          <w:szCs w:val="20"/>
        </w:rPr>
        <w:t>Oktatáspolitikai modellek és elemzések</w:t>
      </w:r>
      <w:r w:rsidRPr="00537B25">
        <w:rPr>
          <w:rFonts w:ascii="Times New Roman" w:hAnsi="Times New Roman" w:cs="Times New Roman"/>
          <w:sz w:val="20"/>
          <w:szCs w:val="20"/>
        </w:rPr>
        <w:t xml:space="preserve">. Budapest, Oktatáskutató és Fejlesztő Intézet.  </w:t>
      </w:r>
      <w:hyperlink r:id="rId20" w:history="1">
        <w:r w:rsidRPr="00537B25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https://ofi.oh.gov.hu/sites/default/files/attachments/1503457_oktataspolitikai_modellek_es_elemzesek_beliv.pdf</w:t>
        </w:r>
      </w:hyperlink>
      <w:r w:rsidRPr="00537B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2FA515" w14:textId="77777777" w:rsidR="00057488" w:rsidRDefault="00057488" w:rsidP="008F10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9ED57" w14:textId="64F835AA" w:rsidR="007B67E6" w:rsidRPr="0075516A" w:rsidRDefault="00FC1ECF" w:rsidP="008F10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7FB1F1EE" w14:textId="77777777" w:rsidR="00482ED9" w:rsidRDefault="00E4134F" w:rsidP="008F10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3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2ED9">
        <w:rPr>
          <w:rFonts w:ascii="Times New Roman" w:hAnsi="Times New Roman" w:cs="Times New Roman"/>
          <w:b/>
          <w:bCs/>
          <w:sz w:val="24"/>
          <w:szCs w:val="24"/>
        </w:rPr>
        <w:t xml:space="preserve"> tanulói teljesítőképesség mérésének </w:t>
      </w:r>
      <w:r w:rsidRPr="00E4134F">
        <w:rPr>
          <w:rFonts w:ascii="Times New Roman" w:hAnsi="Times New Roman" w:cs="Times New Roman"/>
          <w:b/>
          <w:bCs/>
          <w:sz w:val="24"/>
          <w:szCs w:val="24"/>
        </w:rPr>
        <w:t xml:space="preserve">szerepe a köznevelési rendszerek irányításában </w:t>
      </w:r>
    </w:p>
    <w:p w14:paraId="74B6A61D" w14:textId="46CF43C9" w:rsidR="00482ED9" w:rsidRDefault="00482ED9" w:rsidP="00482ED9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75516A">
        <w:rPr>
          <w:rStyle w:val="normaltextrun"/>
          <w:color w:val="000000"/>
          <w:sz w:val="20"/>
          <w:szCs w:val="20"/>
        </w:rPr>
        <w:t>Kiindulópontok</w:t>
      </w:r>
    </w:p>
    <w:p w14:paraId="248F2DF3" w14:textId="77777777" w:rsidR="00057488" w:rsidRDefault="00057488" w:rsidP="00482ED9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</w:p>
    <w:p w14:paraId="402649E9" w14:textId="6DA6F45A" w:rsidR="00482ED9" w:rsidRPr="00482ED9" w:rsidRDefault="00184877" w:rsidP="00482ED9">
      <w:pPr>
        <w:pStyle w:val="paragraph"/>
        <w:numPr>
          <w:ilvl w:val="0"/>
          <w:numId w:val="42"/>
        </w:numPr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Kompetencia fogalom, k</w:t>
      </w:r>
      <w:r w:rsidR="00482ED9" w:rsidRPr="00482ED9">
        <w:rPr>
          <w:rStyle w:val="normaltextrun"/>
          <w:color w:val="000000"/>
          <w:sz w:val="20"/>
          <w:szCs w:val="20"/>
        </w:rPr>
        <w:t>ompetencia keretrendszere</w:t>
      </w:r>
      <w:r w:rsidR="00482ED9">
        <w:rPr>
          <w:rStyle w:val="normaltextrun"/>
          <w:color w:val="000000"/>
          <w:sz w:val="20"/>
          <w:szCs w:val="20"/>
        </w:rPr>
        <w:t>k; t</w:t>
      </w:r>
      <w:r w:rsidR="00482ED9" w:rsidRPr="00482ED9">
        <w:rPr>
          <w:rStyle w:val="normaltextrun"/>
          <w:color w:val="000000"/>
          <w:sz w:val="20"/>
          <w:szCs w:val="20"/>
        </w:rPr>
        <w:t>ehetség</w:t>
      </w:r>
      <w:r w:rsidR="00482ED9">
        <w:rPr>
          <w:rStyle w:val="normaltextrun"/>
          <w:color w:val="000000"/>
          <w:sz w:val="20"/>
          <w:szCs w:val="20"/>
        </w:rPr>
        <w:t xml:space="preserve">; </w:t>
      </w:r>
      <w:r w:rsidR="00482ED9" w:rsidRPr="00482ED9">
        <w:rPr>
          <w:rStyle w:val="normaltextrun"/>
          <w:color w:val="000000"/>
          <w:sz w:val="20"/>
          <w:szCs w:val="20"/>
        </w:rPr>
        <w:t>hátrány</w:t>
      </w:r>
      <w:r w:rsidR="00482ED9">
        <w:rPr>
          <w:rStyle w:val="normaltextrun"/>
          <w:color w:val="000000"/>
          <w:sz w:val="20"/>
          <w:szCs w:val="20"/>
        </w:rPr>
        <w:t xml:space="preserve">; </w:t>
      </w:r>
      <w:r w:rsidR="00482ED9" w:rsidRPr="00482ED9">
        <w:rPr>
          <w:rStyle w:val="normaltextrun"/>
          <w:color w:val="000000"/>
          <w:sz w:val="20"/>
          <w:szCs w:val="20"/>
        </w:rPr>
        <w:t>PISA, TIMSS, PEARLS, Országos Kompetenciamérés háttérkérdőívek</w:t>
      </w:r>
      <w:r w:rsidR="00482ED9">
        <w:rPr>
          <w:rStyle w:val="normaltextrun"/>
          <w:color w:val="000000"/>
          <w:sz w:val="20"/>
          <w:szCs w:val="20"/>
        </w:rPr>
        <w:t xml:space="preserve">; indexek; </w:t>
      </w:r>
      <w:r w:rsidR="00482ED9" w:rsidRPr="00482ED9">
        <w:rPr>
          <w:rStyle w:val="normaltextrun"/>
          <w:color w:val="000000"/>
          <w:sz w:val="20"/>
          <w:szCs w:val="20"/>
        </w:rPr>
        <w:t>pedagógiai hozzáadott érték</w:t>
      </w:r>
      <w:r w:rsidR="00482ED9">
        <w:rPr>
          <w:rStyle w:val="normaltextrun"/>
          <w:color w:val="000000"/>
          <w:sz w:val="20"/>
          <w:szCs w:val="20"/>
        </w:rPr>
        <w:t xml:space="preserve">. </w:t>
      </w:r>
      <w:r>
        <w:rPr>
          <w:rStyle w:val="normaltextrun"/>
          <w:color w:val="000000"/>
          <w:sz w:val="20"/>
          <w:szCs w:val="20"/>
        </w:rPr>
        <w:t>USA: NCLB reform elvei és működése</w:t>
      </w:r>
    </w:p>
    <w:p w14:paraId="207CEF46" w14:textId="17EE4DD5" w:rsidR="00482ED9" w:rsidRPr="0075516A" w:rsidRDefault="00482ED9" w:rsidP="00482ED9">
      <w:pPr>
        <w:pStyle w:val="paragraph"/>
        <w:shd w:val="clear" w:color="auto" w:fill="FDFCFA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</w:p>
    <w:p w14:paraId="73C28C33" w14:textId="61136077" w:rsidR="0034639E" w:rsidRPr="00057488" w:rsidRDefault="0034639E" w:rsidP="008F103F">
      <w:pPr>
        <w:jc w:val="both"/>
        <w:rPr>
          <w:rFonts w:ascii="Times New Roman" w:hAnsi="Times New Roman" w:cs="Times New Roman"/>
          <w:sz w:val="20"/>
          <w:szCs w:val="20"/>
        </w:rPr>
      </w:pPr>
      <w:r w:rsidRPr="00057488">
        <w:rPr>
          <w:rFonts w:ascii="Times New Roman" w:hAnsi="Times New Roman" w:cs="Times New Roman"/>
          <w:sz w:val="20"/>
          <w:szCs w:val="20"/>
        </w:rPr>
        <w:t>Kiinduló irodalom</w:t>
      </w:r>
    </w:p>
    <w:p w14:paraId="6EDF301C" w14:textId="3F203024" w:rsidR="00E4134F" w:rsidRPr="00057488" w:rsidRDefault="00E4134F" w:rsidP="00482ED9">
      <w:pPr>
        <w:pStyle w:val="Listaszerbekezds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Balázsi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</w:t>
      </w:r>
      <w:r w:rsidR="005B23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ldikó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Balkányi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P</w:t>
      </w:r>
      <w:r w:rsidR="005B23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éter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Ostorics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L</w:t>
      </w:r>
      <w:r w:rsidR="005B23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ászló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Palincsár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</w:t>
      </w:r>
      <w:r w:rsidR="005B23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ldikó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Rábainé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</w:t>
      </w:r>
      <w:r w:rsidR="009F195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zabó Annamária</w:t>
      </w:r>
      <w:r w:rsidR="00BE520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Szepesi I</w:t>
      </w:r>
      <w:r w:rsidR="009F195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ldikó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Szipőcsné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</w:t>
      </w:r>
      <w:r w:rsidR="009F195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rolopp</w:t>
      </w:r>
      <w:proofErr w:type="spellEnd"/>
      <w:r w:rsidR="009F195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Judit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&amp; Vadász C</w:t>
      </w:r>
      <w:r w:rsidR="00C925C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saba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(2014). </w:t>
      </w:r>
      <w:r w:rsidRPr="00F75B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Az Országos kompetenciamérés tartalmi keretei: Szövegértés, matematika, háttérkérdőívek. </w:t>
      </w:r>
      <w:r w:rsidR="00F75BA1" w:rsidRPr="00F75BA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https://www.oktatas.hu/pub_bin/dload/kozoktatas/meresek/orszmer2014/AzOKMtartalmikeretei.pdf</w:t>
      </w:r>
    </w:p>
    <w:p w14:paraId="1FF1DFF4" w14:textId="7D5202C2" w:rsidR="00E4134F" w:rsidRPr="00DC23C8" w:rsidRDefault="00E4134F" w:rsidP="00DC23C8">
      <w:pPr>
        <w:pStyle w:val="Listaszerbekezds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Török B</w:t>
      </w:r>
      <w:r w:rsidR="00F75BA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alázs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(2016). A tehetséggondozás oktatási integrációja </w:t>
      </w:r>
      <w:r w:rsidR="00DC23C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–</w:t>
      </w:r>
      <w:r w:rsidRPr="00DC23C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nemzetközi tapasztalatok. Az elszámoltatás és az eredményességmérés lehetőségei. In Mayer</w:t>
      </w:r>
      <w:r w:rsidR="003B0D2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József</w:t>
      </w:r>
      <w:r w:rsidRPr="00DC23C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</w:t>
      </w:r>
      <w:r w:rsidR="0070094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szerk</w:t>
      </w:r>
      <w:r w:rsidRPr="00DC23C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.), </w:t>
      </w:r>
      <w:r w:rsidRPr="003B0D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Tehetség könyvek</w:t>
      </w:r>
      <w:r w:rsidRPr="00DC23C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 </w:t>
      </w:r>
      <w:proofErr w:type="spellStart"/>
      <w:r w:rsidRPr="003B0D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Vol</w:t>
      </w:r>
      <w:proofErr w:type="spellEnd"/>
      <w:r w:rsidRPr="003B0D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. </w:t>
      </w:r>
      <w:r w:rsidRPr="003B0D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lastRenderedPageBreak/>
        <w:t>3. Innovációk a hazai tehetséggondozásban</w:t>
      </w:r>
      <w:r w:rsidR="006210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 </w:t>
      </w:r>
      <w:r w:rsidR="006210AB" w:rsidRPr="006210A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(pp. 11-36)</w:t>
      </w:r>
      <w:r w:rsidRPr="006210A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Pr="00DC23C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Család- Ifjúság- és Népesedéspolitikai Int</w:t>
      </w:r>
      <w:r w:rsidR="003B0D2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ézet.</w:t>
      </w:r>
      <w:r w:rsidRPr="00DC23C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http://www.parlando.hu/2017/2017-3/innovaciok-a-hazai-tehetseggond.pdf </w:t>
      </w:r>
    </w:p>
    <w:p w14:paraId="56D8ED32" w14:textId="0F45D9FF" w:rsidR="00E4134F" w:rsidRPr="00057488" w:rsidRDefault="00E4134F" w:rsidP="00482ED9">
      <w:pPr>
        <w:pStyle w:val="Listaszerbekezds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Török B</w:t>
      </w:r>
      <w:r w:rsidR="006210A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alázs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(2016). Az iskola oktatási és társadalmi pozíciója változását befolyásoló tényezők. In </w:t>
      </w:r>
      <w:proofErr w:type="spellStart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Szemerszki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06564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Marianna 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="0006564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szerk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.), </w:t>
      </w:r>
      <w:r w:rsidRPr="000656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Hátrányos helyzet és iskolai eredményesség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(pp. 185–203).</w:t>
      </w:r>
      <w:r w:rsidR="004A6605" w:rsidRPr="004A6605">
        <w:t xml:space="preserve"> </w:t>
      </w:r>
      <w:r w:rsidR="004A6605" w:rsidRPr="004A660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https://ofi.oh.gov.hu/sites/default/files/attachments/eredmenyesseg_beliv.pdf</w:t>
      </w:r>
    </w:p>
    <w:p w14:paraId="24DC9639" w14:textId="7F2DF864" w:rsidR="00E4134F" w:rsidRPr="00057488" w:rsidRDefault="00E4134F" w:rsidP="00482ED9">
      <w:pPr>
        <w:pStyle w:val="Listaszerbekezds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Török B</w:t>
      </w:r>
      <w:r w:rsidR="007D2CF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alázs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(2015). Rendszerevolúció és töredezett legitimitás. </w:t>
      </w:r>
      <w:proofErr w:type="spellStart"/>
      <w:r w:rsidRPr="007D2C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Educatio</w:t>
      </w:r>
      <w:proofErr w:type="spellEnd"/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B102D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24(</w:t>
      </w:r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2), 89–97. </w:t>
      </w:r>
      <w:hyperlink r:id="rId21" w:history="1">
        <w:r w:rsidRPr="00057488">
          <w:rPr>
            <w:rFonts w:ascii="Times New Roman" w:hAnsi="Times New Roman" w:cs="Times New Roman"/>
            <w:color w:val="000000"/>
            <w:sz w:val="20"/>
            <w:szCs w:val="20"/>
          </w:rPr>
          <w:t>http://www.hier.iif.hu/hu/letoltes.php?fid=tartalomsor/2432</w:t>
        </w:r>
      </w:hyperlink>
      <w:r w:rsidRPr="000574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 (PISA - kritika és védelem). </w:t>
      </w:r>
    </w:p>
    <w:p w14:paraId="0430897E" w14:textId="55175DD8" w:rsidR="00E4134F" w:rsidRDefault="00E4134F" w:rsidP="00E4134F">
      <w:pPr>
        <w:rPr>
          <w:rFonts w:ascii="Times New Roman" w:hAnsi="Times New Roman" w:cs="Times New Roman"/>
          <w:sz w:val="20"/>
          <w:szCs w:val="20"/>
        </w:rPr>
      </w:pPr>
    </w:p>
    <w:p w14:paraId="335A6A1F" w14:textId="5EB404E0" w:rsidR="007B67E6" w:rsidRPr="0075516A" w:rsidRDefault="00FC1EC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2EA602AD" w14:textId="7D5410C9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Az ifjúság szociológiája – elméleti és módszertani szempontok</w:t>
      </w:r>
    </w:p>
    <w:p w14:paraId="215408DE" w14:textId="4D35783C" w:rsidR="00C417B0" w:rsidRPr="0075516A" w:rsidRDefault="00C417B0" w:rsidP="000D2DE2">
      <w:pPr>
        <w:shd w:val="clear" w:color="auto" w:fill="FDFDFD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Kiindulópontok</w:t>
      </w:r>
    </w:p>
    <w:p w14:paraId="58726C54" w14:textId="0E4711F5" w:rsidR="00C417B0" w:rsidRPr="0075516A" w:rsidRDefault="00C417B0" w:rsidP="000D2DE2">
      <w:pPr>
        <w:pStyle w:val="Listaszerbekezds"/>
        <w:numPr>
          <w:ilvl w:val="0"/>
          <w:numId w:val="18"/>
        </w:numPr>
        <w:shd w:val="clear" w:color="auto" w:fill="FDFDFD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a fiatalok, mint társadalmi csoport jellemzői, ifjúságkut</w:t>
      </w:r>
      <w:r w:rsidR="00AE3564"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at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DFDFD"/>
        </w:rPr>
        <w:t>ások módszerei, speciális szempontjai és hagyományai</w:t>
      </w:r>
    </w:p>
    <w:p w14:paraId="20A7EF6C" w14:textId="6C59D461" w:rsidR="00E5655A" w:rsidRPr="0075516A" w:rsidRDefault="00E5655A" w:rsidP="000D2DE2">
      <w:pPr>
        <w:shd w:val="clear" w:color="auto" w:fill="FDFDFD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irodalom</w:t>
      </w:r>
    </w:p>
    <w:p w14:paraId="6EA59415" w14:textId="34DD1E9E" w:rsidR="00C808FC" w:rsidRPr="0075516A" w:rsidRDefault="00C808FC" w:rsidP="000D2DE2">
      <w:pPr>
        <w:pStyle w:val="Listaszerbekezds"/>
        <w:numPr>
          <w:ilvl w:val="0"/>
          <w:numId w:val="17"/>
        </w:numPr>
        <w:shd w:val="clear" w:color="auto" w:fill="FAFAFA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Style w:val="Kiemel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Bauer Béla, </w:t>
      </w:r>
      <w:r w:rsidRPr="0075516A">
        <w:rPr>
          <w:rStyle w:val="object"/>
          <w:rFonts w:ascii="Times New Roman" w:hAnsi="Times New Roman" w:cs="Times New Roman"/>
          <w:sz w:val="20"/>
          <w:szCs w:val="20"/>
          <w:shd w:val="clear" w:color="auto" w:fill="FFFFFF"/>
        </w:rPr>
        <w:t>Cs</w:t>
      </w:r>
      <w:r w:rsidRPr="0075516A">
        <w:rPr>
          <w:rStyle w:val="Kiemel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 xml:space="preserve">ányi Krisztina, Németh Adél, </w:t>
      </w:r>
      <w:proofErr w:type="spellStart"/>
      <w:r w:rsidRPr="0075516A">
        <w:rPr>
          <w:rStyle w:val="Kiemel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Pilló</w:t>
      </w:r>
      <w:r w:rsidRPr="0075516A">
        <w:rPr>
          <w:rStyle w:val="object"/>
          <w:rFonts w:ascii="Times New Roman" w:hAnsi="Times New Roman" w:cs="Times New Roman"/>
          <w:sz w:val="20"/>
          <w:szCs w:val="20"/>
          <w:shd w:val="clear" w:color="auto" w:fill="FFFFFF"/>
        </w:rPr>
        <w:t>k</w:t>
      </w:r>
      <w:proofErr w:type="spellEnd"/>
      <w:r w:rsidRPr="0075516A">
        <w:rPr>
          <w:rStyle w:val="Kiemel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 xml:space="preserve"> Péter &amp; Szabó Andrea (2017). </w:t>
      </w:r>
      <w:r w:rsidRPr="0075516A">
        <w:rPr>
          <w:rStyle w:val="Kiemels2"/>
          <w:rFonts w:ascii="Times New Roman" w:hAnsi="Times New Roman" w:cs="Times New Roman"/>
          <w:b w:val="0"/>
          <w:bCs w:val="0"/>
          <w:i/>
          <w:iCs/>
          <w:sz w:val="20"/>
          <w:szCs w:val="20"/>
          <w:shd w:val="clear" w:color="auto" w:fill="FFFFFF"/>
        </w:rPr>
        <w:t>A magyar ifjúságszociológia elmúlt ötven évének meghatározó szereplői és pillanatai</w:t>
      </w:r>
      <w:r w:rsidRPr="0075516A">
        <w:rPr>
          <w:rStyle w:val="Kiemels2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 In 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Bali János, Hajdu Ágnes, </w:t>
      </w:r>
      <w:proofErr w:type="spellStart"/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>Marelyin</w:t>
      </w:r>
      <w:proofErr w:type="spellEnd"/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Kiss József &amp; Nádas Zsófia (szerk.),</w:t>
      </w:r>
      <w:r w:rsidRPr="0075516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</w:t>
      </w:r>
      <w:r w:rsidRPr="0075516A">
        <w:rPr>
          <w:rStyle w:val="Kiemels"/>
          <w:rFonts w:ascii="Times New Roman" w:hAnsi="Times New Roman" w:cs="Times New Roman"/>
          <w:sz w:val="20"/>
          <w:szCs w:val="20"/>
          <w:shd w:val="clear" w:color="auto" w:fill="FFFFFF"/>
        </w:rPr>
        <w:t>Hazataláló</w:t>
      </w:r>
      <w:r w:rsidRPr="0075516A">
        <w:rPr>
          <w:rStyle w:val="object"/>
          <w:rFonts w:ascii="Times New Roman" w:hAnsi="Times New Roman" w:cs="Times New Roman"/>
          <w:sz w:val="20"/>
          <w:szCs w:val="20"/>
          <w:shd w:val="clear" w:color="auto" w:fill="FFFFFF"/>
        </w:rPr>
        <w:t>k</w:t>
      </w:r>
      <w:r w:rsidRPr="0075516A">
        <w:rPr>
          <w:rStyle w:val="Kiemels"/>
          <w:rFonts w:ascii="Times New Roman" w:hAnsi="Times New Roman" w:cs="Times New Roman"/>
          <w:sz w:val="20"/>
          <w:szCs w:val="20"/>
          <w:shd w:val="clear" w:color="auto" w:fill="FFFFFF"/>
        </w:rPr>
        <w:t> és hazát találó</w:t>
      </w:r>
      <w:r w:rsidRPr="0075516A">
        <w:rPr>
          <w:rStyle w:val="object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</w:t>
      </w:r>
      <w:r w:rsidRPr="0075516A">
        <w:rPr>
          <w:rStyle w:val="Kiemels"/>
          <w:rFonts w:ascii="Times New Roman" w:hAnsi="Times New Roman" w:cs="Times New Roman"/>
          <w:sz w:val="20"/>
          <w:szCs w:val="20"/>
          <w:shd w:val="clear" w:color="auto" w:fill="FFFFFF"/>
        </w:rPr>
        <w:t> - Tanulmányok a </w:t>
      </w:r>
      <w:r w:rsidRPr="0075516A">
        <w:rPr>
          <w:rStyle w:val="object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</w:t>
      </w:r>
      <w:r w:rsidRPr="0075516A">
        <w:rPr>
          <w:rStyle w:val="Kiemels"/>
          <w:rFonts w:ascii="Times New Roman" w:hAnsi="Times New Roman" w:cs="Times New Roman"/>
          <w:sz w:val="20"/>
          <w:szCs w:val="20"/>
          <w:shd w:val="clear" w:color="auto" w:fill="FFFFFF"/>
        </w:rPr>
        <w:t>ülhoni magyar ifjúság helyzetéről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5516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</w:t>
      </w:r>
      <w:r w:rsidRPr="0075516A">
        <w:rPr>
          <w:rStyle w:val="object"/>
          <w:rFonts w:ascii="Times New Roman" w:hAnsi="Times New Roman" w:cs="Times New Roman"/>
          <w:sz w:val="20"/>
          <w:szCs w:val="20"/>
          <w:shd w:val="clear" w:color="auto" w:fill="FFFFFF"/>
        </w:rPr>
        <w:t>K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>árpát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noBreakHyphen/>
        <w:t>haza </w:t>
      </w:r>
      <w:r w:rsidRPr="0075516A">
        <w:rPr>
          <w:rStyle w:val="object"/>
          <w:rFonts w:ascii="Times New Roman" w:hAnsi="Times New Roman" w:cs="Times New Roman"/>
          <w:sz w:val="20"/>
          <w:szCs w:val="20"/>
          <w:shd w:val="clear" w:color="auto" w:fill="FFFFFF"/>
        </w:rPr>
        <w:t>k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>önyvek, Nemzetstratégiai Kutatóintézet</w:t>
      </w:r>
      <w:r w:rsidR="00ED2D4A"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7551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2017, </w:t>
      </w:r>
      <w:hyperlink r:id="rId22" w:tgtFrame="_blank" w:history="1">
        <w:r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http://real.mtak.hu/71346/1/perpek_hazatalalok.pdf</w:t>
        </w:r>
      </w:hyperlink>
    </w:p>
    <w:p w14:paraId="68D13D77" w14:textId="21EC52A4" w:rsidR="00CA17F2" w:rsidRPr="0075516A" w:rsidRDefault="00E5655A" w:rsidP="000D2DE2">
      <w:pPr>
        <w:pStyle w:val="Listaszerbekezds"/>
        <w:numPr>
          <w:ilvl w:val="0"/>
          <w:numId w:val="17"/>
        </w:numPr>
        <w:shd w:val="clear" w:color="auto" w:fill="FDFDFD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Horváth Kata &amp;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Oblath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Márton (2015)</w:t>
      </w:r>
      <w:r w:rsidR="00E566B2" w:rsidRPr="0075516A">
        <w:rPr>
          <w:rFonts w:ascii="Times New Roman" w:hAnsi="Times New Roman" w:cs="Times New Roman"/>
          <w:sz w:val="20"/>
          <w:szCs w:val="20"/>
        </w:rPr>
        <w:t>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r w:rsidR="00CA17F2" w:rsidRPr="00DC0C24">
        <w:rPr>
          <w:rFonts w:ascii="Times New Roman" w:hAnsi="Times New Roman" w:cs="Times New Roman"/>
          <w:i/>
          <w:iCs/>
          <w:sz w:val="20"/>
          <w:szCs w:val="20"/>
        </w:rPr>
        <w:t>A részvét</w:t>
      </w:r>
      <w:r w:rsidR="00ED2D4A" w:rsidRPr="00DC0C24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CA17F2" w:rsidRPr="00DC0C24">
        <w:rPr>
          <w:rFonts w:ascii="Times New Roman" w:hAnsi="Times New Roman" w:cs="Times New Roman"/>
          <w:i/>
          <w:iCs/>
          <w:sz w:val="20"/>
          <w:szCs w:val="20"/>
        </w:rPr>
        <w:t>li ifjúságkutatás módszerei</w:t>
      </w:r>
      <w:r w:rsidRPr="0075516A">
        <w:rPr>
          <w:rFonts w:ascii="Times New Roman" w:hAnsi="Times New Roman" w:cs="Times New Roman"/>
          <w:sz w:val="20"/>
          <w:szCs w:val="20"/>
        </w:rPr>
        <w:t xml:space="preserve">. Budapest, </w:t>
      </w:r>
      <w:r w:rsidR="00CA17F2" w:rsidRPr="0075516A">
        <w:rPr>
          <w:rFonts w:ascii="Times New Roman" w:hAnsi="Times New Roman" w:cs="Times New Roman"/>
          <w:sz w:val="20"/>
          <w:szCs w:val="20"/>
        </w:rPr>
        <w:t>OKT-</w:t>
      </w:r>
      <w:proofErr w:type="spellStart"/>
      <w:r w:rsidR="00CA17F2" w:rsidRPr="0075516A">
        <w:rPr>
          <w:rFonts w:ascii="Times New Roman" w:hAnsi="Times New Roman" w:cs="Times New Roman"/>
          <w:sz w:val="20"/>
          <w:szCs w:val="20"/>
        </w:rPr>
        <w:t>Full</w:t>
      </w:r>
      <w:proofErr w:type="spellEnd"/>
      <w:r w:rsidR="00CA17F2" w:rsidRPr="0075516A">
        <w:rPr>
          <w:rFonts w:ascii="Times New Roman" w:hAnsi="Times New Roman" w:cs="Times New Roman"/>
          <w:sz w:val="20"/>
          <w:szCs w:val="20"/>
        </w:rPr>
        <w:t xml:space="preserve"> Tanácsadó Kft.</w:t>
      </w:r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tgtFrame="_blank" w:history="1">
        <w:r w:rsidR="00CA17F2"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https://www.researchgate.net/profile/Anita-Lanszki/publication/322398277_A_digitalis_tortenetmeseles/links/5a57701daca272bb6965bde5/A-digitalis-toertenetmeseles.pdf</w:t>
        </w:r>
      </w:hyperlink>
    </w:p>
    <w:p w14:paraId="0D234A1D" w14:textId="16BC8982" w:rsidR="00560D30" w:rsidRPr="0075516A" w:rsidRDefault="00E566B2" w:rsidP="000D2DE2">
      <w:pPr>
        <w:pStyle w:val="Listaszerbekezds"/>
        <w:numPr>
          <w:ilvl w:val="0"/>
          <w:numId w:val="17"/>
        </w:numPr>
        <w:shd w:val="clear" w:color="auto" w:fill="FDFDFD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Székely Levente</w:t>
      </w:r>
      <w:r w:rsidRPr="0075516A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 xml:space="preserve"> (szerk.)</w:t>
      </w:r>
      <w:r w:rsidR="00F7173E" w:rsidRPr="0075516A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 xml:space="preserve"> (2018)</w:t>
      </w:r>
      <w:r w:rsidRPr="0075516A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7173E" w:rsidRPr="0075516A">
        <w:rPr>
          <w:rStyle w:val="Kiemels2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A17F2" w:rsidRPr="0075516A">
        <w:rPr>
          <w:rStyle w:val="Kiemels2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Magyar fiatalok a </w:t>
      </w:r>
      <w:r w:rsidR="00CA17F2" w:rsidRPr="0075516A">
        <w:rPr>
          <w:rStyle w:val="object"/>
          <w:rFonts w:ascii="Times New Roman" w:hAnsi="Times New Roman" w:cs="Times New Roman"/>
          <w:i/>
          <w:iCs/>
          <w:sz w:val="20"/>
          <w:szCs w:val="20"/>
        </w:rPr>
        <w:t>K</w:t>
      </w:r>
      <w:r w:rsidR="00CA17F2" w:rsidRPr="0075516A">
        <w:rPr>
          <w:rStyle w:val="Kiemels2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árpát-medencében – Magyar Ifjúság Kutatás 2016</w:t>
      </w:r>
      <w:r w:rsidR="00560D30" w:rsidRPr="0075516A">
        <w:rPr>
          <w:rStyle w:val="Kiemels2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.</w:t>
      </w:r>
      <w:r w:rsidR="00A6277F" w:rsidRPr="0075516A">
        <w:rPr>
          <w:rFonts w:ascii="Times New Roman" w:hAnsi="Times New Roman" w:cs="Times New Roman"/>
          <w:sz w:val="20"/>
          <w:szCs w:val="20"/>
        </w:rPr>
        <w:t xml:space="preserve"> Budapest, Kutatópont Kft. – </w:t>
      </w:r>
      <w:r w:rsidR="00560D30" w:rsidRPr="0075516A">
        <w:rPr>
          <w:rFonts w:ascii="Times New Roman" w:hAnsi="Times New Roman" w:cs="Times New Roman"/>
          <w:sz w:val="20"/>
          <w:szCs w:val="20"/>
        </w:rPr>
        <w:t xml:space="preserve">Enigma 2001 Kiadó és Médiaszolgáltató Kft. </w:t>
      </w:r>
      <w:hyperlink r:id="rId24" w:history="1">
        <w:r w:rsidR="00560D30"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https://kutatopont.hu/files/2018/07/magyarfiatalok.pdf</w:t>
        </w:r>
      </w:hyperlink>
    </w:p>
    <w:p w14:paraId="55CDBEB6" w14:textId="77777777" w:rsidR="000D293B" w:rsidRPr="0075516A" w:rsidRDefault="000D293B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84BFD" w14:textId="38F97A18" w:rsidR="007B67E6" w:rsidRPr="0075516A" w:rsidRDefault="00FC1ECF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3D029EC9" w14:textId="77777777" w:rsidR="006C0CEE" w:rsidRPr="0075516A" w:rsidRDefault="006C0CEE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hálózatkutatás szerepe és lehetőségei a társadalomtudományokban</w:t>
      </w:r>
    </w:p>
    <w:p w14:paraId="53BDAD95" w14:textId="2CE4F6B0" w:rsidR="003B6B4E" w:rsidRPr="0075516A" w:rsidRDefault="00B97F6B" w:rsidP="000D2D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szempontok</w:t>
      </w:r>
    </w:p>
    <w:p w14:paraId="66D88EEF" w14:textId="24DC1E6A" w:rsidR="00B97F6B" w:rsidRPr="0075516A" w:rsidRDefault="00757AC6" w:rsidP="000D2DE2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16A">
        <w:rPr>
          <w:rFonts w:ascii="Times New Roman" w:hAnsi="Times New Roman" w:cs="Times New Roman"/>
          <w:sz w:val="20"/>
          <w:szCs w:val="20"/>
        </w:rPr>
        <w:t>elmétettörténeti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gyökerek, módszertan, paradigmák és megközelítési módok, hálózatelemzés és kutatási kérdések</w:t>
      </w:r>
    </w:p>
    <w:p w14:paraId="28924CF4" w14:textId="512A02E3" w:rsidR="006C0CEE" w:rsidRPr="0075516A" w:rsidRDefault="003B6B4E" w:rsidP="000D2D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Kiinduló i</w:t>
      </w:r>
      <w:r w:rsidR="006C0CEE" w:rsidRPr="0075516A">
        <w:rPr>
          <w:rFonts w:ascii="Times New Roman" w:hAnsi="Times New Roman" w:cs="Times New Roman"/>
          <w:sz w:val="20"/>
          <w:szCs w:val="20"/>
        </w:rPr>
        <w:t>rodalom:</w:t>
      </w:r>
    </w:p>
    <w:p w14:paraId="3D46508D" w14:textId="3DD6723B" w:rsidR="00DD710F" w:rsidRPr="0075516A" w:rsidRDefault="00DD710F" w:rsidP="000D2DE2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 xml:space="preserve">Scott, John (2000). </w:t>
      </w:r>
      <w:proofErr w:type="spellStart"/>
      <w:r w:rsidRPr="0075516A">
        <w:rPr>
          <w:rFonts w:ascii="Times New Roman" w:hAnsi="Times New Roman" w:cs="Times New Roman"/>
          <w:i/>
          <w:iCs/>
          <w:sz w:val="20"/>
          <w:szCs w:val="20"/>
        </w:rPr>
        <w:t>Social</w:t>
      </w:r>
      <w:proofErr w:type="spellEnd"/>
      <w:r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 Network </w:t>
      </w:r>
      <w:proofErr w:type="spellStart"/>
      <w:r w:rsidRPr="0075516A">
        <w:rPr>
          <w:rFonts w:ascii="Times New Roman" w:hAnsi="Times New Roman" w:cs="Times New Roman"/>
          <w:i/>
          <w:iCs/>
          <w:sz w:val="20"/>
          <w:szCs w:val="20"/>
        </w:rPr>
        <w:t>Analysis</w:t>
      </w:r>
      <w:proofErr w:type="spellEnd"/>
      <w:r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. A </w:t>
      </w:r>
      <w:proofErr w:type="spellStart"/>
      <w:r w:rsidRPr="0075516A">
        <w:rPr>
          <w:rFonts w:ascii="Times New Roman" w:hAnsi="Times New Roman" w:cs="Times New Roman"/>
          <w:i/>
          <w:iCs/>
          <w:sz w:val="20"/>
          <w:szCs w:val="20"/>
        </w:rPr>
        <w:t>Handbook</w:t>
      </w:r>
      <w:proofErr w:type="spellEnd"/>
      <w:r w:rsidR="0089262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92624" w:rsidRPr="00892624">
        <w:rPr>
          <w:rFonts w:ascii="Times New Roman" w:hAnsi="Times New Roman" w:cs="Times New Roman"/>
          <w:sz w:val="20"/>
          <w:szCs w:val="20"/>
        </w:rPr>
        <w:t>(pp.</w:t>
      </w:r>
      <w:r w:rsidR="0089262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92624" w:rsidRPr="0075516A">
        <w:rPr>
          <w:rFonts w:ascii="Times New Roman" w:hAnsi="Times New Roman" w:cs="Times New Roman"/>
          <w:sz w:val="20"/>
          <w:szCs w:val="20"/>
        </w:rPr>
        <w:t>1</w:t>
      </w:r>
      <w:r w:rsidR="000F03F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892624" w:rsidRPr="0075516A">
        <w:rPr>
          <w:rFonts w:ascii="Times New Roman" w:hAnsi="Times New Roman" w:cs="Times New Roman"/>
          <w:sz w:val="20"/>
          <w:szCs w:val="20"/>
        </w:rPr>
        <w:t>38</w:t>
      </w:r>
      <w:r w:rsidR="00892624">
        <w:rPr>
          <w:rFonts w:ascii="Times New Roman" w:hAnsi="Times New Roman" w:cs="Times New Roman"/>
          <w:sz w:val="20"/>
          <w:szCs w:val="20"/>
        </w:rPr>
        <w:t>)</w:t>
      </w:r>
      <w:r w:rsidRPr="0075516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Sage</w:t>
      </w:r>
      <w:proofErr w:type="spellEnd"/>
      <w:r w:rsidRPr="0075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516A">
        <w:rPr>
          <w:rFonts w:ascii="Times New Roman" w:hAnsi="Times New Roman" w:cs="Times New Roman"/>
          <w:sz w:val="20"/>
          <w:szCs w:val="20"/>
        </w:rPr>
        <w:t>Publications</w:t>
      </w:r>
      <w:proofErr w:type="spellEnd"/>
      <w:r w:rsidR="00711DFE">
        <w:rPr>
          <w:rFonts w:ascii="Times New Roman" w:hAnsi="Times New Roman" w:cs="Times New Roman"/>
          <w:sz w:val="20"/>
          <w:szCs w:val="20"/>
        </w:rPr>
        <w:t>.</w:t>
      </w:r>
    </w:p>
    <w:p w14:paraId="5F3097BD" w14:textId="64DDE657" w:rsidR="006C0CEE" w:rsidRPr="0075516A" w:rsidRDefault="003B6B4E" w:rsidP="00884245">
      <w:pPr>
        <w:pStyle w:val="Listaszerbekezds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5516A">
        <w:rPr>
          <w:rFonts w:ascii="Times New Roman" w:hAnsi="Times New Roman" w:cs="Times New Roman"/>
          <w:sz w:val="20"/>
          <w:szCs w:val="20"/>
        </w:rPr>
        <w:t>Taká</w:t>
      </w:r>
      <w:r w:rsidRPr="0075516A">
        <w:rPr>
          <w:rStyle w:val="object"/>
          <w:rFonts w:ascii="Times New Roman" w:hAnsi="Times New Roman" w:cs="Times New Roman"/>
          <w:sz w:val="20"/>
          <w:szCs w:val="20"/>
        </w:rPr>
        <w:t>cs</w:t>
      </w:r>
      <w:r w:rsidRPr="0075516A">
        <w:rPr>
          <w:rFonts w:ascii="Times New Roman" w:hAnsi="Times New Roman" w:cs="Times New Roman"/>
          <w:sz w:val="20"/>
          <w:szCs w:val="20"/>
        </w:rPr>
        <w:t> </w:t>
      </w:r>
      <w:r w:rsidRPr="0075516A">
        <w:rPr>
          <w:rStyle w:val="object"/>
          <w:rFonts w:ascii="Times New Roman" w:hAnsi="Times New Roman" w:cs="Times New Roman"/>
          <w:sz w:val="20"/>
          <w:szCs w:val="20"/>
        </w:rPr>
        <w:t>K</w:t>
      </w:r>
      <w:r w:rsidRPr="0075516A">
        <w:rPr>
          <w:rFonts w:ascii="Times New Roman" w:hAnsi="Times New Roman" w:cs="Times New Roman"/>
          <w:sz w:val="20"/>
          <w:szCs w:val="20"/>
        </w:rPr>
        <w:t>ároly (szerk.) (</w:t>
      </w:r>
      <w:r w:rsidR="00CD3EAC" w:rsidRPr="0075516A">
        <w:rPr>
          <w:rFonts w:ascii="Times New Roman" w:hAnsi="Times New Roman" w:cs="Times New Roman"/>
          <w:sz w:val="20"/>
          <w:szCs w:val="20"/>
        </w:rPr>
        <w:t xml:space="preserve">2011) </w:t>
      </w:r>
      <w:r w:rsidR="006C0CEE" w:rsidRPr="0075516A">
        <w:rPr>
          <w:rFonts w:ascii="Times New Roman" w:hAnsi="Times New Roman" w:cs="Times New Roman"/>
          <w:i/>
          <w:iCs/>
          <w:sz w:val="20"/>
          <w:szCs w:val="20"/>
        </w:rPr>
        <w:t>Társadalmi kapcsolathálózatok elemzése</w:t>
      </w:r>
      <w:r w:rsidR="00CD3EAC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4B104C" w:rsidRPr="0075516A">
        <w:rPr>
          <w:rFonts w:ascii="Times New Roman" w:hAnsi="Times New Roman" w:cs="Times New Roman"/>
          <w:i/>
          <w:iCs/>
          <w:sz w:val="20"/>
          <w:szCs w:val="20"/>
        </w:rPr>
        <w:t xml:space="preserve">BCE Szociológia és Társadalompolitika Intézet. </w:t>
      </w:r>
      <w:hyperlink r:id="rId25" w:tgtFrame="_blank" w:history="1">
        <w:r w:rsidR="006C0CEE" w:rsidRPr="0075516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https://dtk.tankonyvtar.hu/xmlui/bitstream/handle/123456789/7380/0010_2A_08_Kapcsolathalo_elemzes_szerk_Takacs_Karoly.pdf?sequence=1&amp;isAllowed=y</w:t>
        </w:r>
      </w:hyperlink>
    </w:p>
    <w:p w14:paraId="2BBE55AD" w14:textId="77777777" w:rsidR="007B67E6" w:rsidRPr="0075516A" w:rsidRDefault="007B67E6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83F9B" w14:textId="1B8CD1EF" w:rsidR="007B67E6" w:rsidRPr="0075516A" w:rsidRDefault="00D17AC8" w:rsidP="000D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7B67E6" w:rsidRPr="0075516A">
        <w:rPr>
          <w:rFonts w:ascii="Times New Roman" w:hAnsi="Times New Roman" w:cs="Times New Roman"/>
          <w:b/>
          <w:bCs/>
          <w:sz w:val="24"/>
          <w:szCs w:val="24"/>
        </w:rPr>
        <w:t>. B) TÉTEL</w:t>
      </w:r>
    </w:p>
    <w:p w14:paraId="01B6854D" w14:textId="25A767C7" w:rsidR="00B741F9" w:rsidRPr="0075516A" w:rsidRDefault="00B741F9" w:rsidP="000D2DE2">
      <w:pPr>
        <w:shd w:val="clear" w:color="auto" w:fill="FDFDFD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551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szociális intézmények elemzéséhez felhasználható technikák, eljárások és lehetséges szempontok</w:t>
      </w:r>
    </w:p>
    <w:p w14:paraId="52249C4F" w14:textId="77777777" w:rsidR="00B741F9" w:rsidRPr="0075516A" w:rsidRDefault="00B741F9" w:rsidP="000D2DE2">
      <w:pPr>
        <w:shd w:val="clear" w:color="auto" w:fill="FDFDFD"/>
        <w:spacing w:after="0" w:line="23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7D23BDE3" w14:textId="4A122429" w:rsidR="00B741F9" w:rsidRPr="0075516A" w:rsidRDefault="00B741F9" w:rsidP="000D2DE2">
      <w:pPr>
        <w:shd w:val="clear" w:color="auto" w:fill="FDFDFD"/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Kiinduló irodalom</w:t>
      </w:r>
    </w:p>
    <w:p w14:paraId="35020326" w14:textId="77777777" w:rsidR="00DD710F" w:rsidRPr="0075516A" w:rsidRDefault="00DD710F" w:rsidP="000D2DE2">
      <w:pPr>
        <w:shd w:val="clear" w:color="auto" w:fill="FDFDFD"/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A1024D3" w14:textId="595258F5" w:rsidR="00DD710F" w:rsidRPr="0075516A" w:rsidRDefault="00DD710F" w:rsidP="000D2DE2">
      <w:pPr>
        <w:pStyle w:val="Listaszerbekezds"/>
        <w:numPr>
          <w:ilvl w:val="0"/>
          <w:numId w:val="6"/>
        </w:numPr>
        <w:shd w:val="clear" w:color="auto" w:fill="FDFDFD"/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Domschitz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Mátyás (2013).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El vagyunk havazva. Hogyan birkóznak meg a szervezetek a bonyolultsággal a tudásmunka korában?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Budapest,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Typotex</w:t>
      </w:r>
      <w:proofErr w:type="spellEnd"/>
      <w:r w:rsidR="00613F8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0962E8F2" w14:textId="472B8BD8" w:rsidR="00B741F9" w:rsidRPr="0075516A" w:rsidRDefault="00B741F9" w:rsidP="000D2DE2">
      <w:pPr>
        <w:pStyle w:val="Listaszerbekezds"/>
        <w:numPr>
          <w:ilvl w:val="0"/>
          <w:numId w:val="6"/>
        </w:numPr>
        <w:shd w:val="clear" w:color="auto" w:fill="FDFDFD"/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Kőnig Éva (szerk.) (2011).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Stratégiai tervezés a szociális munkában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 Debrecen, Debreceni Egyetem Szociológia és Szociálpolitika Tanszéke</w:t>
      </w:r>
      <w:r w:rsidR="00613F8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388F3533" w14:textId="77777777" w:rsidR="00DD710F" w:rsidRPr="0075516A" w:rsidRDefault="00DD710F" w:rsidP="000D2DE2">
      <w:pPr>
        <w:pStyle w:val="Listaszerbekezds"/>
        <w:numPr>
          <w:ilvl w:val="0"/>
          <w:numId w:val="6"/>
        </w:numPr>
        <w:shd w:val="clear" w:color="auto" w:fill="FDFDFD"/>
        <w:spacing w:after="0" w:line="23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Ludányi Ágnes &amp; </w:t>
      </w:r>
      <w:proofErr w:type="spellStart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Pacsuta</w:t>
      </w:r>
      <w:proofErr w:type="spellEnd"/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 (2013).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Vezetési ismeretek, szervezetfejlesztés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Médiainformatikai Kiadványok, Eger. </w:t>
      </w:r>
      <w:hyperlink r:id="rId26" w:tgtFrame="_blank" w:history="1">
        <w:r w:rsidRPr="0075516A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http://mek.oszk.hu/14700/14713/pdf/14713.pdf</w:t>
        </w:r>
      </w:hyperlink>
    </w:p>
    <w:p w14:paraId="2C79637D" w14:textId="542F2087" w:rsidR="00CB3149" w:rsidRPr="0075516A" w:rsidRDefault="00B741F9" w:rsidP="000D2DE2">
      <w:pPr>
        <w:pStyle w:val="Listaszerbekezds"/>
        <w:numPr>
          <w:ilvl w:val="0"/>
          <w:numId w:val="6"/>
        </w:numPr>
        <w:shd w:val="clear" w:color="auto" w:fill="FDFDFD"/>
        <w:spacing w:after="0"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Pelle József (1996). Szociális intézmények strukturális problémái. In </w:t>
      </w:r>
      <w:r w:rsidR="00841D6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Ágoston Magdolna, Kozma Judit</w:t>
      </w:r>
      <w:r w:rsidR="008A016A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841D6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Pelle József </w:t>
      </w:r>
      <w:r w:rsidR="008A016A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&amp;</w:t>
      </w:r>
      <w:r w:rsidR="00841D67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Somorjai Ildikó (szerk.)</w:t>
      </w:r>
      <w:r w:rsidR="004A12C5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841D67"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75516A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Kézikönyv a szociális munka gyakorlatához</w:t>
      </w:r>
      <w:r w:rsidR="003912D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(pp. 30</w:t>
      </w:r>
      <w:r w:rsidR="000F03F0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–</w:t>
      </w:r>
      <w:r w:rsidR="003912D1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45).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Szociális Szakmai Szövetség</w:t>
      </w:r>
      <w:r w:rsidR="00613F8F"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7551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sectPr w:rsidR="00CB3149" w:rsidRPr="007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8B0"/>
    <w:multiLevelType w:val="hybridMultilevel"/>
    <w:tmpl w:val="C12EA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B2D"/>
    <w:multiLevelType w:val="hybridMultilevel"/>
    <w:tmpl w:val="DF102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0AD"/>
    <w:multiLevelType w:val="hybridMultilevel"/>
    <w:tmpl w:val="6270D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E15DC">
      <w:start w:val="8"/>
      <w:numFmt w:val="bullet"/>
      <w:lvlText w:val="-"/>
      <w:lvlJc w:val="left"/>
      <w:pPr>
        <w:ind w:left="1440" w:hanging="360"/>
      </w:pPr>
      <w:rPr>
        <w:rFonts w:ascii="Cambria" w:eastAsia="Times New Roman" w:hAnsi="Cambria" w:cs="Segoe UI" w:hint="default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4BB"/>
    <w:multiLevelType w:val="hybridMultilevel"/>
    <w:tmpl w:val="D20E1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510"/>
    <w:multiLevelType w:val="multilevel"/>
    <w:tmpl w:val="938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21EF2"/>
    <w:multiLevelType w:val="hybridMultilevel"/>
    <w:tmpl w:val="E43C5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5DB7"/>
    <w:multiLevelType w:val="hybridMultilevel"/>
    <w:tmpl w:val="49A6C8FE"/>
    <w:lvl w:ilvl="0" w:tplc="040E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38E39A5"/>
    <w:multiLevelType w:val="hybridMultilevel"/>
    <w:tmpl w:val="75B63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E558F"/>
    <w:multiLevelType w:val="hybridMultilevel"/>
    <w:tmpl w:val="077A50F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776BB0"/>
    <w:multiLevelType w:val="hybridMultilevel"/>
    <w:tmpl w:val="2FF081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2F57D4"/>
    <w:multiLevelType w:val="hybridMultilevel"/>
    <w:tmpl w:val="A4C48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7A3F"/>
    <w:multiLevelType w:val="hybridMultilevel"/>
    <w:tmpl w:val="3F96B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B71"/>
    <w:multiLevelType w:val="hybridMultilevel"/>
    <w:tmpl w:val="E34215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84668D"/>
    <w:multiLevelType w:val="hybridMultilevel"/>
    <w:tmpl w:val="E52C6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35714"/>
    <w:multiLevelType w:val="hybridMultilevel"/>
    <w:tmpl w:val="A8F8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D6761"/>
    <w:multiLevelType w:val="hybridMultilevel"/>
    <w:tmpl w:val="A5204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5FC4"/>
    <w:multiLevelType w:val="hybridMultilevel"/>
    <w:tmpl w:val="E098DEC2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278D"/>
    <w:multiLevelType w:val="hybridMultilevel"/>
    <w:tmpl w:val="C7023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91E00"/>
    <w:multiLevelType w:val="hybridMultilevel"/>
    <w:tmpl w:val="4964F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A04D6"/>
    <w:multiLevelType w:val="hybridMultilevel"/>
    <w:tmpl w:val="D48A4DB8"/>
    <w:lvl w:ilvl="0" w:tplc="6E60B10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E6A2ADE"/>
    <w:multiLevelType w:val="hybridMultilevel"/>
    <w:tmpl w:val="8692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9430F"/>
    <w:multiLevelType w:val="hybridMultilevel"/>
    <w:tmpl w:val="BDB2E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B2202"/>
    <w:multiLevelType w:val="hybridMultilevel"/>
    <w:tmpl w:val="D7800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6C2F"/>
    <w:multiLevelType w:val="hybridMultilevel"/>
    <w:tmpl w:val="6FF6C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36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D67C6"/>
    <w:multiLevelType w:val="hybridMultilevel"/>
    <w:tmpl w:val="C8B66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0AEC"/>
    <w:multiLevelType w:val="hybridMultilevel"/>
    <w:tmpl w:val="6FD6F64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8C60960"/>
    <w:multiLevelType w:val="hybridMultilevel"/>
    <w:tmpl w:val="CEE0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80C35"/>
    <w:multiLevelType w:val="hybridMultilevel"/>
    <w:tmpl w:val="0AA8460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1D526AD"/>
    <w:multiLevelType w:val="hybridMultilevel"/>
    <w:tmpl w:val="2E0E4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015F"/>
    <w:multiLevelType w:val="hybridMultilevel"/>
    <w:tmpl w:val="6ED2E380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7715F40"/>
    <w:multiLevelType w:val="hybridMultilevel"/>
    <w:tmpl w:val="E7344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C28EA"/>
    <w:multiLevelType w:val="hybridMultilevel"/>
    <w:tmpl w:val="D0C0E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8289E"/>
    <w:multiLevelType w:val="hybridMultilevel"/>
    <w:tmpl w:val="242AB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15BEF"/>
    <w:multiLevelType w:val="hybridMultilevel"/>
    <w:tmpl w:val="6D18A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7348C"/>
    <w:multiLevelType w:val="hybridMultilevel"/>
    <w:tmpl w:val="38C06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937"/>
    <w:multiLevelType w:val="hybridMultilevel"/>
    <w:tmpl w:val="57EEE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833A3"/>
    <w:multiLevelType w:val="hybridMultilevel"/>
    <w:tmpl w:val="63C61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0CD4"/>
    <w:multiLevelType w:val="hybridMultilevel"/>
    <w:tmpl w:val="7B7CE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43C84"/>
    <w:multiLevelType w:val="hybridMultilevel"/>
    <w:tmpl w:val="7DA6A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24777"/>
    <w:multiLevelType w:val="hybridMultilevel"/>
    <w:tmpl w:val="D1205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06A90"/>
    <w:multiLevelType w:val="hybridMultilevel"/>
    <w:tmpl w:val="4D16D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8595E"/>
    <w:multiLevelType w:val="hybridMultilevel"/>
    <w:tmpl w:val="6FC07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11387"/>
    <w:multiLevelType w:val="hybridMultilevel"/>
    <w:tmpl w:val="A9B65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4CC4"/>
    <w:multiLevelType w:val="hybridMultilevel"/>
    <w:tmpl w:val="9D5EC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C59CE"/>
    <w:multiLevelType w:val="hybridMultilevel"/>
    <w:tmpl w:val="28F4A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2"/>
  </w:num>
  <w:num w:numId="4">
    <w:abstractNumId w:val="37"/>
  </w:num>
  <w:num w:numId="5">
    <w:abstractNumId w:val="5"/>
  </w:num>
  <w:num w:numId="6">
    <w:abstractNumId w:val="23"/>
  </w:num>
  <w:num w:numId="7">
    <w:abstractNumId w:val="30"/>
  </w:num>
  <w:num w:numId="8">
    <w:abstractNumId w:val="14"/>
  </w:num>
  <w:num w:numId="9">
    <w:abstractNumId w:val="19"/>
  </w:num>
  <w:num w:numId="10">
    <w:abstractNumId w:val="29"/>
  </w:num>
  <w:num w:numId="11">
    <w:abstractNumId w:val="16"/>
  </w:num>
  <w:num w:numId="12">
    <w:abstractNumId w:val="43"/>
  </w:num>
  <w:num w:numId="13">
    <w:abstractNumId w:val="1"/>
  </w:num>
  <w:num w:numId="14">
    <w:abstractNumId w:val="24"/>
  </w:num>
  <w:num w:numId="15">
    <w:abstractNumId w:val="17"/>
  </w:num>
  <w:num w:numId="16">
    <w:abstractNumId w:val="3"/>
  </w:num>
  <w:num w:numId="17">
    <w:abstractNumId w:val="36"/>
  </w:num>
  <w:num w:numId="18">
    <w:abstractNumId w:val="15"/>
  </w:num>
  <w:num w:numId="19">
    <w:abstractNumId w:val="20"/>
  </w:num>
  <w:num w:numId="20">
    <w:abstractNumId w:val="13"/>
  </w:num>
  <w:num w:numId="21">
    <w:abstractNumId w:val="34"/>
  </w:num>
  <w:num w:numId="22">
    <w:abstractNumId w:val="7"/>
  </w:num>
  <w:num w:numId="23">
    <w:abstractNumId w:val="6"/>
  </w:num>
  <w:num w:numId="24">
    <w:abstractNumId w:val="44"/>
  </w:num>
  <w:num w:numId="25">
    <w:abstractNumId w:val="8"/>
  </w:num>
  <w:num w:numId="26">
    <w:abstractNumId w:val="28"/>
  </w:num>
  <w:num w:numId="27">
    <w:abstractNumId w:val="42"/>
  </w:num>
  <w:num w:numId="28">
    <w:abstractNumId w:val="9"/>
  </w:num>
  <w:num w:numId="29">
    <w:abstractNumId w:val="10"/>
  </w:num>
  <w:num w:numId="30">
    <w:abstractNumId w:val="12"/>
  </w:num>
  <w:num w:numId="31">
    <w:abstractNumId w:val="31"/>
  </w:num>
  <w:num w:numId="32">
    <w:abstractNumId w:val="22"/>
  </w:num>
  <w:num w:numId="33">
    <w:abstractNumId w:val="33"/>
  </w:num>
  <w:num w:numId="34">
    <w:abstractNumId w:val="32"/>
  </w:num>
  <w:num w:numId="35">
    <w:abstractNumId w:val="39"/>
  </w:num>
  <w:num w:numId="36">
    <w:abstractNumId w:val="41"/>
  </w:num>
  <w:num w:numId="37">
    <w:abstractNumId w:val="26"/>
  </w:num>
  <w:num w:numId="38">
    <w:abstractNumId w:val="4"/>
  </w:num>
  <w:num w:numId="39">
    <w:abstractNumId w:val="35"/>
  </w:num>
  <w:num w:numId="40">
    <w:abstractNumId w:val="38"/>
  </w:num>
  <w:num w:numId="41">
    <w:abstractNumId w:val="25"/>
  </w:num>
  <w:num w:numId="42">
    <w:abstractNumId w:val="0"/>
  </w:num>
  <w:num w:numId="43">
    <w:abstractNumId w:val="11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6"/>
    <w:rsid w:val="0001165E"/>
    <w:rsid w:val="000125F3"/>
    <w:rsid w:val="000221A1"/>
    <w:rsid w:val="000260D4"/>
    <w:rsid w:val="00032BD0"/>
    <w:rsid w:val="00045E42"/>
    <w:rsid w:val="00052966"/>
    <w:rsid w:val="00056272"/>
    <w:rsid w:val="00057488"/>
    <w:rsid w:val="0006564A"/>
    <w:rsid w:val="00071B8E"/>
    <w:rsid w:val="00086B7A"/>
    <w:rsid w:val="00095865"/>
    <w:rsid w:val="00095C17"/>
    <w:rsid w:val="000D0FA8"/>
    <w:rsid w:val="000D293B"/>
    <w:rsid w:val="000D2DE2"/>
    <w:rsid w:val="000D687D"/>
    <w:rsid w:val="000E00F8"/>
    <w:rsid w:val="000E2536"/>
    <w:rsid w:val="000F03F0"/>
    <w:rsid w:val="000F6A12"/>
    <w:rsid w:val="0010539F"/>
    <w:rsid w:val="001124F5"/>
    <w:rsid w:val="0011320D"/>
    <w:rsid w:val="00116B55"/>
    <w:rsid w:val="0012442D"/>
    <w:rsid w:val="00124A69"/>
    <w:rsid w:val="00134986"/>
    <w:rsid w:val="00151309"/>
    <w:rsid w:val="001525A8"/>
    <w:rsid w:val="0015389B"/>
    <w:rsid w:val="00154ABA"/>
    <w:rsid w:val="00154FF5"/>
    <w:rsid w:val="001553D3"/>
    <w:rsid w:val="00166EF3"/>
    <w:rsid w:val="00171E1A"/>
    <w:rsid w:val="00174815"/>
    <w:rsid w:val="00184877"/>
    <w:rsid w:val="00185135"/>
    <w:rsid w:val="00192EA7"/>
    <w:rsid w:val="001A1117"/>
    <w:rsid w:val="001A22AD"/>
    <w:rsid w:val="001A2D1D"/>
    <w:rsid w:val="001E0130"/>
    <w:rsid w:val="001E1390"/>
    <w:rsid w:val="001E2433"/>
    <w:rsid w:val="001E2B42"/>
    <w:rsid w:val="001E3BAA"/>
    <w:rsid w:val="001F4814"/>
    <w:rsid w:val="0020712C"/>
    <w:rsid w:val="00211F90"/>
    <w:rsid w:val="00220B83"/>
    <w:rsid w:val="00221CAE"/>
    <w:rsid w:val="0022512B"/>
    <w:rsid w:val="0023211E"/>
    <w:rsid w:val="00237B99"/>
    <w:rsid w:val="00245F9F"/>
    <w:rsid w:val="00252B8C"/>
    <w:rsid w:val="00266511"/>
    <w:rsid w:val="00270613"/>
    <w:rsid w:val="0028090C"/>
    <w:rsid w:val="00287255"/>
    <w:rsid w:val="002878CC"/>
    <w:rsid w:val="0029544E"/>
    <w:rsid w:val="002A680A"/>
    <w:rsid w:val="002B0C01"/>
    <w:rsid w:val="002C0925"/>
    <w:rsid w:val="002C3B54"/>
    <w:rsid w:val="002C557A"/>
    <w:rsid w:val="002D2F52"/>
    <w:rsid w:val="002D3EAF"/>
    <w:rsid w:val="002D4742"/>
    <w:rsid w:val="002D7928"/>
    <w:rsid w:val="002E01DB"/>
    <w:rsid w:val="002E0C07"/>
    <w:rsid w:val="002F1C7C"/>
    <w:rsid w:val="002F64EB"/>
    <w:rsid w:val="002F697D"/>
    <w:rsid w:val="00305C09"/>
    <w:rsid w:val="00306D6B"/>
    <w:rsid w:val="003078F8"/>
    <w:rsid w:val="00313E5F"/>
    <w:rsid w:val="00314083"/>
    <w:rsid w:val="00314918"/>
    <w:rsid w:val="00314A32"/>
    <w:rsid w:val="00317494"/>
    <w:rsid w:val="003217F5"/>
    <w:rsid w:val="00324EC0"/>
    <w:rsid w:val="003319B7"/>
    <w:rsid w:val="00333EC3"/>
    <w:rsid w:val="0034528E"/>
    <w:rsid w:val="0034639E"/>
    <w:rsid w:val="00363603"/>
    <w:rsid w:val="00366C23"/>
    <w:rsid w:val="00372F18"/>
    <w:rsid w:val="00373B28"/>
    <w:rsid w:val="003749FF"/>
    <w:rsid w:val="003751B2"/>
    <w:rsid w:val="003912D1"/>
    <w:rsid w:val="00394C44"/>
    <w:rsid w:val="003A3D7C"/>
    <w:rsid w:val="003A4465"/>
    <w:rsid w:val="003A5036"/>
    <w:rsid w:val="003B0D25"/>
    <w:rsid w:val="003B0F1A"/>
    <w:rsid w:val="003B2149"/>
    <w:rsid w:val="003B6B4E"/>
    <w:rsid w:val="003C156F"/>
    <w:rsid w:val="003C7670"/>
    <w:rsid w:val="003C7A41"/>
    <w:rsid w:val="003D7D92"/>
    <w:rsid w:val="003E1A13"/>
    <w:rsid w:val="003E2399"/>
    <w:rsid w:val="003E3C43"/>
    <w:rsid w:val="003E730F"/>
    <w:rsid w:val="00406134"/>
    <w:rsid w:val="00411C2F"/>
    <w:rsid w:val="00414078"/>
    <w:rsid w:val="00424559"/>
    <w:rsid w:val="0043329F"/>
    <w:rsid w:val="0045081E"/>
    <w:rsid w:val="00451BA3"/>
    <w:rsid w:val="004557F8"/>
    <w:rsid w:val="00460F1F"/>
    <w:rsid w:val="0046193E"/>
    <w:rsid w:val="0046306A"/>
    <w:rsid w:val="004638AC"/>
    <w:rsid w:val="00477A60"/>
    <w:rsid w:val="00482ED9"/>
    <w:rsid w:val="0048532C"/>
    <w:rsid w:val="00493F88"/>
    <w:rsid w:val="0049560F"/>
    <w:rsid w:val="0049578E"/>
    <w:rsid w:val="0049709A"/>
    <w:rsid w:val="004A12C5"/>
    <w:rsid w:val="004A6605"/>
    <w:rsid w:val="004B104C"/>
    <w:rsid w:val="004B4366"/>
    <w:rsid w:val="004D769E"/>
    <w:rsid w:val="004E2055"/>
    <w:rsid w:val="004E68D2"/>
    <w:rsid w:val="004E6FA7"/>
    <w:rsid w:val="004F1CBE"/>
    <w:rsid w:val="00505213"/>
    <w:rsid w:val="005062EC"/>
    <w:rsid w:val="00507315"/>
    <w:rsid w:val="00512B5C"/>
    <w:rsid w:val="0051703A"/>
    <w:rsid w:val="00523804"/>
    <w:rsid w:val="00527DD6"/>
    <w:rsid w:val="00532A0D"/>
    <w:rsid w:val="00537B25"/>
    <w:rsid w:val="0054054F"/>
    <w:rsid w:val="005418BE"/>
    <w:rsid w:val="00560D30"/>
    <w:rsid w:val="00561D9F"/>
    <w:rsid w:val="00566E5F"/>
    <w:rsid w:val="00572A9A"/>
    <w:rsid w:val="00574429"/>
    <w:rsid w:val="005746FC"/>
    <w:rsid w:val="005762C9"/>
    <w:rsid w:val="00580089"/>
    <w:rsid w:val="00582680"/>
    <w:rsid w:val="00593BFA"/>
    <w:rsid w:val="005966CE"/>
    <w:rsid w:val="00597745"/>
    <w:rsid w:val="005A5B55"/>
    <w:rsid w:val="005B236F"/>
    <w:rsid w:val="005B7520"/>
    <w:rsid w:val="005C01C5"/>
    <w:rsid w:val="005C7C6D"/>
    <w:rsid w:val="005D7FE9"/>
    <w:rsid w:val="005E0A6B"/>
    <w:rsid w:val="005E3C03"/>
    <w:rsid w:val="005E48A1"/>
    <w:rsid w:val="005E7B83"/>
    <w:rsid w:val="00601681"/>
    <w:rsid w:val="00613F8F"/>
    <w:rsid w:val="006149F1"/>
    <w:rsid w:val="0061612D"/>
    <w:rsid w:val="006210AB"/>
    <w:rsid w:val="0063253E"/>
    <w:rsid w:val="006506D4"/>
    <w:rsid w:val="00652B2B"/>
    <w:rsid w:val="006606DF"/>
    <w:rsid w:val="00682121"/>
    <w:rsid w:val="00685ABC"/>
    <w:rsid w:val="006920D4"/>
    <w:rsid w:val="006A5170"/>
    <w:rsid w:val="006A5175"/>
    <w:rsid w:val="006A6D51"/>
    <w:rsid w:val="006B2C38"/>
    <w:rsid w:val="006C05F3"/>
    <w:rsid w:val="006C0CEE"/>
    <w:rsid w:val="006C3422"/>
    <w:rsid w:val="006C3865"/>
    <w:rsid w:val="006C6FCC"/>
    <w:rsid w:val="006F2F85"/>
    <w:rsid w:val="006F41EB"/>
    <w:rsid w:val="0070094E"/>
    <w:rsid w:val="00704A86"/>
    <w:rsid w:val="00705193"/>
    <w:rsid w:val="00711BC1"/>
    <w:rsid w:val="00711DFE"/>
    <w:rsid w:val="00716862"/>
    <w:rsid w:val="007169DA"/>
    <w:rsid w:val="00716B21"/>
    <w:rsid w:val="00717277"/>
    <w:rsid w:val="007275B7"/>
    <w:rsid w:val="00727661"/>
    <w:rsid w:val="00741BF4"/>
    <w:rsid w:val="00743E87"/>
    <w:rsid w:val="0075516A"/>
    <w:rsid w:val="007560AD"/>
    <w:rsid w:val="00757474"/>
    <w:rsid w:val="00757AC6"/>
    <w:rsid w:val="007735E7"/>
    <w:rsid w:val="00776101"/>
    <w:rsid w:val="007811C2"/>
    <w:rsid w:val="007946F3"/>
    <w:rsid w:val="0079504F"/>
    <w:rsid w:val="007A3628"/>
    <w:rsid w:val="007B0D25"/>
    <w:rsid w:val="007B67E6"/>
    <w:rsid w:val="007C06BB"/>
    <w:rsid w:val="007D27BE"/>
    <w:rsid w:val="007D2CFA"/>
    <w:rsid w:val="007E19F5"/>
    <w:rsid w:val="007F6BBD"/>
    <w:rsid w:val="007F7D32"/>
    <w:rsid w:val="00811974"/>
    <w:rsid w:val="00816B78"/>
    <w:rsid w:val="00821FAE"/>
    <w:rsid w:val="0082605A"/>
    <w:rsid w:val="00826443"/>
    <w:rsid w:val="0083004A"/>
    <w:rsid w:val="00830DC4"/>
    <w:rsid w:val="00841D67"/>
    <w:rsid w:val="00845AB8"/>
    <w:rsid w:val="0086544A"/>
    <w:rsid w:val="00871154"/>
    <w:rsid w:val="00871FA2"/>
    <w:rsid w:val="00872518"/>
    <w:rsid w:val="00873286"/>
    <w:rsid w:val="0087654F"/>
    <w:rsid w:val="00877BDF"/>
    <w:rsid w:val="00881DEF"/>
    <w:rsid w:val="00884245"/>
    <w:rsid w:val="008852F9"/>
    <w:rsid w:val="008902E7"/>
    <w:rsid w:val="00892624"/>
    <w:rsid w:val="008A016A"/>
    <w:rsid w:val="008A08A5"/>
    <w:rsid w:val="008A432A"/>
    <w:rsid w:val="008D1745"/>
    <w:rsid w:val="008E3809"/>
    <w:rsid w:val="008F103F"/>
    <w:rsid w:val="008F2DD1"/>
    <w:rsid w:val="008F4FF4"/>
    <w:rsid w:val="00900B57"/>
    <w:rsid w:val="0090447B"/>
    <w:rsid w:val="00906F53"/>
    <w:rsid w:val="00912D3D"/>
    <w:rsid w:val="00955B10"/>
    <w:rsid w:val="00957A30"/>
    <w:rsid w:val="00965679"/>
    <w:rsid w:val="00967E8D"/>
    <w:rsid w:val="00971C33"/>
    <w:rsid w:val="00973420"/>
    <w:rsid w:val="00973E7E"/>
    <w:rsid w:val="00974AB6"/>
    <w:rsid w:val="00975136"/>
    <w:rsid w:val="00975169"/>
    <w:rsid w:val="009758C1"/>
    <w:rsid w:val="00980457"/>
    <w:rsid w:val="00982811"/>
    <w:rsid w:val="00983570"/>
    <w:rsid w:val="00984A1A"/>
    <w:rsid w:val="009906CD"/>
    <w:rsid w:val="009956A4"/>
    <w:rsid w:val="00996FC5"/>
    <w:rsid w:val="009A5DEF"/>
    <w:rsid w:val="009B5F3E"/>
    <w:rsid w:val="009E7C44"/>
    <w:rsid w:val="009F195C"/>
    <w:rsid w:val="009F4460"/>
    <w:rsid w:val="009F4657"/>
    <w:rsid w:val="009F694F"/>
    <w:rsid w:val="009F7026"/>
    <w:rsid w:val="00A01296"/>
    <w:rsid w:val="00A03566"/>
    <w:rsid w:val="00A23574"/>
    <w:rsid w:val="00A2493E"/>
    <w:rsid w:val="00A30EEA"/>
    <w:rsid w:val="00A430F6"/>
    <w:rsid w:val="00A44B1A"/>
    <w:rsid w:val="00A464D1"/>
    <w:rsid w:val="00A51F92"/>
    <w:rsid w:val="00A6277F"/>
    <w:rsid w:val="00A74081"/>
    <w:rsid w:val="00A805CF"/>
    <w:rsid w:val="00A85358"/>
    <w:rsid w:val="00A946BA"/>
    <w:rsid w:val="00AA0126"/>
    <w:rsid w:val="00AB18B6"/>
    <w:rsid w:val="00AB42FC"/>
    <w:rsid w:val="00AB5A60"/>
    <w:rsid w:val="00AB61F0"/>
    <w:rsid w:val="00AC3D24"/>
    <w:rsid w:val="00AC6416"/>
    <w:rsid w:val="00AE2923"/>
    <w:rsid w:val="00AE2B53"/>
    <w:rsid w:val="00AE3564"/>
    <w:rsid w:val="00AE67EC"/>
    <w:rsid w:val="00AF4792"/>
    <w:rsid w:val="00B001F2"/>
    <w:rsid w:val="00B01E9C"/>
    <w:rsid w:val="00B102D0"/>
    <w:rsid w:val="00B1107D"/>
    <w:rsid w:val="00B13C1A"/>
    <w:rsid w:val="00B213F0"/>
    <w:rsid w:val="00B24392"/>
    <w:rsid w:val="00B327F5"/>
    <w:rsid w:val="00B4067A"/>
    <w:rsid w:val="00B41A00"/>
    <w:rsid w:val="00B4342E"/>
    <w:rsid w:val="00B44F9D"/>
    <w:rsid w:val="00B500BA"/>
    <w:rsid w:val="00B5411A"/>
    <w:rsid w:val="00B54E1B"/>
    <w:rsid w:val="00B57D66"/>
    <w:rsid w:val="00B741F9"/>
    <w:rsid w:val="00B82F06"/>
    <w:rsid w:val="00B8381A"/>
    <w:rsid w:val="00B85933"/>
    <w:rsid w:val="00B90F72"/>
    <w:rsid w:val="00B97939"/>
    <w:rsid w:val="00B97F6B"/>
    <w:rsid w:val="00BA5CDB"/>
    <w:rsid w:val="00BB0EAD"/>
    <w:rsid w:val="00BB7CA7"/>
    <w:rsid w:val="00BC22DF"/>
    <w:rsid w:val="00BD05FE"/>
    <w:rsid w:val="00BD54CC"/>
    <w:rsid w:val="00BE1BD8"/>
    <w:rsid w:val="00BE5205"/>
    <w:rsid w:val="00BF4C56"/>
    <w:rsid w:val="00BF6E3D"/>
    <w:rsid w:val="00BF71CD"/>
    <w:rsid w:val="00C023EB"/>
    <w:rsid w:val="00C0649F"/>
    <w:rsid w:val="00C14719"/>
    <w:rsid w:val="00C23E96"/>
    <w:rsid w:val="00C27DF8"/>
    <w:rsid w:val="00C33EC7"/>
    <w:rsid w:val="00C344E7"/>
    <w:rsid w:val="00C35A7E"/>
    <w:rsid w:val="00C35B53"/>
    <w:rsid w:val="00C417B0"/>
    <w:rsid w:val="00C43A10"/>
    <w:rsid w:val="00C451C0"/>
    <w:rsid w:val="00C45A96"/>
    <w:rsid w:val="00C50267"/>
    <w:rsid w:val="00C55F64"/>
    <w:rsid w:val="00C63700"/>
    <w:rsid w:val="00C70794"/>
    <w:rsid w:val="00C70EE8"/>
    <w:rsid w:val="00C776EA"/>
    <w:rsid w:val="00C77C3D"/>
    <w:rsid w:val="00C808FC"/>
    <w:rsid w:val="00C85B69"/>
    <w:rsid w:val="00C8608E"/>
    <w:rsid w:val="00C90169"/>
    <w:rsid w:val="00C925C5"/>
    <w:rsid w:val="00C94B34"/>
    <w:rsid w:val="00CA17F2"/>
    <w:rsid w:val="00CA217F"/>
    <w:rsid w:val="00CA21B1"/>
    <w:rsid w:val="00CA6DA4"/>
    <w:rsid w:val="00CA72EA"/>
    <w:rsid w:val="00CB2329"/>
    <w:rsid w:val="00CB3149"/>
    <w:rsid w:val="00CB3EFE"/>
    <w:rsid w:val="00CC70F9"/>
    <w:rsid w:val="00CD3EAC"/>
    <w:rsid w:val="00CE262F"/>
    <w:rsid w:val="00CE2A30"/>
    <w:rsid w:val="00CE383B"/>
    <w:rsid w:val="00CF23F9"/>
    <w:rsid w:val="00CF2D05"/>
    <w:rsid w:val="00CF30FF"/>
    <w:rsid w:val="00CF3C0D"/>
    <w:rsid w:val="00D052FE"/>
    <w:rsid w:val="00D10335"/>
    <w:rsid w:val="00D14BC5"/>
    <w:rsid w:val="00D17AC8"/>
    <w:rsid w:val="00D21BC7"/>
    <w:rsid w:val="00D24E12"/>
    <w:rsid w:val="00D32252"/>
    <w:rsid w:val="00D41373"/>
    <w:rsid w:val="00D46002"/>
    <w:rsid w:val="00D460B2"/>
    <w:rsid w:val="00D4763A"/>
    <w:rsid w:val="00D7142C"/>
    <w:rsid w:val="00D71CF6"/>
    <w:rsid w:val="00D87E3D"/>
    <w:rsid w:val="00D93507"/>
    <w:rsid w:val="00DA668E"/>
    <w:rsid w:val="00DC0C24"/>
    <w:rsid w:val="00DC1295"/>
    <w:rsid w:val="00DC14B3"/>
    <w:rsid w:val="00DC23C8"/>
    <w:rsid w:val="00DC5A31"/>
    <w:rsid w:val="00DC64C7"/>
    <w:rsid w:val="00DC761A"/>
    <w:rsid w:val="00DD2FAC"/>
    <w:rsid w:val="00DD710F"/>
    <w:rsid w:val="00DE2D72"/>
    <w:rsid w:val="00DE2DAF"/>
    <w:rsid w:val="00DE7526"/>
    <w:rsid w:val="00DF7E64"/>
    <w:rsid w:val="00E12853"/>
    <w:rsid w:val="00E139D8"/>
    <w:rsid w:val="00E178F0"/>
    <w:rsid w:val="00E2441C"/>
    <w:rsid w:val="00E246C8"/>
    <w:rsid w:val="00E247C0"/>
    <w:rsid w:val="00E34111"/>
    <w:rsid w:val="00E3614F"/>
    <w:rsid w:val="00E4134F"/>
    <w:rsid w:val="00E4799F"/>
    <w:rsid w:val="00E5439A"/>
    <w:rsid w:val="00E5655A"/>
    <w:rsid w:val="00E566B2"/>
    <w:rsid w:val="00E609BF"/>
    <w:rsid w:val="00E630FD"/>
    <w:rsid w:val="00E651D6"/>
    <w:rsid w:val="00E66A50"/>
    <w:rsid w:val="00E71F4A"/>
    <w:rsid w:val="00E7224B"/>
    <w:rsid w:val="00E73531"/>
    <w:rsid w:val="00E818FA"/>
    <w:rsid w:val="00E86268"/>
    <w:rsid w:val="00E86901"/>
    <w:rsid w:val="00E87367"/>
    <w:rsid w:val="00E94529"/>
    <w:rsid w:val="00EA1DE9"/>
    <w:rsid w:val="00EA3DC6"/>
    <w:rsid w:val="00EA49FB"/>
    <w:rsid w:val="00EB3B39"/>
    <w:rsid w:val="00EB7208"/>
    <w:rsid w:val="00EC632B"/>
    <w:rsid w:val="00ED026F"/>
    <w:rsid w:val="00ED2D4A"/>
    <w:rsid w:val="00ED2DD0"/>
    <w:rsid w:val="00ED7896"/>
    <w:rsid w:val="00EF13C2"/>
    <w:rsid w:val="00EF20FD"/>
    <w:rsid w:val="00F102BE"/>
    <w:rsid w:val="00F11500"/>
    <w:rsid w:val="00F11E0A"/>
    <w:rsid w:val="00F172AF"/>
    <w:rsid w:val="00F25DAA"/>
    <w:rsid w:val="00F27F87"/>
    <w:rsid w:val="00F32C08"/>
    <w:rsid w:val="00F469CF"/>
    <w:rsid w:val="00F6759F"/>
    <w:rsid w:val="00F7173E"/>
    <w:rsid w:val="00F723E0"/>
    <w:rsid w:val="00F74270"/>
    <w:rsid w:val="00F75BA1"/>
    <w:rsid w:val="00F77E32"/>
    <w:rsid w:val="00F9181A"/>
    <w:rsid w:val="00F91EFC"/>
    <w:rsid w:val="00F96AA7"/>
    <w:rsid w:val="00F96B11"/>
    <w:rsid w:val="00FA40B3"/>
    <w:rsid w:val="00FA5551"/>
    <w:rsid w:val="00FB2F80"/>
    <w:rsid w:val="00FB6741"/>
    <w:rsid w:val="00FC09F4"/>
    <w:rsid w:val="00FC1ECF"/>
    <w:rsid w:val="00FC261B"/>
    <w:rsid w:val="00FC785F"/>
    <w:rsid w:val="00FD11D9"/>
    <w:rsid w:val="00FE19A1"/>
    <w:rsid w:val="00FE6A96"/>
    <w:rsid w:val="00FF00EC"/>
    <w:rsid w:val="00FF1D96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0FFE"/>
  <w15:chartTrackingRefBased/>
  <w15:docId w15:val="{2696B7F6-4019-4402-A699-B901435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DE2DAF"/>
  </w:style>
  <w:style w:type="paragraph" w:styleId="Szvegtrzs">
    <w:name w:val="Body Text"/>
    <w:basedOn w:val="Norml"/>
    <w:link w:val="SzvegtrzsChar"/>
    <w:uiPriority w:val="99"/>
    <w:semiHidden/>
    <w:unhideWhenUsed/>
    <w:rsid w:val="0087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25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30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41F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35A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5A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5A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5A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5A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A7E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F7D32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28090C"/>
    <w:rPr>
      <w:b/>
      <w:bCs/>
    </w:rPr>
  </w:style>
  <w:style w:type="character" w:customStyle="1" w:styleId="object-hover">
    <w:name w:val="object-hover"/>
    <w:basedOn w:val="Bekezdsalapbettpusa"/>
    <w:rsid w:val="003B2149"/>
  </w:style>
  <w:style w:type="character" w:styleId="Kiemels">
    <w:name w:val="Emphasis"/>
    <w:basedOn w:val="Bekezdsalapbettpusa"/>
    <w:uiPriority w:val="20"/>
    <w:qFormat/>
    <w:rsid w:val="00B4067A"/>
    <w:rPr>
      <w:i/>
      <w:iCs/>
    </w:rPr>
  </w:style>
  <w:style w:type="paragraph" w:customStyle="1" w:styleId="paragraph">
    <w:name w:val="paragraph"/>
    <w:basedOn w:val="Norml"/>
    <w:rsid w:val="0019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92EA7"/>
  </w:style>
  <w:style w:type="character" w:customStyle="1" w:styleId="eop">
    <w:name w:val="eop"/>
    <w:basedOn w:val="Bekezdsalapbettpusa"/>
    <w:rsid w:val="00192EA7"/>
  </w:style>
  <w:style w:type="character" w:styleId="Mrltotthiperhivatkozs">
    <w:name w:val="FollowedHyperlink"/>
    <w:basedOn w:val="Bekezdsalapbettpusa"/>
    <w:uiPriority w:val="99"/>
    <w:semiHidden/>
    <w:unhideWhenUsed/>
    <w:rsid w:val="00482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tplus.arcanum.hu/hu/view/SzociologiaiFigyelo_2001/?pg=44&amp;layout=s" TargetMode="External"/><Relationship Id="rId13" Type="http://schemas.openxmlformats.org/officeDocument/2006/relationships/hyperlink" Target="http://romagov.hu/download/magyar-nemzeti-tarsadalmi-felzarkozasi-strategia-ii/" TargetMode="External"/><Relationship Id="rId18" Type="http://schemas.openxmlformats.org/officeDocument/2006/relationships/hyperlink" Target="http://mokka.hu/mokka/record/MOKKAI0008937851" TargetMode="External"/><Relationship Id="rId26" Type="http://schemas.openxmlformats.org/officeDocument/2006/relationships/hyperlink" Target="http://mek.oszk.hu/14700/14713/pdf/147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er.iif.hu/hu/letoltes.php?fid=tartalomsor/2432" TargetMode="External"/><Relationship Id="rId7" Type="http://schemas.openxmlformats.org/officeDocument/2006/relationships/hyperlink" Target="https://socio.hu/index.php/so/issue/view/60" TargetMode="External"/><Relationship Id="rId12" Type="http://schemas.openxmlformats.org/officeDocument/2006/relationships/hyperlink" Target="http://epa.oszk.hu/01500/01551/00017/pdf/485.pdf" TargetMode="External"/><Relationship Id="rId17" Type="http://schemas.openxmlformats.org/officeDocument/2006/relationships/hyperlink" Target="https://www.kir.hu/okmfit/files/OKM_2019_Orszagos_jelentes.pdf" TargetMode="External"/><Relationship Id="rId25" Type="http://schemas.openxmlformats.org/officeDocument/2006/relationships/hyperlink" Target="https://dtk.tankonyvtar.hu/xmlui/bitstream/handle/123456789/7380/0010_2A_08_Kapcsolathalo_elemzes_szerk_Takacs_Karoly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nkonyvtar.hu/hu/tartalom/tamop425/0010_2A_19_Tarsadalmi_retegzodes_olvasokonyv_szerk_Gecser_Otto/ch04.html" TargetMode="External"/><Relationship Id="rId20" Type="http://schemas.openxmlformats.org/officeDocument/2006/relationships/hyperlink" Target="https://ofi.oh.gov.hu/sites/default/files/attachments/1503457_oktataspolitikai_modellek_es_elemzesek_beliv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cio.hu/index.php/so/issue/view/59" TargetMode="External"/><Relationship Id="rId11" Type="http://schemas.openxmlformats.org/officeDocument/2006/relationships/hyperlink" Target="http://www.c3.hu/scripta/scripta0/replika/honlap/2122/12robb.htm" TargetMode="External"/><Relationship Id="rId24" Type="http://schemas.openxmlformats.org/officeDocument/2006/relationships/hyperlink" Target="https://kutatopont.hu/files/2018/07/magyarfiatalo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konyvtar.hu/hu/tartalom/tamop425/2011_0001_547_Demografia/adatok.html" TargetMode="External"/><Relationship Id="rId23" Type="http://schemas.openxmlformats.org/officeDocument/2006/relationships/hyperlink" Target="https://www.researchgate.net/profile/Anita-Lanszki/publication/322398277_A_digitalis_tortenetmeseles/links/5a57701daca272bb6965bde5/A-digitalis-toertenetmesele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etezer.hu/2010/09/jose-casanova-a-vallas-helye-a-szekularis-europaban" TargetMode="External"/><Relationship Id="rId19" Type="http://schemas.openxmlformats.org/officeDocument/2006/relationships/hyperlink" Target="https://ppke.sharepoint.com/:b:/s/oktatasfejlesztes2/EXirDmZG-h1Nhj4CuOqiTEgBdBN77oNowNawhVDDmZzv2g?e=WhtB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szelo.c3.hu/cikkek/a-vallas-es-a-nyugat" TargetMode="External"/><Relationship Id="rId14" Type="http://schemas.openxmlformats.org/officeDocument/2006/relationships/hyperlink" Target="http://romagov.hu/magyar-nemzeti-tarsadalmi-felzarkozasi-strategia-2030-tervezet/" TargetMode="External"/><Relationship Id="rId22" Type="http://schemas.openxmlformats.org/officeDocument/2006/relationships/hyperlink" Target="http://real.mtak.hu/71346/1/perpek_hazatalalok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6903-D0C2-407E-9A2C-EB36E804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3030</Words>
  <Characters>20908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sári kisdi</dc:creator>
  <cp:keywords/>
  <dc:description/>
  <cp:lastModifiedBy>sári kisdi</cp:lastModifiedBy>
  <cp:revision>43</cp:revision>
  <dcterms:created xsi:type="dcterms:W3CDTF">2021-03-12T08:56:00Z</dcterms:created>
  <dcterms:modified xsi:type="dcterms:W3CDTF">2021-03-12T13:18:00Z</dcterms:modified>
</cp:coreProperties>
</file>