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2212"/>
      </w:tblGrid>
      <w:tr w:rsidR="00D42879" w:rsidRPr="007823C2" w:rsidTr="008C0804"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b/>
                <w:i/>
                <w:color w:val="000000"/>
              </w:rPr>
            </w:pPr>
            <w:r w:rsidRPr="007823C2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7823C2">
              <w:rPr>
                <w:rFonts w:ascii="Times New Roman" w:eastAsia="Calibri" w:hAnsi="Times New Roman" w:cs="Times New Roman"/>
                <w:color w:val="000000"/>
              </w:rPr>
              <w:t>neve</w:t>
            </w:r>
            <w:r w:rsidRPr="007823C2">
              <w:rPr>
                <w:rFonts w:ascii="Bookman Old Style" w:eastAsia="Calibri" w:hAnsi="Bookman Old Style" w:cs="Bookman Old Style"/>
                <w:color w:val="000000"/>
              </w:rPr>
              <w:t>:</w:t>
            </w:r>
            <w:r w:rsidRPr="007823C2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7823C2">
              <w:rPr>
                <w:rFonts w:ascii="Times New Roman" w:eastAsia="Calibri" w:hAnsi="Times New Roman" w:cs="Times New Roman"/>
                <w:color w:val="000000"/>
              </w:rPr>
              <w:t>BT-PSZ-5130</w:t>
            </w:r>
            <w:r w:rsidRPr="007823C2">
              <w:rPr>
                <w:rFonts w:ascii="Bookman Old Style" w:eastAsia="Calibri" w:hAnsi="Bookman Old Style" w:cs="Bookman Old Style"/>
                <w:color w:val="000000"/>
              </w:rPr>
              <w:t xml:space="preserve"> </w:t>
            </w:r>
            <w:r w:rsidRPr="007823C2">
              <w:rPr>
                <w:rFonts w:ascii="Times New Roman" w:eastAsia="Calibri" w:hAnsi="Times New Roman" w:cs="Times New Roman"/>
                <w:b/>
                <w:color w:val="000000"/>
              </w:rPr>
              <w:t>Gyermekvédelmi szemlélet a katolikus egyházban</w:t>
            </w:r>
          </w:p>
        </w:tc>
        <w:tc>
          <w:tcPr>
            <w:tcW w:w="22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2</w:t>
            </w:r>
          </w:p>
        </w:tc>
      </w:tr>
      <w:tr w:rsidR="00D42879" w:rsidRPr="007823C2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D42879" w:rsidRPr="007823C2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7823C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7823C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7823C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D42879" w:rsidRPr="007823C2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2 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7823C2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7823C2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D42879" w:rsidRPr="007823C2" w:rsidTr="008C080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 / egyéb):</w:t>
            </w:r>
          </w:p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7823C2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7823C2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D42879" w:rsidRPr="007823C2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879" w:rsidRPr="007823C2" w:rsidRDefault="00D42879" w:rsidP="00EB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EB72D8">
              <w:rPr>
                <w:rFonts w:ascii="Times New Roman" w:eastAsia="Times New Roman" w:hAnsi="Times New Roman" w:cs="Times New Roman"/>
                <w:b/>
                <w:lang w:eastAsia="hu-HU"/>
              </w:rPr>
              <w:t>3</w:t>
            </w:r>
            <w:bookmarkStart w:id="0" w:name="_GoBack"/>
            <w:bookmarkEnd w:id="0"/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D42879" w:rsidRPr="007823C2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7823C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D42879" w:rsidRPr="007823C2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7823C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7823C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7823C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D42879" w:rsidRPr="007823C2" w:rsidTr="008C0804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eastAsia="Calibri" w:hAnsi="Times New Roman" w:cs="Times New Roman"/>
                <w:color w:val="000000"/>
              </w:rPr>
            </w:pPr>
            <w:r w:rsidRPr="007823C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7823C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7823C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</w:t>
            </w:r>
            <w:r w:rsidRPr="007823C2">
              <w:rPr>
                <w:rFonts w:ascii="Times New Roman" w:eastAsia="Calibri" w:hAnsi="Times New Roman" w:cs="Times New Roman"/>
                <w:color w:val="000000"/>
              </w:rPr>
              <w:t>, hogy a hallgató megismerje a Katolikus Egyház gyermekvédelmi alapelveit és szemléletét, ami keresztény emberképen alapul. Ismereteket szerez az egyházi intézményekben követendő gyermekvédelmi protokollokról, kapcsolódó egyházfegyelmi kérdésekről</w:t>
            </w:r>
          </w:p>
        </w:tc>
      </w:tr>
      <w:tr w:rsidR="00D42879" w:rsidRPr="007823C2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42879" w:rsidRPr="007823C2" w:rsidRDefault="00D42879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7823C2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7823C2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7823C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D42879" w:rsidRPr="007823C2" w:rsidTr="008C0804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42879" w:rsidRPr="007823C2" w:rsidRDefault="00D42879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23C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D42879" w:rsidRPr="007823C2" w:rsidRDefault="00D42879" w:rsidP="00D428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7823C2">
              <w:rPr>
                <w:rFonts w:ascii="Times New Roman" w:eastAsia="Calibri" w:hAnsi="Times New Roman" w:cs="Times New Roman"/>
                <w:color w:val="000000"/>
              </w:rPr>
              <w:t xml:space="preserve">Center of </w:t>
            </w:r>
            <w:proofErr w:type="spellStart"/>
            <w:r w:rsidRPr="007823C2">
              <w:rPr>
                <w:rFonts w:ascii="Times New Roman" w:eastAsia="Calibri" w:hAnsi="Times New Roman" w:cs="Times New Roman"/>
                <w:color w:val="000000"/>
              </w:rPr>
              <w:t>Child</w:t>
            </w:r>
            <w:proofErr w:type="spellEnd"/>
            <w:r w:rsidRPr="007823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823C2">
              <w:rPr>
                <w:rFonts w:ascii="Times New Roman" w:eastAsia="Calibri" w:hAnsi="Times New Roman" w:cs="Times New Roman"/>
                <w:color w:val="000000"/>
              </w:rPr>
              <w:t>Protection</w:t>
            </w:r>
            <w:proofErr w:type="spellEnd"/>
            <w:r w:rsidRPr="007823C2">
              <w:rPr>
                <w:rFonts w:ascii="Times New Roman" w:eastAsia="Calibri" w:hAnsi="Times New Roman" w:cs="Times New Roman"/>
                <w:color w:val="000000"/>
              </w:rPr>
              <w:t xml:space="preserve"> segédanyagai (fordítása alatt) </w:t>
            </w:r>
          </w:p>
          <w:p w:rsidR="00D42879" w:rsidRPr="007823C2" w:rsidRDefault="00D42879" w:rsidP="008C0804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FF"/>
              </w:rPr>
            </w:pPr>
            <w:r w:rsidRPr="007823C2">
              <w:rPr>
                <w:rFonts w:ascii="Times New Roman" w:eastAsia="Calibri" w:hAnsi="Times New Roman" w:cs="Times New Roman"/>
                <w:color w:val="0000FF"/>
              </w:rPr>
              <w:t xml:space="preserve">http://childprotection.unigre.it </w:t>
            </w:r>
          </w:p>
          <w:p w:rsidR="00D42879" w:rsidRPr="007823C2" w:rsidRDefault="00D42879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23C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D42879" w:rsidRPr="007823C2" w:rsidRDefault="00D42879" w:rsidP="00D428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7823C2">
              <w:rPr>
                <w:rFonts w:ascii="Times New Roman" w:eastAsia="Calibri" w:hAnsi="Times New Roman" w:cs="Times New Roman"/>
                <w:color w:val="000000"/>
              </w:rPr>
              <w:t xml:space="preserve">A Hittani Kongregáció levele a püspöki </w:t>
            </w:r>
            <w:proofErr w:type="gramStart"/>
            <w:r w:rsidRPr="007823C2">
              <w:rPr>
                <w:rFonts w:ascii="Times New Roman" w:eastAsia="Calibri" w:hAnsi="Times New Roman" w:cs="Times New Roman"/>
                <w:color w:val="000000"/>
              </w:rPr>
              <w:t>konferenciákhoz</w:t>
            </w:r>
            <w:proofErr w:type="gramEnd"/>
            <w:r w:rsidRPr="007823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42879" w:rsidRPr="007823C2" w:rsidRDefault="00D42879" w:rsidP="008C080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FF"/>
              </w:rPr>
            </w:pPr>
            <w:r w:rsidRPr="007823C2">
              <w:rPr>
                <w:rFonts w:ascii="Times New Roman" w:eastAsia="Calibri" w:hAnsi="Times New Roman" w:cs="Times New Roman"/>
                <w:color w:val="0000FF"/>
              </w:rPr>
              <w:t>https://www.karizmatikus.hu/hitvedelem/vatikani-dokumentumok.html?</w:t>
            </w:r>
            <w:proofErr w:type="gramStart"/>
            <w:r w:rsidRPr="007823C2">
              <w:rPr>
                <w:rFonts w:ascii="Times New Roman" w:eastAsia="Calibri" w:hAnsi="Times New Roman" w:cs="Times New Roman"/>
                <w:color w:val="0000FF"/>
              </w:rPr>
              <w:t>limit</w:t>
            </w:r>
            <w:proofErr w:type="gramEnd"/>
            <w:r w:rsidRPr="007823C2">
              <w:rPr>
                <w:rFonts w:ascii="Times New Roman" w:eastAsia="Calibri" w:hAnsi="Times New Roman" w:cs="Times New Roman"/>
                <w:color w:val="0000FF"/>
              </w:rPr>
              <w:t xml:space="preserve">=10&amp;start=40 </w:t>
            </w:r>
          </w:p>
          <w:p w:rsidR="00D42879" w:rsidRPr="007823C2" w:rsidRDefault="00D42879" w:rsidP="00D42879">
            <w:pPr>
              <w:numPr>
                <w:ilvl w:val="0"/>
                <w:numId w:val="3"/>
              </w:numPr>
              <w:tabs>
                <w:tab w:val="left" w:pos="1055"/>
              </w:tabs>
              <w:suppressAutoHyphens/>
              <w:autoSpaceDN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7823C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A Testvériség humanizmusának oktatása 2017. A Szentszék Katolikus Nevelési Kongregációjának </w:t>
            </w:r>
            <w:proofErr w:type="gramStart"/>
            <w:r w:rsidRPr="007823C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dokumentuma</w:t>
            </w:r>
            <w:proofErr w:type="gramEnd"/>
          </w:p>
        </w:tc>
      </w:tr>
      <w:tr w:rsidR="00D42879" w:rsidRPr="007823C2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7823C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7823C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7823C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823C2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7823C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7823C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7823C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D42879" w:rsidRPr="007823C2" w:rsidTr="008C0804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823C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Tudása: </w:t>
            </w:r>
          </w:p>
          <w:p w:rsidR="00D42879" w:rsidRPr="007823C2" w:rsidRDefault="00D42879" w:rsidP="00D428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7823C2">
              <w:rPr>
                <w:rFonts w:ascii="Times New Roman" w:eastAsia="Calibri" w:hAnsi="Times New Roman" w:cs="Times New Roman"/>
                <w:color w:val="000000"/>
              </w:rPr>
              <w:t xml:space="preserve">A hallgató ismereteket szerez a Katolikus Egyház gyermekvédelmi szemléletéről. </w:t>
            </w:r>
          </w:p>
          <w:p w:rsidR="00D42879" w:rsidRPr="007823C2" w:rsidRDefault="00D42879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823C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Képességei: </w:t>
            </w:r>
          </w:p>
          <w:p w:rsidR="00D42879" w:rsidRPr="007823C2" w:rsidRDefault="00D42879" w:rsidP="00D428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7823C2">
              <w:rPr>
                <w:rFonts w:ascii="Times New Roman" w:eastAsia="Calibri" w:hAnsi="Times New Roman" w:cs="Times New Roman"/>
                <w:color w:val="000000"/>
              </w:rPr>
              <w:t xml:space="preserve">Egyházi fenntartású intézmény pedagógusaként képessé válik gyermekvédelmi helyzetek </w:t>
            </w:r>
            <w:proofErr w:type="gramStart"/>
            <w:r w:rsidRPr="007823C2">
              <w:rPr>
                <w:rFonts w:ascii="Times New Roman" w:eastAsia="Calibri" w:hAnsi="Times New Roman" w:cs="Times New Roman"/>
                <w:color w:val="000000"/>
              </w:rPr>
              <w:t>adekvát</w:t>
            </w:r>
            <w:proofErr w:type="gramEnd"/>
            <w:r w:rsidRPr="007823C2">
              <w:rPr>
                <w:rFonts w:ascii="Times New Roman" w:eastAsia="Calibri" w:hAnsi="Times New Roman" w:cs="Times New Roman"/>
                <w:color w:val="000000"/>
              </w:rPr>
              <w:t xml:space="preserve"> kezelésére. </w:t>
            </w:r>
          </w:p>
          <w:p w:rsidR="00D42879" w:rsidRPr="007823C2" w:rsidRDefault="00D42879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823C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Attitűdje: </w:t>
            </w:r>
          </w:p>
          <w:p w:rsidR="00D42879" w:rsidRPr="007823C2" w:rsidRDefault="00D42879" w:rsidP="00D42879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Keresztény emberkép alapján viszonyul a </w:t>
            </w:r>
            <w:proofErr w:type="spellStart"/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rábízottakhoz</w:t>
            </w:r>
            <w:proofErr w:type="spellEnd"/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 xml:space="preserve"> és partnereihez.</w:t>
            </w:r>
          </w:p>
        </w:tc>
      </w:tr>
      <w:tr w:rsidR="00D42879" w:rsidRPr="007823C2" w:rsidTr="008C0804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7823C2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Marianna</w:t>
            </w:r>
          </w:p>
        </w:tc>
      </w:tr>
      <w:tr w:rsidR="00D42879" w:rsidRPr="007823C2" w:rsidTr="008C0804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42879" w:rsidRPr="007823C2" w:rsidRDefault="00D42879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7823C2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7823C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7823C2">
              <w:rPr>
                <w:rFonts w:ascii="Times New Roman" w:eastAsia="Times New Roman" w:hAnsi="Times New Roman" w:cs="Times New Roman"/>
                <w:b/>
                <w:lang w:eastAsia="hu-HU"/>
              </w:rPr>
              <w:t>: Szentes Judit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F3"/>
    <w:multiLevelType w:val="hybridMultilevel"/>
    <w:tmpl w:val="74D23D96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1157"/>
    <w:multiLevelType w:val="hybridMultilevel"/>
    <w:tmpl w:val="ABC2BC2A"/>
    <w:lvl w:ilvl="0" w:tplc="2042D97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EEF66ED"/>
    <w:multiLevelType w:val="hybridMultilevel"/>
    <w:tmpl w:val="E1AAE410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79"/>
    <w:rsid w:val="000C779E"/>
    <w:rsid w:val="00D42879"/>
    <w:rsid w:val="00E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4881"/>
  <w15:chartTrackingRefBased/>
  <w15:docId w15:val="{3A3D5222-A416-42AC-B4F8-E85771B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8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2</cp:revision>
  <dcterms:created xsi:type="dcterms:W3CDTF">2020-10-07T06:58:00Z</dcterms:created>
  <dcterms:modified xsi:type="dcterms:W3CDTF">2020-10-07T14:24:00Z</dcterms:modified>
</cp:coreProperties>
</file>