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23E6" w14:textId="77777777" w:rsidR="00AF3563" w:rsidRPr="00AF3563" w:rsidRDefault="00AF3563" w:rsidP="00AF3563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AF3563">
        <w:rPr>
          <w:rFonts w:cs="Times New Roman"/>
          <w:b/>
          <w:bCs/>
          <w:szCs w:val="24"/>
        </w:rPr>
        <w:t xml:space="preserve">A szakdolgozattal kapcsolatos általános tudnivalók </w:t>
      </w:r>
    </w:p>
    <w:p w14:paraId="1ADD185B" w14:textId="77777777" w:rsidR="00AF3563" w:rsidRPr="00AF3563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AF3563">
        <w:rPr>
          <w:rFonts w:cs="Times New Roman"/>
          <w:szCs w:val="24"/>
        </w:rPr>
        <w:t xml:space="preserve">(Szlavisztika-orosz szakirány) </w:t>
      </w:r>
    </w:p>
    <w:p w14:paraId="2EFC20D1" w14:textId="77777777" w:rsidR="00AF3563" w:rsidRDefault="00AF3563" w:rsidP="00AF3563">
      <w:pPr>
        <w:spacing w:after="0" w:line="240" w:lineRule="auto"/>
        <w:jc w:val="center"/>
        <w:rPr>
          <w:rFonts w:cs="Times New Roman"/>
          <w:b/>
          <w:bCs/>
          <w:smallCaps/>
          <w:szCs w:val="24"/>
        </w:rPr>
      </w:pPr>
    </w:p>
    <w:p w14:paraId="1983CFE3" w14:textId="77777777" w:rsidR="00AF3563" w:rsidRPr="00046CFF" w:rsidRDefault="00AF3563" w:rsidP="00AF3563">
      <w:pPr>
        <w:spacing w:after="0" w:line="240" w:lineRule="auto"/>
        <w:jc w:val="center"/>
        <w:rPr>
          <w:rFonts w:cs="Times New Roman"/>
          <w:b/>
          <w:bCs/>
          <w:smallCaps/>
          <w:color w:val="FF0000"/>
          <w:szCs w:val="24"/>
        </w:rPr>
      </w:pPr>
    </w:p>
    <w:p w14:paraId="70CB08C2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381BFDC0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b/>
          <w:bCs/>
          <w:szCs w:val="24"/>
        </w:rPr>
        <w:t>A szakdolgozat témája:</w:t>
      </w:r>
      <w:r w:rsidRPr="00625186">
        <w:rPr>
          <w:rFonts w:cs="Times New Roman"/>
          <w:szCs w:val="24"/>
        </w:rPr>
        <w:t xml:space="preserve"> </w:t>
      </w:r>
    </w:p>
    <w:p w14:paraId="24E29195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A szakdolgozat témáját a hallgató a témavezető tanárral egyeztetve választja meg, és a szakfelelős hagyja jóvá. A témavezető a szakdolgozat írása során a hallgatót útmutatásaival folyamatosan segíti, és a konzultációkon ellenőrzi a munka menetét és eredményét. A szakdolgozattal kapcsolatos általános tudnivalókat a PPKE Bölcsészettudományi Karának Tanulmányi és Vizsgaszabályzata, valamint az ahhoz kapcsolódó kiegészítő rendelkezések tartalmazzák: </w:t>
      </w:r>
    </w:p>
    <w:p w14:paraId="22F7CB03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https://btk.ppke.hu/hallgatoinknak/tanulmanyi-informaciok/szakdolgozat-zarovizsga</w:t>
      </w:r>
    </w:p>
    <w:p w14:paraId="1733E951" w14:textId="77777777" w:rsidR="00AF3563" w:rsidRDefault="00AF3563" w:rsidP="00AF356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14:paraId="3D8A76E2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b/>
          <w:bCs/>
          <w:szCs w:val="24"/>
        </w:rPr>
        <w:t>A témaválasztás módjai</w:t>
      </w:r>
      <w:r w:rsidRPr="00625186">
        <w:rPr>
          <w:rFonts w:cs="Times New Roman"/>
          <w:szCs w:val="24"/>
        </w:rPr>
        <w:t xml:space="preserve">: </w:t>
      </w:r>
    </w:p>
    <w:p w14:paraId="03FF8742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1) A hallgató szakdolgozati témáját minden olyan témából kiválaszthatja, amely az oktatás témaválasztékában szerepel. Ez az orosz szakirány esetén lehet bármilyen, a mai Oroszországhoz, a régi Oroszországhoz vagy az Oroszország</w:t>
      </w:r>
      <w:r>
        <w:rPr>
          <w:rFonts w:cs="Times New Roman"/>
          <w:szCs w:val="24"/>
        </w:rPr>
        <w:t>on</w:t>
      </w:r>
      <w:r w:rsidRPr="00625186">
        <w:rPr>
          <w:rFonts w:cs="Times New Roman"/>
          <w:szCs w:val="24"/>
        </w:rPr>
        <w:t xml:space="preserve"> kívüli orosz nyelvű közösségekhez kapcsolódó bölcsészettudományi jellegű – vagy a bölcsészet- és társadalomtudományok határterületéhez tartozó – téma (nyelvészet, történelem, irodalom, filozófia, művelődéstörténet, művészettörténet, politika, társadalom, kultúra stb.) </w:t>
      </w:r>
    </w:p>
    <w:p w14:paraId="7CF4A991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2) A szakdolgozatíró témáját a szak oktatóinak szakdolgozati témajavaslatai közül is kiválaszthatja. </w:t>
      </w:r>
    </w:p>
    <w:p w14:paraId="511A2187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3) Továbbá lehet saját, eredeti témajavaslata. Minden esetben a témát a leendő konzulens (más </w:t>
      </w:r>
      <w:r w:rsidRPr="00CC4354">
        <w:rPr>
          <w:rFonts w:cs="Times New Roman"/>
          <w:szCs w:val="24"/>
        </w:rPr>
        <w:t>néven témavezető) tanárral és a tanszékvezetővel előzetesen engedélyeztetni kell.</w:t>
      </w:r>
    </w:p>
    <w:p w14:paraId="728509A3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74CFAAFF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C4354">
        <w:rPr>
          <w:rFonts w:cs="Times New Roman"/>
          <w:b/>
          <w:bCs/>
          <w:szCs w:val="24"/>
        </w:rPr>
        <w:t xml:space="preserve">A </w:t>
      </w:r>
      <w:proofErr w:type="spellStart"/>
      <w:r w:rsidRPr="00CC4354">
        <w:rPr>
          <w:rFonts w:cs="Times New Roman"/>
          <w:b/>
          <w:bCs/>
          <w:szCs w:val="24"/>
        </w:rPr>
        <w:t>szakdologozat</w:t>
      </w:r>
      <w:proofErr w:type="spellEnd"/>
      <w:r w:rsidRPr="00CC4354">
        <w:rPr>
          <w:rFonts w:cs="Times New Roman"/>
          <w:b/>
          <w:bCs/>
          <w:szCs w:val="24"/>
        </w:rPr>
        <w:t xml:space="preserve"> témabejelentése és határideje: </w:t>
      </w:r>
    </w:p>
    <w:p w14:paraId="5DDFF158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CC4354">
        <w:rPr>
          <w:rFonts w:cs="Times New Roman"/>
          <w:szCs w:val="24"/>
        </w:rPr>
        <w:t xml:space="preserve">a Közép-Európa Intézet titkárságán az erre a célra készített nyomtatványon keresztül. A témát a témavezető és a tanszékvezető engedélyével lehet módosítani. A bejelentés határideje: a tavaszi szemeszterben megvédendő szakdolgozat esetében: </w:t>
      </w:r>
      <w:r w:rsidRPr="00CC4354">
        <w:rPr>
          <w:rFonts w:cs="Times New Roman"/>
          <w:b/>
          <w:bCs/>
          <w:szCs w:val="24"/>
        </w:rPr>
        <w:t>okt. 1.</w:t>
      </w:r>
      <w:r w:rsidRPr="00CC4354">
        <w:rPr>
          <w:rFonts w:cs="Times New Roman"/>
          <w:szCs w:val="24"/>
        </w:rPr>
        <w:t xml:space="preserve">, az ősz szemeszterben megvédendő szakdolgozat esetében: </w:t>
      </w:r>
      <w:r w:rsidRPr="00CC4354">
        <w:rPr>
          <w:rFonts w:cs="Times New Roman"/>
          <w:b/>
          <w:bCs/>
          <w:szCs w:val="24"/>
        </w:rPr>
        <w:t>március 1</w:t>
      </w:r>
      <w:r w:rsidRPr="00CC4354">
        <w:rPr>
          <w:rFonts w:cs="Times New Roman"/>
          <w:szCs w:val="24"/>
        </w:rPr>
        <w:t>.</w:t>
      </w:r>
    </w:p>
    <w:p w14:paraId="733AAEC8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b/>
          <w:i/>
          <w:iCs/>
          <w:szCs w:val="24"/>
        </w:rPr>
      </w:pPr>
    </w:p>
    <w:p w14:paraId="2D502B7D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CC4354">
        <w:rPr>
          <w:rFonts w:cs="Times New Roman"/>
          <w:b/>
          <w:szCs w:val="24"/>
        </w:rPr>
        <w:t>A szakdolgozat formai követelményei</w:t>
      </w:r>
      <w:r w:rsidRPr="00CC4354">
        <w:rPr>
          <w:rFonts w:cs="Times New Roman"/>
          <w:szCs w:val="24"/>
        </w:rPr>
        <w:t xml:space="preserve">: </w:t>
      </w:r>
    </w:p>
    <w:p w14:paraId="77A1258F" w14:textId="77777777" w:rsidR="00AF3563" w:rsidRPr="00CC4354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CC4354">
        <w:rPr>
          <w:rFonts w:cs="Times New Roman"/>
          <w:szCs w:val="24"/>
        </w:rPr>
        <w:t>- a szakdolgozat nyelve: magyar vagy orosz;</w:t>
      </w:r>
    </w:p>
    <w:p w14:paraId="7C2AE644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CC4354">
        <w:rPr>
          <w:rFonts w:cs="Times New Roman"/>
          <w:szCs w:val="24"/>
        </w:rPr>
        <w:t xml:space="preserve">- a szakdolgozat terjedelme tartalomjegyzék, bibliográfia és mellékletek nélkül együtt min. 40.000 </w:t>
      </w:r>
      <w:proofErr w:type="spellStart"/>
      <w:r w:rsidRPr="00CC4354">
        <w:rPr>
          <w:rFonts w:cs="Times New Roman"/>
          <w:szCs w:val="24"/>
        </w:rPr>
        <w:t>max</w:t>
      </w:r>
      <w:proofErr w:type="spellEnd"/>
      <w:r w:rsidRPr="00CC4354">
        <w:rPr>
          <w:rFonts w:cs="Times New Roman"/>
          <w:szCs w:val="24"/>
        </w:rPr>
        <w:t xml:space="preserve">. 60.000 </w:t>
      </w:r>
      <w:r w:rsidRPr="00CC4354">
        <w:rPr>
          <w:rFonts w:cs="Times New Roman"/>
          <w:color w:val="000000" w:themeColor="text1"/>
          <w:szCs w:val="24"/>
        </w:rPr>
        <w:t xml:space="preserve">leütés </w:t>
      </w:r>
      <w:r w:rsidRPr="00CC4354">
        <w:rPr>
          <w:rFonts w:cs="Times New Roman"/>
          <w:szCs w:val="24"/>
        </w:rPr>
        <w:t xml:space="preserve">(szóközöket beleszámítva). Táblák, grafikonok, ábrák a fő szövegben legfeljebb az </w:t>
      </w:r>
      <w:proofErr w:type="spellStart"/>
      <w:r w:rsidRPr="00CC4354">
        <w:rPr>
          <w:rFonts w:cs="Times New Roman"/>
          <w:szCs w:val="24"/>
        </w:rPr>
        <w:t>összterjedelem</w:t>
      </w:r>
      <w:proofErr w:type="spellEnd"/>
      <w:r w:rsidRPr="00CC4354">
        <w:rPr>
          <w:rFonts w:cs="Times New Roman"/>
          <w:szCs w:val="24"/>
        </w:rPr>
        <w:t xml:space="preserve"> egynegyed részéig számíthatóak be. Különösen indokolt esetben, a témavezető írásbeli hozzájárulásával a szakdolgozat lehet</w:t>
      </w:r>
      <w:r w:rsidRPr="00625186">
        <w:rPr>
          <w:rFonts w:cs="Times New Roman"/>
          <w:szCs w:val="24"/>
        </w:rPr>
        <w:t xml:space="preserve"> ennél hosszabb</w:t>
      </w:r>
      <w:r>
        <w:rPr>
          <w:rFonts w:cs="Times New Roman"/>
          <w:szCs w:val="24"/>
        </w:rPr>
        <w:t>;</w:t>
      </w:r>
    </w:p>
    <w:p w14:paraId="14D0C0B5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- Times New Roman betűtípus (Microsoft Word szövegszerkesztő);</w:t>
      </w:r>
    </w:p>
    <w:p w14:paraId="277D98ED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625186">
        <w:rPr>
          <w:rFonts w:cs="Times New Roman"/>
          <w:szCs w:val="24"/>
        </w:rPr>
        <w:t>-  12-es betűtípus</w:t>
      </w:r>
      <w:r w:rsidRPr="00625186">
        <w:rPr>
          <w:rFonts w:cs="Times New Roman"/>
          <w:szCs w:val="24"/>
          <w:lang w:val="ru-RU"/>
        </w:rPr>
        <w:t>;</w:t>
      </w:r>
    </w:p>
    <w:p w14:paraId="18608648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  <w:lang w:val="ru-RU"/>
        </w:rPr>
      </w:pPr>
      <w:r w:rsidRPr="00625186">
        <w:rPr>
          <w:rFonts w:cs="Times New Roman"/>
          <w:szCs w:val="24"/>
          <w:lang w:val="ru-RU"/>
        </w:rPr>
        <w:t xml:space="preserve"> </w:t>
      </w:r>
      <w:r w:rsidRPr="00625186">
        <w:rPr>
          <w:rFonts w:cs="Times New Roman"/>
          <w:szCs w:val="24"/>
        </w:rPr>
        <w:t>- 1,5 sortávolság</w:t>
      </w:r>
      <w:r w:rsidRPr="00625186">
        <w:rPr>
          <w:rFonts w:cs="Times New Roman"/>
          <w:szCs w:val="24"/>
          <w:lang w:val="ru-RU"/>
        </w:rPr>
        <w:t>;</w:t>
      </w:r>
    </w:p>
    <w:p w14:paraId="4A0C24E3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- alsó, felső, jobb oldali margó 2 cm; bal oldali margó – a kötés miatt – 3 cm.</w:t>
      </w:r>
    </w:p>
    <w:p w14:paraId="4EF0032A" w14:textId="77777777" w:rsidR="00AF3563" w:rsidRDefault="00AF3563" w:rsidP="00AF356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625186">
        <w:rPr>
          <w:rFonts w:cs="Times New Roman"/>
          <w:szCs w:val="24"/>
        </w:rPr>
        <w:t>A terjedelembe csak a tényleges szövegoldalak számítanak bele, és az idézetek mennyisége nem haladhatja meg a dolgozat terjedelmének egy harmadát</w:t>
      </w:r>
      <w:r w:rsidRPr="00625186">
        <w:rPr>
          <w:rFonts w:eastAsia="Times New Roman" w:cs="Times New Roman"/>
          <w:color w:val="000000"/>
          <w:szCs w:val="24"/>
          <w:lang w:eastAsia="hu-HU"/>
        </w:rPr>
        <w:t xml:space="preserve">. </w:t>
      </w:r>
    </w:p>
    <w:p w14:paraId="68B62EE8" w14:textId="77777777" w:rsidR="00AF3563" w:rsidRPr="00625186" w:rsidRDefault="00AF3563" w:rsidP="00AF356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14:paraId="30327384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A külső borítón fel kell tüntetni: a SZAKDOLGOZAT megjelölést, a készítő nevét és a készítés évét.</w:t>
      </w:r>
    </w:p>
    <w:p w14:paraId="1A8664C0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A szakdolgozat címoldala (azaz a szakdolgozat első oldala, amelyen azonban az oldalszámozás nem jelenik meg), a következő információkat tartalmazza (az itt megadott sorrendben): </w:t>
      </w:r>
    </w:p>
    <w:p w14:paraId="30D3CC67" w14:textId="77777777" w:rsidR="00AF3563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</w:p>
    <w:p w14:paraId="48555D2A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lastRenderedPageBreak/>
        <w:t xml:space="preserve">Pázmány Péter Katolikus Egyetem </w:t>
      </w:r>
    </w:p>
    <w:p w14:paraId="0DE3F49E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Bölcsészet- és Társadalomtudományi Kar</w:t>
      </w:r>
    </w:p>
    <w:p w14:paraId="7D2C1B80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Közép-Európa Intézet</w:t>
      </w:r>
    </w:p>
    <w:p w14:paraId="2027EFFE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</w:p>
    <w:p w14:paraId="372EABBB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Szakdolgozat </w:t>
      </w:r>
    </w:p>
    <w:p w14:paraId="147EF137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</w:p>
    <w:p w14:paraId="64F87B02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Cím (alcím) magyarul </w:t>
      </w:r>
      <w:r>
        <w:rPr>
          <w:rFonts w:cs="Times New Roman"/>
          <w:szCs w:val="24"/>
        </w:rPr>
        <w:t>/ oroszul</w:t>
      </w:r>
    </w:p>
    <w:p w14:paraId="2B93E620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</w:p>
    <w:p w14:paraId="63F030C4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Készítőjének neve, szakja</w:t>
      </w:r>
    </w:p>
    <w:p w14:paraId="108BB290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</w:p>
    <w:p w14:paraId="5A4DEC3E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Témavezető neve, beosztása</w:t>
      </w:r>
    </w:p>
    <w:p w14:paraId="7A6CED9F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 és/vagy a külsős konzulens neve és beosztása</w:t>
      </w:r>
    </w:p>
    <w:p w14:paraId="3FE4EA91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</w:p>
    <w:p w14:paraId="4C07959E" w14:textId="77777777" w:rsidR="00AF3563" w:rsidRPr="00625186" w:rsidRDefault="00AF3563" w:rsidP="00AF3563">
      <w:pPr>
        <w:spacing w:after="0" w:line="240" w:lineRule="auto"/>
        <w:jc w:val="center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Budapest, Évszám</w:t>
      </w:r>
    </w:p>
    <w:p w14:paraId="5A03992D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571837D3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>2. A szakdolgozat mindig megfelelő (az előbb említett) formátumú címoldallal és az azt követő új lapon a tartalomjegyzékkel kezdődik, és a felhasznált művek bibliográfiájával, esetlegesen melléklettel (függelékkel) végződik.</w:t>
      </w:r>
    </w:p>
    <w:p w14:paraId="572289BE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630B3409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3. Valamennyi átvett szöveg, gondolat, tény, adat, megállapítás vagy illusztráció a szerző nevével és a publikáció adataival kerülhet a dolgozatba. Elvárás, hogy a jelölt minimum 10 magyar és/vagy idegen nyelvű munkára hivatkozzon (3-nál nem lehet kevesebb sem a magyar, sem az idegen nyelvű munkák száma). </w:t>
      </w:r>
    </w:p>
    <w:p w14:paraId="3FD81A55" w14:textId="77777777" w:rsidR="00AF3563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6076F948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4. A hivatkozások rendszere következetesen vagy szövegközi, vagy lábjegyzetes formájú. Az irodalomjegyzék nem tartalmazhat olyan munkát, amelyre hivatkozás nem történt, és nem hivatkozható olyan szerző, aki nincs feltüntetve az irodalomjegyzékben. </w:t>
      </w:r>
    </w:p>
    <w:p w14:paraId="4F462728" w14:textId="77777777" w:rsidR="00AF3563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515907DE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5. Szó szerinti átvétel csak idézőjelek között lehetséges. A szó szerinti idézetek terjedelme nem haladhatja meg a dolgozat terjedelmének 30%-át, ideértve a jelölt esetleges korábbi munkáit is (önhivatkozás). </w:t>
      </w:r>
    </w:p>
    <w:p w14:paraId="5F8F9D6C" w14:textId="77777777" w:rsidR="00AF3563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239726E8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6. Lényeges, hogy a </w:t>
      </w:r>
      <w:proofErr w:type="spellStart"/>
      <w:r w:rsidRPr="00625186">
        <w:rPr>
          <w:rFonts w:cs="Times New Roman"/>
          <w:szCs w:val="24"/>
        </w:rPr>
        <w:t>TVSz</w:t>
      </w:r>
      <w:proofErr w:type="spellEnd"/>
      <w:r w:rsidRPr="00625186">
        <w:rPr>
          <w:rFonts w:cs="Times New Roman"/>
          <w:szCs w:val="24"/>
        </w:rPr>
        <w:t xml:space="preserve"> előírásai szerint (40.§ (7)) a szakdolgozat szövegéhez csatolni kell az ún. plágium-nyilatkozatot, amely a PPKE honlapján megtalálható. </w:t>
      </w:r>
      <w:r w:rsidRPr="00F00ED0">
        <w:rPr>
          <w:rFonts w:cs="Times New Roman"/>
          <w:szCs w:val="24"/>
        </w:rPr>
        <w:t>A plágiumot tartalmazó szakdolgozat értékelése automatikusan elégtelen!</w:t>
      </w:r>
    </w:p>
    <w:p w14:paraId="78BC509E" w14:textId="77777777" w:rsidR="00AF3563" w:rsidRDefault="00AF3563" w:rsidP="00AF3563">
      <w:pPr>
        <w:spacing w:after="0" w:line="240" w:lineRule="auto"/>
        <w:jc w:val="both"/>
        <w:rPr>
          <w:rFonts w:cs="Times New Roman"/>
          <w:szCs w:val="24"/>
        </w:rPr>
      </w:pPr>
    </w:p>
    <w:p w14:paraId="6B6DC265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strike/>
          <w:szCs w:val="24"/>
        </w:rPr>
      </w:pPr>
      <w:r w:rsidRPr="00625186">
        <w:rPr>
          <w:rFonts w:cs="Times New Roman"/>
          <w:szCs w:val="24"/>
        </w:rPr>
        <w:t>7. A szakdolgozat (magyar és orosz) nyelvű megformálásában az adott tudományterület fogalmi apparátusát és közlési konvencióit következetesen alkalmazni kell</w:t>
      </w:r>
    </w:p>
    <w:p w14:paraId="6CC7866A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D7C75BD" w14:textId="77777777" w:rsidR="00AF3563" w:rsidRPr="00625186" w:rsidRDefault="00AF3563" w:rsidP="00AF3563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625186">
        <w:rPr>
          <w:rFonts w:cs="Times New Roman"/>
          <w:b/>
          <w:bCs/>
          <w:szCs w:val="24"/>
        </w:rPr>
        <w:t xml:space="preserve">A szakdolgozat beadása </w:t>
      </w:r>
    </w:p>
    <w:p w14:paraId="6ABD966B" w14:textId="77777777" w:rsidR="00AF3563" w:rsidRPr="00625186" w:rsidRDefault="00AF3563" w:rsidP="00AF3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  <w:i/>
          <w:iCs/>
          <w:szCs w:val="24"/>
        </w:rPr>
      </w:pPr>
      <w:r w:rsidRPr="00625186">
        <w:rPr>
          <w:rFonts w:cs="Times New Roman"/>
          <w:i/>
          <w:iCs/>
          <w:szCs w:val="24"/>
        </w:rPr>
        <w:t>A beadás feltételei:</w:t>
      </w:r>
    </w:p>
    <w:p w14:paraId="06408102" w14:textId="77777777" w:rsidR="00AF3563" w:rsidRPr="00625186" w:rsidRDefault="00AF3563" w:rsidP="00AF3563">
      <w:pPr>
        <w:pStyle w:val="Listaszerbekezds"/>
        <w:spacing w:after="0" w:line="240" w:lineRule="auto"/>
        <w:contextualSpacing w:val="0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A hallgatók kötelesek kész (de még nem bekötött) szakdolgozatukat a témavezető tanárnak </w:t>
      </w:r>
      <w:r w:rsidRPr="00F00ED0">
        <w:rPr>
          <w:rFonts w:cs="Times New Roman"/>
          <w:szCs w:val="24"/>
        </w:rPr>
        <w:t xml:space="preserve">a beadási határidő előtt két héttel </w:t>
      </w:r>
      <w:r>
        <w:rPr>
          <w:rFonts w:cs="Times New Roman"/>
          <w:szCs w:val="24"/>
        </w:rPr>
        <w:t>le</w:t>
      </w:r>
      <w:r w:rsidRPr="00F00ED0">
        <w:rPr>
          <w:rFonts w:cs="Times New Roman"/>
          <w:szCs w:val="24"/>
        </w:rPr>
        <w:t>adni,</w:t>
      </w:r>
      <w:r w:rsidRPr="00625186">
        <w:rPr>
          <w:rFonts w:cs="Times New Roman"/>
          <w:szCs w:val="24"/>
        </w:rPr>
        <w:t xml:space="preserve"> hogy az oktatónak lehetősége nyíljon a kész dolgozat áttanulmányozására és az esetleges hibák kijavítására. A témavezető előzetes hozzájárulásával a hallgató a dolgozatot elektronikus úton is elküldheti. Ha a témavezető a dolgozatot nem kapja meg e határidőig, akkor a szakdolgozatot abban a félévben </w:t>
      </w:r>
      <w:r w:rsidRPr="00625186">
        <w:rPr>
          <w:rFonts w:cs="Times New Roman"/>
          <w:b/>
          <w:bCs/>
          <w:szCs w:val="24"/>
        </w:rPr>
        <w:t>nem lehet beadni</w:t>
      </w:r>
      <w:r w:rsidRPr="00625186">
        <w:rPr>
          <w:rFonts w:cs="Times New Roman"/>
          <w:szCs w:val="24"/>
        </w:rPr>
        <w:t xml:space="preserve">. </w:t>
      </w:r>
    </w:p>
    <w:p w14:paraId="73A1E00C" w14:textId="77777777" w:rsidR="00AF3563" w:rsidRPr="00625186" w:rsidRDefault="00AF3563" w:rsidP="00AF3563">
      <w:pPr>
        <w:pStyle w:val="Listaszerbekezds"/>
        <w:spacing w:after="0" w:line="240" w:lineRule="auto"/>
        <w:contextualSpacing w:val="0"/>
        <w:jc w:val="both"/>
        <w:rPr>
          <w:rFonts w:cs="Times New Roman"/>
          <w:szCs w:val="24"/>
        </w:rPr>
      </w:pPr>
      <w:r w:rsidRPr="00625186">
        <w:rPr>
          <w:rFonts w:cs="Times New Roman"/>
          <w:szCs w:val="24"/>
        </w:rPr>
        <w:t xml:space="preserve">A benyújtott szakdolgozat elfogadását a témavezető tanár az Igazolás szakdolgozat benyújtásához címet viselő űrlap aláírásával igazolja. Az Igazolás beadása a Tanulmányi Osztályra egy példányban a dolgozatokkal együtt történik. </w:t>
      </w:r>
    </w:p>
    <w:p w14:paraId="241D20A6" w14:textId="77777777" w:rsidR="00AF3563" w:rsidRPr="001A7C8A" w:rsidRDefault="00AF3563" w:rsidP="00AF3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Times New Roman"/>
          <w:i/>
          <w:iCs/>
          <w:szCs w:val="24"/>
        </w:rPr>
      </w:pPr>
      <w:r w:rsidRPr="00625186">
        <w:rPr>
          <w:rFonts w:cs="Times New Roman"/>
          <w:i/>
          <w:iCs/>
          <w:szCs w:val="24"/>
        </w:rPr>
        <w:lastRenderedPageBreak/>
        <w:softHyphen/>
        <w:t>A beadás módja:</w:t>
      </w:r>
    </w:p>
    <w:p w14:paraId="0C7A568D" w14:textId="77777777" w:rsidR="00AF3563" w:rsidRPr="001A7C8A" w:rsidRDefault="00AF3563" w:rsidP="00AF356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1A7C8A">
        <w:rPr>
          <w:rFonts w:cs="Times New Roman"/>
          <w:color w:val="000000" w:themeColor="text1"/>
          <w:szCs w:val="24"/>
        </w:rPr>
        <w:t xml:space="preserve">A szakdolgozatokat minden félév november 15. napjáig, illetve április 15. napjáig lehet benyújtani a Tanulmányi Osztályon és a </w:t>
      </w:r>
      <w:proofErr w:type="spellStart"/>
      <w:r w:rsidRPr="001A7C8A">
        <w:rPr>
          <w:rFonts w:cs="Times New Roman"/>
          <w:color w:val="000000" w:themeColor="text1"/>
          <w:szCs w:val="24"/>
        </w:rPr>
        <w:t>Neptun</w:t>
      </w:r>
      <w:proofErr w:type="spellEnd"/>
      <w:r w:rsidRPr="001A7C8A">
        <w:rPr>
          <w:rFonts w:cs="Times New Roman"/>
          <w:color w:val="000000" w:themeColor="text1"/>
          <w:szCs w:val="24"/>
        </w:rPr>
        <w:t xml:space="preserve"> rendszeren keresztül. A szakdolgozat a Tanulmányi Osztályon az ügyfélfogadási rendhez igazodva nyújtható be. A Tanulmányi Osztály a papír alapú szakdolgozat-benyújtáskor meggyőződik arról, hogy a hallgató szakdolgozatát a </w:t>
      </w:r>
      <w:proofErr w:type="spellStart"/>
      <w:r w:rsidRPr="001A7C8A">
        <w:rPr>
          <w:rFonts w:cs="Times New Roman"/>
          <w:color w:val="000000" w:themeColor="text1"/>
          <w:szCs w:val="24"/>
        </w:rPr>
        <w:t>Neptun</w:t>
      </w:r>
      <w:proofErr w:type="spellEnd"/>
      <w:r w:rsidRPr="001A7C8A">
        <w:rPr>
          <w:rFonts w:cs="Times New Roman"/>
          <w:color w:val="000000" w:themeColor="text1"/>
          <w:szCs w:val="24"/>
        </w:rPr>
        <w:t xml:space="preserve"> rendszeren keresztül is megfelelően benyújtotta-e, és ennek hiányában nem fogadja be a dolgozatot. Amennyiben a hallgató szakdolgozatát az előírt határidőben nem nyújtotta be papír alapon, úgy hiába nyújtotta be a határidőn belül elektronikus formában, a szakdolgozat benyújtása elkésettnek minősül.</w:t>
      </w:r>
    </w:p>
    <w:p w14:paraId="4C571552" w14:textId="77777777" w:rsidR="00AF3563" w:rsidRPr="00625186" w:rsidRDefault="00AF3563" w:rsidP="00AF3563">
      <w:pPr>
        <w:pStyle w:val="Listaszerbekezds"/>
        <w:spacing w:after="0" w:line="240" w:lineRule="auto"/>
        <w:contextualSpacing w:val="0"/>
        <w:jc w:val="both"/>
        <w:rPr>
          <w:rFonts w:cs="Times New Roman"/>
          <w:b/>
          <w:bCs/>
          <w:i/>
          <w:iCs/>
          <w:szCs w:val="24"/>
        </w:rPr>
      </w:pPr>
    </w:p>
    <w:p w14:paraId="43D9CA2C" w14:textId="77777777" w:rsidR="00AF3563" w:rsidRDefault="00AF3563" w:rsidP="00AF3563"/>
    <w:p w14:paraId="152DDC98" w14:textId="77777777" w:rsidR="00AF3563" w:rsidRPr="00AB6B22" w:rsidRDefault="00AF3563" w:rsidP="00AF3563">
      <w:pPr>
        <w:spacing w:after="0" w:line="240" w:lineRule="auto"/>
        <w:jc w:val="center"/>
      </w:pPr>
    </w:p>
    <w:p w14:paraId="4DD5C662" w14:textId="77777777" w:rsidR="00F54C9F" w:rsidRDefault="00F54C9F"/>
    <w:sectPr w:rsidR="00F5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3E0"/>
    <w:multiLevelType w:val="hybridMultilevel"/>
    <w:tmpl w:val="E1BEC8EE"/>
    <w:lvl w:ilvl="0" w:tplc="53C2CF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63"/>
    <w:rsid w:val="00AF3563"/>
    <w:rsid w:val="00F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9D68"/>
  <w15:chartTrackingRefBased/>
  <w15:docId w15:val="{259BCA27-8A92-4971-A63F-0180D0E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563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5170</Characters>
  <Application>Microsoft Office Word</Application>
  <DocSecurity>0</DocSecurity>
  <Lines>43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Horváth</dc:creator>
  <cp:keywords/>
  <dc:description/>
  <cp:lastModifiedBy>Géza Horváth</cp:lastModifiedBy>
  <cp:revision>1</cp:revision>
  <dcterms:created xsi:type="dcterms:W3CDTF">2021-02-14T14:03:00Z</dcterms:created>
  <dcterms:modified xsi:type="dcterms:W3CDTF">2021-02-14T14:04:00Z</dcterms:modified>
</cp:coreProperties>
</file>