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E" w:rsidRDefault="009D2FEE" w:rsidP="00934492">
      <w:pPr>
        <w:spacing w:after="0" w:line="36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  <w:bookmarkStart w:id="0" w:name="_GoBack"/>
      <w:bookmarkEnd w:id="0"/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2015 tavaszi félév, </w:t>
      </w:r>
    </w:p>
    <w:p w:rsidR="009D2FEE" w:rsidRDefault="009D2FEE" w:rsidP="00934492">
      <w:pPr>
        <w:spacing w:after="0" w:line="36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PPKE BTK Irodalomtudományi Doktori Iskola </w:t>
      </w:r>
    </w:p>
    <w:p w:rsidR="003D5AFB" w:rsidRDefault="003D5AFB" w:rsidP="00934492">
      <w:pPr>
        <w:spacing w:after="0" w:line="36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  <w:r w:rsidRPr="001F42FF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Az irodalom elmélete</w:t>
      </w:r>
      <w:r w:rsidR="00934492" w:rsidRPr="001F42FF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i</w:t>
      </w:r>
      <w:r w:rsidRPr="001F42FF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 II</w:t>
      </w:r>
      <w:r w:rsidR="001F42FF" w:rsidRPr="001F42FF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, </w:t>
      </w:r>
      <w:r w:rsidR="001F42FF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BI-DK-064</w:t>
      </w:r>
    </w:p>
    <w:p w:rsidR="00987D0C" w:rsidRDefault="00987D0C" w:rsidP="00934492">
      <w:pPr>
        <w:spacing w:after="0" w:line="36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</w:p>
    <w:p w:rsidR="00987D0C" w:rsidRPr="001F42FF" w:rsidRDefault="00987D0C" w:rsidP="00934492">
      <w:pPr>
        <w:spacing w:after="0" w:line="36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</w:p>
    <w:p w:rsidR="00062FB3" w:rsidRPr="00202CA8" w:rsidRDefault="00062FB3" w:rsidP="003D5AFB">
      <w:pPr>
        <w:spacing w:after="0" w:line="360" w:lineRule="auto"/>
        <w:jc w:val="center"/>
        <w:rPr>
          <w:rStyle w:val="apple-style-span"/>
          <w:rFonts w:ascii="Garamond" w:eastAsia="Arial Unicode MS" w:hAnsi="Garamond" w:cs="Arial"/>
          <w:b/>
          <w:iCs/>
          <w:smallCaps/>
          <w:color w:val="22222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CA8">
        <w:rPr>
          <w:rStyle w:val="apple-style-span"/>
          <w:rFonts w:ascii="Garamond" w:eastAsia="Arial Unicode MS" w:hAnsi="Garamond" w:cs="Arial"/>
          <w:b/>
          <w:iCs/>
          <w:smallCaps/>
          <w:color w:val="22222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Reprezentációk</w:t>
      </w:r>
      <w:r w:rsidR="003D5AFB" w:rsidRPr="00202CA8">
        <w:rPr>
          <w:rStyle w:val="apple-style-span"/>
          <w:rFonts w:ascii="Garamond" w:eastAsia="Arial Unicode MS" w:hAnsi="Garamond" w:cs="Arial"/>
          <w:b/>
          <w:iCs/>
          <w:smallCaps/>
          <w:color w:val="22222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202CA8">
        <w:rPr>
          <w:rStyle w:val="apple-style-span"/>
          <w:rFonts w:ascii="Garamond" w:eastAsia="Arial Unicode MS" w:hAnsi="Garamond" w:cs="Arial"/>
          <w:b/>
          <w:iCs/>
          <w:smallCaps/>
          <w:color w:val="22222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emlékezet és személyes narratívák</w:t>
      </w:r>
    </w:p>
    <w:p w:rsidR="00B50E46" w:rsidRDefault="00B50E46" w:rsidP="00B50E46">
      <w:pPr>
        <w:spacing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  <w:r w:rsidRPr="00FE7CA4">
        <w:rPr>
          <w:rStyle w:val="apple-style-span"/>
          <w:rFonts w:ascii="Garamond" w:eastAsia="Arial Unicode MS" w:hAnsi="Garamond" w:cs="Arial"/>
          <w:i/>
          <w:iCs/>
          <w:color w:val="222222"/>
          <w:sz w:val="20"/>
          <w:szCs w:val="20"/>
        </w:rPr>
        <w:t>Of what</w:t>
      </w:r>
      <w:r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 are there memories?</w:t>
      </w:r>
    </w:p>
    <w:p w:rsidR="00815217" w:rsidRDefault="00B50E46" w:rsidP="00815217">
      <w:pPr>
        <w:spacing w:after="0" w:line="360" w:lineRule="auto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  <w:r w:rsidRPr="00FE7CA4">
        <w:rPr>
          <w:rStyle w:val="apple-style-span"/>
          <w:rFonts w:ascii="Garamond" w:eastAsia="Arial Unicode MS" w:hAnsi="Garamond" w:cs="Arial"/>
          <w:i/>
          <w:iCs/>
          <w:color w:val="222222"/>
          <w:sz w:val="20"/>
          <w:szCs w:val="20"/>
        </w:rPr>
        <w:t>Whose</w:t>
      </w:r>
      <w:r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 memory is it?</w:t>
      </w:r>
      <w:r w:rsidR="00815217" w:rsidRPr="00815217"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 </w:t>
      </w:r>
    </w:p>
    <w:p w:rsidR="00815217" w:rsidRDefault="00815217" w:rsidP="00815217">
      <w:pPr>
        <w:spacing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  <w:r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Miről vannak emlékek? </w:t>
      </w:r>
    </w:p>
    <w:p w:rsidR="00815217" w:rsidRDefault="00815217" w:rsidP="00815217">
      <w:pPr>
        <w:spacing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  <w:r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És kinek az emlékei…? </w:t>
      </w:r>
    </w:p>
    <w:p w:rsidR="00B50E46" w:rsidRPr="0099612C" w:rsidRDefault="00B50E46" w:rsidP="00B50E46">
      <w:pPr>
        <w:spacing w:after="0" w:line="240" w:lineRule="auto"/>
        <w:ind w:left="708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  <w:r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Paul Ricoeur: </w:t>
      </w:r>
      <w:r w:rsidRPr="00FE7CA4">
        <w:rPr>
          <w:rStyle w:val="apple-style-span"/>
          <w:rFonts w:ascii="Garamond" w:eastAsia="Arial Unicode MS" w:hAnsi="Garamond" w:cs="Arial"/>
          <w:i/>
          <w:iCs/>
          <w:color w:val="222222"/>
          <w:sz w:val="20"/>
          <w:szCs w:val="20"/>
        </w:rPr>
        <w:t>Memory, History, Forgetting</w:t>
      </w:r>
      <w:r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  <w:t xml:space="preserve"> (2004:21)</w:t>
      </w:r>
    </w:p>
    <w:p w:rsidR="00B50E46" w:rsidRDefault="00B50E46" w:rsidP="00B50E46">
      <w:pPr>
        <w:spacing w:after="0" w:line="360" w:lineRule="auto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</w:p>
    <w:p w:rsidR="00DB1867" w:rsidRPr="0099612C" w:rsidRDefault="00DB1867" w:rsidP="00B50E46">
      <w:pPr>
        <w:spacing w:after="0" w:line="360" w:lineRule="auto"/>
        <w:rPr>
          <w:rStyle w:val="apple-style-span"/>
          <w:rFonts w:ascii="Garamond" w:eastAsia="Arial Unicode MS" w:hAnsi="Garamond" w:cs="Arial"/>
          <w:iCs/>
          <w:color w:val="222222"/>
          <w:sz w:val="20"/>
          <w:szCs w:val="20"/>
        </w:rPr>
      </w:pPr>
    </w:p>
    <w:p w:rsidR="00E7365E" w:rsidRDefault="00E7365E" w:rsidP="00DB1867">
      <w:pPr>
        <w:spacing w:before="120" w:after="0" w:line="240" w:lineRule="auto"/>
      </w:pPr>
      <w:r w:rsidRPr="003D5AFB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Reuss Gabriella PhD, </w:t>
      </w:r>
      <w:hyperlink r:id="rId9" w:history="1">
        <w:r w:rsidR="000F6D7C" w:rsidRPr="003D5AFB">
          <w:rPr>
            <w:rStyle w:val="Hiperhivatkozs"/>
            <w:rFonts w:ascii="Garamond" w:eastAsia="Arial Unicode MS" w:hAnsi="Garamond" w:cs="Arial"/>
            <w:iCs/>
            <w:sz w:val="24"/>
            <w:szCs w:val="24"/>
          </w:rPr>
          <w:t>reuss.gabriella@btk.ppke.hu</w:t>
        </w:r>
      </w:hyperlink>
      <w:r w:rsidR="009D2FEE">
        <w:t xml:space="preserve">, </w:t>
      </w:r>
    </w:p>
    <w:p w:rsidR="009D2FEE" w:rsidRDefault="009D2FEE" w:rsidP="009D2FEE">
      <w:pPr>
        <w:spacing w:before="120"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  <w:r w:rsidRPr="003D5AFB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fogadóóra: péntek, </w:t>
      </w:r>
      <w:r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>9.00-</w:t>
      </w:r>
      <w:r w:rsidRPr="003D5AFB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>10.00 Sophianum</w:t>
      </w:r>
      <w:r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104 </w:t>
      </w:r>
    </w:p>
    <w:p w:rsidR="000F6D7C" w:rsidRPr="003D5AFB" w:rsidRDefault="000F6D7C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</w:p>
    <w:p w:rsidR="003D5AFB" w:rsidRPr="009D2FEE" w:rsidRDefault="003D5AFB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előadás: </w:t>
      </w:r>
      <w:r w:rsidR="00A919F7"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péntek, 10</w:t>
      </w: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.</w:t>
      </w:r>
      <w:r w:rsidR="00A919F7"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15</w:t>
      </w: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-1</w:t>
      </w:r>
      <w:r w:rsidR="00A919F7"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1</w:t>
      </w: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.</w:t>
      </w:r>
      <w:r w:rsidR="00A919F7"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45</w:t>
      </w: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 Sophianum </w:t>
      </w:r>
      <w:r w:rsidR="00815217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112</w:t>
      </w:r>
    </w:p>
    <w:p w:rsidR="00B50E46" w:rsidRDefault="00B50E46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vizsgaidőpontok</w:t>
      </w:r>
      <w:r w:rsidR="00A919F7"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: </w:t>
      </w: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 egyeztetés </w:t>
      </w:r>
      <w:r w:rsidR="00815217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(kb) </w:t>
      </w:r>
      <w:r w:rsidRPr="009D2FEE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 xml:space="preserve">május </w:t>
      </w:r>
      <w:r w:rsidR="00815217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5-én</w:t>
      </w:r>
      <w:r w:rsidR="00A919F7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 </w:t>
      </w:r>
    </w:p>
    <w:p w:rsidR="00B50E46" w:rsidRDefault="00B50E46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  <w:r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>vizsgaanyag: az előadások és az említett szövegek alapos ismerete</w:t>
      </w:r>
      <w:r w:rsidR="00A919F7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(ld fájl a honlapon)</w:t>
      </w:r>
    </w:p>
    <w:p w:rsidR="00B50E46" w:rsidRDefault="00B50E46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  <w:r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>vizsga: írásbeli</w:t>
      </w:r>
      <w:r w:rsidR="00A919F7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és/vagy szóbeli</w:t>
      </w:r>
      <w:r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</w:t>
      </w:r>
      <w:r w:rsidR="00815217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– a csoport megegyezésével. Cél: az </w:t>
      </w:r>
      <w:r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>egyes elméletek bemutatása</w:t>
      </w:r>
      <w:r w:rsidR="00815217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az előadáson elhangzott, a hallgató által választott szakirodalmi és elméleti írások alapján. Az elméleti szövegeket szabad használni</w:t>
      </w:r>
      <w:r w:rsidR="00666083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>, hivatkozni</w:t>
      </w:r>
      <w:r w:rsidR="00815217"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  <w:t xml:space="preserve"> a vizsgán (akár írásbeli lesz, akár szóbeli).</w:t>
      </w:r>
    </w:p>
    <w:p w:rsidR="00666083" w:rsidRDefault="00666083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</w:p>
    <w:p w:rsidR="00987D0C" w:rsidRPr="00666083" w:rsidRDefault="00666083" w:rsidP="00DB1867">
      <w:pPr>
        <w:spacing w:before="120" w:after="0" w:line="240" w:lineRule="auto"/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</w:pPr>
      <w:r w:rsidRPr="00666083">
        <w:rPr>
          <w:rStyle w:val="apple-style-span"/>
          <w:rFonts w:ascii="Garamond" w:eastAsia="Arial Unicode MS" w:hAnsi="Garamond" w:cs="Arial"/>
          <w:b/>
          <w:iCs/>
          <w:color w:val="222222"/>
          <w:sz w:val="24"/>
          <w:szCs w:val="24"/>
        </w:rPr>
        <w:t>Ajánlott tematika:</w:t>
      </w:r>
    </w:p>
    <w:tbl>
      <w:tblPr>
        <w:tblStyle w:val="Rcsostblzat"/>
        <w:tblW w:w="14820" w:type="dxa"/>
        <w:tblLayout w:type="fixed"/>
        <w:tblLook w:val="04A0" w:firstRow="1" w:lastRow="0" w:firstColumn="1" w:lastColumn="0" w:noHBand="0" w:noVBand="1"/>
      </w:tblPr>
      <w:tblGrid>
        <w:gridCol w:w="853"/>
        <w:gridCol w:w="1357"/>
        <w:gridCol w:w="3166"/>
        <w:gridCol w:w="9444"/>
      </w:tblGrid>
      <w:tr w:rsidR="00934492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3D5AFB" w:rsidP="00B86BF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934492" w:rsidP="00B86BF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dátum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3D5AFB" w:rsidP="003D5AFB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téma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3D5AFB" w:rsidP="00B86BF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olvas</w:t>
            </w:r>
            <w:r w:rsidR="00934492" w:rsidRPr="00DB1867">
              <w:rPr>
                <w:rStyle w:val="apple-style-span"/>
                <w:rFonts w:ascii="Garamond" w:hAnsi="Garamond" w:cstheme="minorHAnsi"/>
                <w:color w:val="222222"/>
              </w:rPr>
              <w:t>mányok</w:t>
            </w:r>
          </w:p>
        </w:tc>
      </w:tr>
      <w:tr w:rsidR="00934492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D5AFB" w:rsidRPr="00DB1867" w:rsidRDefault="003D5AFB" w:rsidP="006959ED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1.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D5AFB" w:rsidRDefault="003D5AFB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02.1</w:t>
            </w:r>
            <w:r w:rsidR="005E59B5">
              <w:rPr>
                <w:rStyle w:val="apple-style-span"/>
                <w:rFonts w:ascii="Garamond" w:hAnsi="Garamond" w:cstheme="minorHAnsi"/>
                <w:color w:val="222222"/>
              </w:rPr>
              <w:t>7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  <w:p w:rsidR="005E59B5" w:rsidRPr="00DB1867" w:rsidRDefault="005E59B5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elmarad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D5AFB" w:rsidRPr="00DB1867" w:rsidRDefault="003D5AFB" w:rsidP="00965390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 xml:space="preserve"> </w:t>
            </w:r>
            <w:r w:rsidR="00965390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elmarad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D5AFB" w:rsidRPr="00DB1867" w:rsidRDefault="00965390" w:rsidP="006959ED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(temetés miatt)</w:t>
            </w:r>
          </w:p>
        </w:tc>
      </w:tr>
      <w:tr w:rsidR="00934492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3D5AFB" w:rsidP="006959ED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lastRenderedPageBreak/>
              <w:t>2.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B50E46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02.2</w:t>
            </w:r>
            <w:r w:rsidR="005E59B5">
              <w:rPr>
                <w:rStyle w:val="apple-style-span"/>
                <w:rFonts w:ascii="Garamond" w:hAnsi="Garamond" w:cstheme="minorHAnsi"/>
                <w:color w:val="222222"/>
              </w:rPr>
              <w:t>4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390" w:rsidRPr="00DB1867" w:rsidRDefault="00965390" w:rsidP="00965390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Bevezető </w:t>
            </w:r>
          </w:p>
          <w:p w:rsidR="00965390" w:rsidRPr="00DB1867" w:rsidRDefault="00965390" w:rsidP="00965390">
            <w:pPr>
              <w:pStyle w:val="Listaszerbekezds"/>
              <w:numPr>
                <w:ilvl w:val="0"/>
                <w:numId w:val="25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a hallgatók 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kutatási területe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inek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bemutatása </w:t>
            </w:r>
          </w:p>
          <w:p w:rsidR="009D2FEE" w:rsidRPr="00DB49FF" w:rsidRDefault="00965390" w:rsidP="00666083">
            <w:pPr>
              <w:pStyle w:val="Listaszerbekezds"/>
              <w:numPr>
                <w:ilvl w:val="0"/>
                <w:numId w:val="36"/>
              </w:numPr>
              <w:spacing w:after="200" w:line="276" w:lineRule="auto"/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a kurzus anyagának megvitatása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 / 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véglegesítése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 a kurzusleírás </w:t>
            </w:r>
            <w:r w:rsidR="00666083">
              <w:rPr>
                <w:rStyle w:val="apple-style-span"/>
                <w:rFonts w:ascii="Garamond" w:hAnsi="Garamond" w:cstheme="minorHAnsi"/>
                <w:color w:val="222222"/>
              </w:rPr>
              <w:t>ajánlása és a hallgatók igénye szerint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9FF" w:rsidRPr="00DB49FF" w:rsidRDefault="00DB49FF" w:rsidP="00965390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34492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3D5AFB" w:rsidP="006959ED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3.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5E59B5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03</w:t>
            </w:r>
            <w:r w:rsidR="006959ED"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. 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03</w:t>
            </w:r>
            <w:r w:rsidR="006959ED"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390" w:rsidRPr="00965390" w:rsidRDefault="00965390" w:rsidP="00965390">
            <w:pPr>
              <w:pStyle w:val="Listaszerbekezds"/>
              <w:numPr>
                <w:ilvl w:val="0"/>
                <w:numId w:val="21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Áttekintő I. </w:t>
            </w:r>
          </w:p>
          <w:p w:rsidR="00965390" w:rsidRPr="00DB1867" w:rsidRDefault="00965390" w:rsidP="00965390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A selection of 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Post-New Criticism theories / 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a 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háború utáni irodalom-elméletek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ből</w:t>
            </w:r>
          </w:p>
          <w:p w:rsidR="00965390" w:rsidRDefault="00965390" w:rsidP="00965390">
            <w:pPr>
              <w:pStyle w:val="Listaszerbekezds"/>
              <w:numPr>
                <w:ilvl w:val="0"/>
                <w:numId w:val="36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összefoglalások</w:t>
            </w:r>
          </w:p>
          <w:p w:rsidR="00965390" w:rsidRPr="00DB49FF" w:rsidRDefault="00965390" w:rsidP="00965390">
            <w:pPr>
              <w:pStyle w:val="Listaszerbekezds"/>
              <w:numPr>
                <w:ilvl w:val="0"/>
                <w:numId w:val="21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kanonizáció és emlékezet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ED" w:rsidRPr="00DB1867" w:rsidRDefault="00987D0C" w:rsidP="00097479">
            <w:pPr>
              <w:pStyle w:val="Listaszerbekezds"/>
              <w:ind w:left="0"/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az első órán </w:t>
            </w:r>
            <w:r w:rsidR="00097479">
              <w:rPr>
                <w:rStyle w:val="apple-style-span"/>
                <w:rFonts w:ascii="Garamond" w:hAnsi="Garamond" w:cstheme="minorHAnsi"/>
                <w:color w:val="222222"/>
              </w:rPr>
              <w:t>megbeszéltek szerint (</w:t>
            </w:r>
            <w:r w:rsidR="00965390" w:rsidRPr="00DB1867">
              <w:rPr>
                <w:rStyle w:val="apple-style-span"/>
                <w:rFonts w:ascii="Garamond" w:hAnsi="Garamond" w:cstheme="minorHAnsi"/>
                <w:color w:val="222222"/>
              </w:rPr>
              <w:t>New Historicism, Hermeneutics, Narratology, Reader Response Criticism</w:t>
            </w:r>
            <w:r w:rsidR="00097479">
              <w:rPr>
                <w:rStyle w:val="apple-style-span"/>
                <w:rFonts w:ascii="Garamond" w:hAnsi="Garamond" w:cstheme="minorHAnsi"/>
                <w:color w:val="222222"/>
              </w:rPr>
              <w:t xml:space="preserve">, </w:t>
            </w:r>
            <w:r w:rsidR="00965390"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Ethical Criticism, Textual </w:t>
            </w:r>
            <w:r w:rsidR="00097479">
              <w:rPr>
                <w:rStyle w:val="apple-style-span"/>
                <w:rFonts w:ascii="Garamond" w:hAnsi="Garamond" w:cstheme="minorHAnsi"/>
                <w:color w:val="222222"/>
              </w:rPr>
              <w:t>c</w:t>
            </w:r>
            <w:r w:rsidR="00965390" w:rsidRPr="00DB1867">
              <w:rPr>
                <w:rStyle w:val="apple-style-span"/>
                <w:rFonts w:ascii="Garamond" w:hAnsi="Garamond" w:cstheme="minorHAnsi"/>
                <w:color w:val="222222"/>
              </w:rPr>
              <w:t>riticism</w:t>
            </w:r>
            <w:r w:rsidR="00097479">
              <w:rPr>
                <w:rStyle w:val="apple-style-span"/>
                <w:rFonts w:ascii="Garamond" w:hAnsi="Garamond" w:cstheme="minorHAnsi"/>
                <w:color w:val="222222"/>
              </w:rPr>
              <w:t>,</w:t>
            </w:r>
            <w:r w:rsidR="00965390"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</w:t>
            </w:r>
            <w:r w:rsidR="00965390" w:rsidRPr="00DB49FF">
              <w:rPr>
                <w:rStyle w:val="apple-style-span"/>
                <w:rFonts w:ascii="Garamond" w:hAnsi="Garamond" w:cstheme="minorHAnsi"/>
                <w:color w:val="222222"/>
              </w:rPr>
              <w:t>Digital Humanities</w:t>
            </w:r>
            <w:r w:rsidR="00097479">
              <w:rPr>
                <w:rStyle w:val="apple-style-span"/>
                <w:rFonts w:ascii="Garamond" w:hAnsi="Garamond" w:cstheme="minorHAnsi"/>
                <w:color w:val="222222"/>
              </w:rPr>
              <w:t>, etc)</w:t>
            </w:r>
          </w:p>
        </w:tc>
      </w:tr>
      <w:tr w:rsidR="00934492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3D5AFB" w:rsidP="006959ED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4.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FB" w:rsidRPr="00DB1867" w:rsidRDefault="005E59B5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03. 10</w:t>
            </w:r>
            <w:r w:rsidR="00B939B4"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 xml:space="preserve">Miért fontos? </w:t>
            </w:r>
          </w:p>
          <w:p w:rsidR="00987D0C" w:rsidRPr="00DB1867" w:rsidRDefault="00987D0C" w:rsidP="00987D0C">
            <w:pPr>
              <w:pStyle w:val="Listaszerbekezds"/>
              <w:numPr>
                <w:ilvl w:val="0"/>
                <w:numId w:val="21"/>
              </w:numPr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 xml:space="preserve">Identities and Image making/ Ki vagyok én? Kik vagyunk mi? / Hol és hogyan jelenítjük ezt meg?/jelenítik ezt meg rólunk? </w:t>
            </w:r>
          </w:p>
          <w:p w:rsidR="00987D0C" w:rsidRPr="00DB1867" w:rsidRDefault="00987D0C" w:rsidP="00987D0C">
            <w:pPr>
              <w:pStyle w:val="Listaszerbekezds"/>
              <w:numPr>
                <w:ilvl w:val="0"/>
                <w:numId w:val="21"/>
              </w:numPr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Elzárkózás és exhibíció (web 2.0, Facebook, litblogs, research blogs)</w:t>
            </w:r>
          </w:p>
          <w:p w:rsidR="00E8125F" w:rsidRPr="00DB1867" w:rsidRDefault="00987D0C" w:rsidP="00987D0C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Naplók és identitások – mit olvashatunk ki belőlük?/hogyan olvassuk?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pStyle w:val="Listaszerbekezds"/>
              <w:numPr>
                <w:ilvl w:val="0"/>
                <w:numId w:val="22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Samuel Pepys, </w:t>
            </w:r>
            <w:r w:rsidRPr="00DB1867">
              <w:rPr>
                <w:rFonts w:ascii="Garamond" w:eastAsia="Arial Unicode MS" w:hAnsi="Garamond" w:cs="Arial"/>
                <w:i/>
                <w:iCs/>
                <w:color w:val="222222"/>
              </w:rPr>
              <w:t>Diary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 (1660-69), </w:t>
            </w:r>
            <w:hyperlink r:id="rId10" w:history="1">
              <w:r w:rsidRPr="00DB1867">
                <w:rPr>
                  <w:rStyle w:val="Hiperhivatkozs"/>
                  <w:rFonts w:ascii="Garamond" w:eastAsia="Arial Unicode MS" w:hAnsi="Garamond" w:cs="Arial"/>
                </w:rPr>
                <w:t>http://www.pepysdiary.com/archive/</w:t>
              </w:r>
            </w:hyperlink>
            <w:r w:rsidRPr="00DB1867">
              <w:rPr>
                <w:rFonts w:ascii="Garamond" w:eastAsia="Arial Unicode MS" w:hAnsi="Garamond" w:cs="Arial"/>
              </w:rPr>
              <w:t xml:space="preserve"> / </w:t>
            </w:r>
            <w:r w:rsidRPr="00DB1867">
              <w:rPr>
                <w:rFonts w:ascii="Garamond" w:eastAsia="Arial Unicode MS" w:hAnsi="Garamond" w:cs="Arial"/>
                <w:i/>
              </w:rPr>
              <w:t>Samuel Pepys naplója</w:t>
            </w:r>
            <w:r w:rsidRPr="00DB1867">
              <w:rPr>
                <w:rFonts w:ascii="Garamond" w:eastAsia="Arial Unicode MS" w:hAnsi="Garamond" w:cs="Arial"/>
              </w:rPr>
              <w:t>, Gondolat, 1961.</w:t>
            </w:r>
          </w:p>
          <w:p w:rsidR="00987D0C" w:rsidRPr="00DB1867" w:rsidRDefault="00987D0C" w:rsidP="00987D0C">
            <w:pPr>
              <w:pStyle w:val="Listaszerbekezds"/>
              <w:numPr>
                <w:ilvl w:val="0"/>
                <w:numId w:val="22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</w:rPr>
              <w:t xml:space="preserve">James Boswell, </w:t>
            </w:r>
            <w:r w:rsidRPr="00DB1867">
              <w:rPr>
                <w:rFonts w:ascii="Garamond" w:eastAsia="Arial Unicode MS" w:hAnsi="Garamond" w:cs="Arial"/>
                <w:i/>
              </w:rPr>
              <w:t>The Life of Samuel Johnson</w:t>
            </w:r>
            <w:r w:rsidRPr="00DB1867">
              <w:rPr>
                <w:rFonts w:ascii="Garamond" w:eastAsia="Arial Unicode MS" w:hAnsi="Garamond" w:cs="Arial"/>
              </w:rPr>
              <w:t xml:space="preserve"> (1791), magyarul: </w:t>
            </w:r>
            <w:hyperlink r:id="rId11" w:history="1">
              <w:r w:rsidRPr="00DB1867">
                <w:rPr>
                  <w:rStyle w:val="Hiperhivatkozs"/>
                  <w:rFonts w:ascii="Garamond" w:hAnsi="Garamond"/>
                </w:rPr>
                <w:t>http://mek.oszk.hu/03700/03718/03718.pdf</w:t>
              </w:r>
            </w:hyperlink>
          </w:p>
          <w:p w:rsidR="00987D0C" w:rsidRPr="00DB1867" w:rsidRDefault="00987D0C" w:rsidP="00987D0C">
            <w:pPr>
              <w:pStyle w:val="Listaszerbekezds"/>
              <w:numPr>
                <w:ilvl w:val="0"/>
                <w:numId w:val="22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Szerb Antal,  </w:t>
            </w:r>
            <w:r w:rsidRPr="00DB1867">
              <w:rPr>
                <w:rFonts w:ascii="Garamond" w:eastAsia="Arial Unicode MS" w:hAnsi="Garamond" w:cs="Arial"/>
                <w:i/>
                <w:iCs/>
                <w:color w:val="222222"/>
              </w:rPr>
              <w:t>A világirodalom története,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 Dr Johnson</w:t>
            </w:r>
          </w:p>
          <w:p w:rsidR="00987D0C" w:rsidRPr="00965390" w:rsidRDefault="00987D0C" w:rsidP="00987D0C">
            <w:pPr>
              <w:pStyle w:val="Listaszerbekezds"/>
              <w:ind w:left="360"/>
              <w:rPr>
                <w:rFonts w:ascii="Garamond" w:hAnsi="Garamond" w:cstheme="minorHAnsi"/>
                <w:color w:val="222222"/>
              </w:rPr>
            </w:pPr>
            <w:r w:rsidRPr="00DB1867">
              <w:rPr>
                <w:rFonts w:ascii="Garamond" w:eastAsia="Arial Unicode MS" w:hAnsi="Garamond" w:cs="Arial"/>
              </w:rPr>
              <w:t>„A főszövegben a hősök élik győztes örökéletüket, a lábjegyzetek tükörvilágában azonban a fénylő napoknak éjsötét társai is megjelennek, kisbetűs mellékalak-életük árnyékaival moderálni a főszöveg nyári színeit.” (</w:t>
            </w:r>
            <w:r w:rsidRPr="00DB1867">
              <w:rPr>
                <w:rFonts w:ascii="Garamond" w:hAnsi="Garamond" w:cs="Arial"/>
                <w:shd w:val="clear" w:color="auto" w:fill="FFFFFF"/>
              </w:rPr>
              <w:t>Lábass Endre</w:t>
            </w:r>
            <w:r w:rsidRPr="00DB1867">
              <w:rPr>
                <w:rFonts w:ascii="Garamond" w:hAnsi="Garamond" w:cs="Arial"/>
                <w:color w:val="A8A8A8"/>
                <w:shd w:val="clear" w:color="auto" w:fill="FFFFFF"/>
              </w:rPr>
              <w:t xml:space="preserve"> </w:t>
            </w:r>
            <w:r w:rsidRPr="00DB1867">
              <w:rPr>
                <w:rFonts w:ascii="Garamond" w:hAnsi="Garamond" w:cs="Arial"/>
                <w:shd w:val="clear" w:color="auto" w:fill="FFFFFF"/>
              </w:rPr>
              <w:t xml:space="preserve">esszéje, </w:t>
            </w:r>
            <w:r w:rsidRPr="00DB49FF">
              <w:rPr>
                <w:rFonts w:ascii="Garamond" w:hAnsi="Garamond" w:cs="Arial"/>
                <w:i/>
                <w:shd w:val="clear" w:color="auto" w:fill="FFFFFF"/>
              </w:rPr>
              <w:t>Jelenkor</w:t>
            </w:r>
            <w:r w:rsidRPr="00DB1867">
              <w:rPr>
                <w:rFonts w:ascii="Garamond" w:hAnsi="Garamond" w:cs="Arial"/>
                <w:shd w:val="clear" w:color="auto" w:fill="FFFFFF"/>
              </w:rPr>
              <w:t xml:space="preserve"> 2010, 53. évfolyam, 10. szám, 1087. oldal)</w:t>
            </w:r>
            <w:r w:rsidRPr="00DB1867">
              <w:rPr>
                <w:rFonts w:ascii="Garamond" w:eastAsia="Arial Unicode MS" w:hAnsi="Garamond" w:cs="Arial"/>
              </w:rPr>
              <w:t xml:space="preserve"> 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</w:t>
            </w:r>
            <w:r w:rsidRPr="00965390">
              <w:rPr>
                <w:rFonts w:ascii="Garamond" w:eastAsia="Arial Unicode MS" w:hAnsi="Garamond" w:cs="Arial"/>
              </w:rPr>
              <w:t>(</w:t>
            </w:r>
            <w:hyperlink r:id="rId12" w:history="1">
              <w:r w:rsidRPr="00965390">
                <w:rPr>
                  <w:rStyle w:val="Hiperhivatkozs"/>
                  <w:rFonts w:ascii="Garamond" w:hAnsi="Garamond"/>
                </w:rPr>
                <w:t>http://www.jelenkor.net/archivum/cikk/2071/kulonos-tanc-kulonos-fa-korul</w:t>
              </w:r>
            </w:hyperlink>
            <w:r w:rsidRPr="00965390">
              <w:rPr>
                <w:rFonts w:ascii="Garamond" w:eastAsia="Arial Unicode MS" w:hAnsi="Garamond" w:cs="Arial"/>
              </w:rPr>
              <w:t>)</w:t>
            </w:r>
          </w:p>
          <w:p w:rsidR="00E8125F" w:rsidRPr="00DB1867" w:rsidRDefault="00E8125F" w:rsidP="00965390">
            <w:pPr>
              <w:rPr>
                <w:rStyle w:val="apple-style-span"/>
                <w:rFonts w:ascii="Garamond" w:hAnsi="Garamond" w:cstheme="minorHAnsi"/>
                <w:iCs/>
                <w:color w:val="222222"/>
              </w:rPr>
            </w:pPr>
          </w:p>
        </w:tc>
      </w:tr>
      <w:tr w:rsidR="009D2FEE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EE" w:rsidRPr="00DB1867" w:rsidRDefault="009D2FEE" w:rsidP="006959ED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5.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EE" w:rsidRPr="00DB1867" w:rsidRDefault="009D2FEE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03. </w:t>
            </w:r>
            <w:r w:rsidR="005E59B5">
              <w:rPr>
                <w:rStyle w:val="apple-style-span"/>
                <w:rFonts w:ascii="Garamond" w:hAnsi="Garamond" w:cstheme="minorHAnsi"/>
                <w:color w:val="222222"/>
              </w:rPr>
              <w:t>17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Napló, memoár vagy önéletrajz?</w:t>
            </w:r>
          </w:p>
          <w:p w:rsidR="00987D0C" w:rsidRPr="00DB1867" w:rsidRDefault="00987D0C" w:rsidP="00987D0C">
            <w:pPr>
              <w:pStyle w:val="Listaszerbekezds"/>
              <w:numPr>
                <w:ilvl w:val="0"/>
                <w:numId w:val="24"/>
              </w:numPr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Intervention/participation or voyeurism? Résztvevő vagy néző?</w:t>
            </w:r>
          </w:p>
          <w:p w:rsidR="009D2FEE" w:rsidRPr="00DB1867" w:rsidRDefault="00987D0C" w:rsidP="00987D0C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The gaze (male/female) – The objectification of the self / önmagunk tárgyiasítása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numPr>
                <w:ilvl w:val="0"/>
                <w:numId w:val="23"/>
              </w:numPr>
              <w:ind w:left="357" w:hanging="357"/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Paul de Man: Az önéletrajz mint arcrongálás. 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Pompeji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>, 1997/2-3. 93-107.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cr/>
              <w:t>(</w:t>
            </w:r>
            <w:hyperlink r:id="rId13" w:history="1">
              <w:r w:rsidRPr="00DB1867">
                <w:rPr>
                  <w:rStyle w:val="Hiperhivatkozs"/>
                  <w:rFonts w:ascii="Garamond" w:hAnsi="Garamond" w:cstheme="minorHAnsi"/>
                </w:rPr>
                <w:t>http://users.atw.hu/irodalomelmelet/deman.pdf</w:t>
              </w:r>
            </w:hyperlink>
            <w:r w:rsidRPr="00DB1867">
              <w:rPr>
                <w:rFonts w:ascii="Garamond" w:hAnsi="Garamond" w:cstheme="minorHAnsi"/>
                <w:color w:val="222222"/>
              </w:rPr>
              <w:t>)</w:t>
            </w:r>
          </w:p>
          <w:p w:rsidR="00987D0C" w:rsidRPr="00DB1867" w:rsidRDefault="00987D0C" w:rsidP="00987D0C">
            <w:pPr>
              <w:numPr>
                <w:ilvl w:val="0"/>
                <w:numId w:val="23"/>
              </w:numPr>
              <w:ind w:left="357" w:hanging="357"/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color w:val="222222"/>
              </w:rPr>
              <w:t xml:space="preserve">Laurence Olivier: </w:t>
            </w:r>
            <w:r w:rsidRPr="00DB1867">
              <w:rPr>
                <w:rFonts w:ascii="Garamond" w:hAnsi="Garamond" w:cstheme="minorHAnsi"/>
                <w:i/>
                <w:color w:val="222222"/>
              </w:rPr>
              <w:t>Egy színész vallomásai</w:t>
            </w:r>
            <w:r w:rsidRPr="00DB1867">
              <w:rPr>
                <w:rFonts w:ascii="Garamond" w:hAnsi="Garamond" w:cstheme="minorHAnsi"/>
                <w:color w:val="222222"/>
              </w:rPr>
              <w:t xml:space="preserve"> (Európa, 1985) </w:t>
            </w:r>
          </w:p>
          <w:p w:rsidR="00987D0C" w:rsidRPr="00DB1867" w:rsidRDefault="00987D0C" w:rsidP="00987D0C">
            <w:pPr>
              <w:numPr>
                <w:ilvl w:val="0"/>
                <w:numId w:val="23"/>
              </w:numPr>
              <w:ind w:left="357" w:hanging="357"/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color w:val="222222"/>
              </w:rPr>
              <w:t xml:space="preserve">Susan Sontag: </w:t>
            </w:r>
            <w:r w:rsidRPr="00DB1867">
              <w:rPr>
                <w:rFonts w:ascii="Garamond" w:hAnsi="Garamond" w:cstheme="minorHAnsi"/>
                <w:i/>
                <w:color w:val="222222"/>
              </w:rPr>
              <w:t>On Photography</w:t>
            </w:r>
            <w:r w:rsidRPr="00DB1867">
              <w:rPr>
                <w:rFonts w:ascii="Garamond" w:hAnsi="Garamond" w:cstheme="minorHAnsi"/>
                <w:color w:val="222222"/>
              </w:rPr>
              <w:t xml:space="preserve">, 1977. </w:t>
            </w:r>
            <w:r w:rsidRPr="00DB1867">
              <w:rPr>
                <w:rFonts w:ascii="Garamond" w:hAnsi="Garamond" w:cstheme="minorHAnsi"/>
                <w:i/>
                <w:color w:val="222222"/>
              </w:rPr>
              <w:t>A fényképezésről</w:t>
            </w:r>
            <w:r w:rsidRPr="00DB1867">
              <w:rPr>
                <w:rFonts w:ascii="Garamond" w:hAnsi="Garamond" w:cstheme="minorHAnsi"/>
                <w:color w:val="222222"/>
              </w:rPr>
              <w:t xml:space="preserve"> (Európa, 2010) </w:t>
            </w:r>
          </w:p>
          <w:p w:rsidR="00987D0C" w:rsidRPr="00DB1867" w:rsidRDefault="00987D0C" w:rsidP="00987D0C">
            <w:pPr>
              <w:pStyle w:val="Listaszerbekezds"/>
              <w:numPr>
                <w:ilvl w:val="0"/>
                <w:numId w:val="23"/>
              </w:numPr>
              <w:ind w:left="357" w:hanging="357"/>
              <w:rPr>
                <w:rFonts w:ascii="Garamond" w:hAnsi="Garamond" w:cstheme="minorHAnsi"/>
                <w:color w:val="222222"/>
              </w:rPr>
            </w:pP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Virginia Woolf, 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 xml:space="preserve">Moments of Being. 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 Harvest Books, 1985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/ Egy jó házból való angol úrilány.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 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Önéletrajzi írások.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 Ford. Séllei Nóra, Csokonai Kiadó, 1999</w:t>
            </w:r>
          </w:p>
          <w:p w:rsidR="00965390" w:rsidRDefault="00987D0C" w:rsidP="00987D0C">
            <w:pPr>
              <w:pStyle w:val="Listaszerbekezds"/>
              <w:ind w:left="360"/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The Hours / Az órák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 (1999 novel by Michael Cunningham, 2002 film, dir. Stephen Daldry)</w:t>
            </w:r>
          </w:p>
          <w:p w:rsidR="00666083" w:rsidRPr="00DB1867" w:rsidRDefault="00666083" w:rsidP="00987D0C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D2FEE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D2FEE" w:rsidRPr="00DB1867" w:rsidRDefault="00097479" w:rsidP="006959ED">
            <w:pPr>
              <w:rPr>
                <w:rStyle w:val="apple-style-span"/>
                <w:rFonts w:ascii="Garamond" w:hAnsi="Garamond" w:cstheme="minorHAnsi"/>
              </w:rPr>
            </w:pPr>
            <w:r>
              <w:rPr>
                <w:rStyle w:val="apple-style-span"/>
                <w:rFonts w:ascii="Garamond" w:hAnsi="Garamond" w:cstheme="minorHAnsi"/>
              </w:rPr>
              <w:t>6.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D2FEE" w:rsidRDefault="005E59B5" w:rsidP="005E59B5">
            <w:pPr>
              <w:rPr>
                <w:rStyle w:val="apple-style-span"/>
                <w:rFonts w:ascii="Garamond" w:hAnsi="Garamond" w:cstheme="minorHAnsi"/>
              </w:rPr>
            </w:pPr>
            <w:r>
              <w:rPr>
                <w:rStyle w:val="apple-style-span"/>
                <w:rFonts w:ascii="Garamond" w:hAnsi="Garamond" w:cstheme="minorHAnsi"/>
              </w:rPr>
              <w:t>03. 24</w:t>
            </w:r>
            <w:r w:rsidR="009D2FEE" w:rsidRPr="00DB1867">
              <w:rPr>
                <w:rStyle w:val="apple-style-span"/>
                <w:rFonts w:ascii="Garamond" w:hAnsi="Garamond" w:cstheme="minorHAnsi"/>
              </w:rPr>
              <w:t>.</w:t>
            </w:r>
          </w:p>
          <w:p w:rsidR="005E59B5" w:rsidRPr="00DB1867" w:rsidRDefault="005E59B5" w:rsidP="005E59B5">
            <w:pPr>
              <w:rPr>
                <w:rStyle w:val="apple-style-span"/>
                <w:rFonts w:ascii="Garamond" w:hAnsi="Garamond" w:cstheme="minorHAnsi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D2FEE" w:rsidRPr="00DB1867" w:rsidRDefault="00815217" w:rsidP="00815217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</w:rPr>
            </w:pPr>
            <w:r>
              <w:rPr>
                <w:rStyle w:val="apple-style-span"/>
                <w:rFonts w:ascii="Garamond" w:hAnsi="Garamond" w:cstheme="minorHAnsi"/>
                <w:color w:val="000000" w:themeColor="text1"/>
              </w:rPr>
              <w:t>elmarad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D2FEE" w:rsidRPr="00815217" w:rsidRDefault="00815217" w:rsidP="00815217">
            <w:pPr>
              <w:rPr>
                <w:rStyle w:val="apple-style-span"/>
                <w:rFonts w:ascii="Garamond" w:hAnsi="Garamond" w:cstheme="minorHAnsi"/>
              </w:rPr>
            </w:pPr>
            <w:r>
              <w:rPr>
                <w:rStyle w:val="apple-style-span"/>
                <w:rFonts w:ascii="Garamond" w:hAnsi="Garamond" w:cstheme="minorHAnsi"/>
              </w:rPr>
              <w:t>(vendégtanítás - University of South Wales)</w:t>
            </w: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B86BFF">
            <w:pPr>
              <w:rPr>
                <w:rStyle w:val="apple-style-span"/>
                <w:rFonts w:ascii="Garamond" w:hAnsi="Garamond" w:cstheme="minorHAnsi"/>
                <w:color w:val="000000" w:themeColor="text1"/>
              </w:rPr>
            </w:pPr>
            <w:r>
              <w:rPr>
                <w:rStyle w:val="apple-style-span"/>
                <w:rFonts w:ascii="Garamond" w:hAnsi="Garamond" w:cstheme="minorHAnsi"/>
                <w:color w:val="000000" w:themeColor="text1"/>
              </w:rPr>
              <w:lastRenderedPageBreak/>
              <w:t>7.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Default="00987D0C" w:rsidP="005E59B5">
            <w:pPr>
              <w:rPr>
                <w:rStyle w:val="apple-style-span"/>
                <w:rFonts w:ascii="Garamond" w:hAnsi="Garamond" w:cstheme="minorHAnsi"/>
                <w:color w:val="000000" w:themeColor="text1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000000" w:themeColor="text1"/>
              </w:rPr>
              <w:t>0</w:t>
            </w:r>
            <w:r>
              <w:rPr>
                <w:rStyle w:val="apple-style-span"/>
                <w:rFonts w:ascii="Garamond" w:hAnsi="Garamond" w:cstheme="minorHAnsi"/>
                <w:color w:val="000000" w:themeColor="text1"/>
              </w:rPr>
              <w:t>3</w:t>
            </w:r>
            <w:r w:rsidRPr="00DB1867">
              <w:rPr>
                <w:rStyle w:val="apple-style-span"/>
                <w:rFonts w:ascii="Garamond" w:hAnsi="Garamond" w:cstheme="minorHAnsi"/>
                <w:color w:val="000000" w:themeColor="text1"/>
              </w:rPr>
              <w:t xml:space="preserve">. </w:t>
            </w:r>
            <w:r>
              <w:rPr>
                <w:rStyle w:val="apple-style-span"/>
                <w:rFonts w:ascii="Garamond" w:hAnsi="Garamond" w:cstheme="minorHAnsi"/>
                <w:color w:val="000000" w:themeColor="text1"/>
              </w:rPr>
              <w:t>31</w:t>
            </w:r>
            <w:r w:rsidRPr="00DB1867">
              <w:rPr>
                <w:rStyle w:val="apple-style-span"/>
                <w:rFonts w:ascii="Garamond" w:hAnsi="Garamond" w:cstheme="minorHAnsi"/>
                <w:color w:val="000000" w:themeColor="text1"/>
              </w:rPr>
              <w:t>.</w:t>
            </w:r>
          </w:p>
          <w:p w:rsidR="00987D0C" w:rsidRPr="00DB1867" w:rsidRDefault="00987D0C" w:rsidP="005E59B5">
            <w:pPr>
              <w:rPr>
                <w:rStyle w:val="apple-style-span"/>
                <w:rFonts w:ascii="Garamond" w:hAnsi="Garamond" w:cstheme="minorHAnsi"/>
                <w:color w:val="000000" w:themeColor="text1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B60E75">
            <w:pPr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Trauma and healing through writing. / Trauma és gyógyulás az íráson keresztül</w:t>
            </w:r>
          </w:p>
          <w:p w:rsidR="00987D0C" w:rsidRPr="00DB1867" w:rsidRDefault="00987D0C" w:rsidP="00B60E75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 xml:space="preserve">mi az írás? Lejegyzés vagy invenció? </w:t>
            </w:r>
          </w:p>
          <w:p w:rsidR="00987D0C" w:rsidRPr="00DB1867" w:rsidRDefault="00987D0C" w:rsidP="00B60E75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Termék, produktum, végcél vagy folyamat/kreáció?</w:t>
            </w:r>
          </w:p>
          <w:p w:rsidR="00987D0C" w:rsidRPr="00DB1867" w:rsidRDefault="00987D0C" w:rsidP="00B60E75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a trauma képei</w:t>
            </w:r>
          </w:p>
          <w:p w:rsidR="00987D0C" w:rsidRPr="00DB1867" w:rsidRDefault="00987D0C" w:rsidP="00B60E75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a túlélés képei</w:t>
            </w:r>
          </w:p>
          <w:p w:rsidR="00987D0C" w:rsidRPr="00DB1867" w:rsidRDefault="00987D0C" w:rsidP="00B60E75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a túlélők írásai, terei, emlékművei</w:t>
            </w:r>
          </w:p>
          <w:p w:rsidR="00987D0C" w:rsidRPr="00DB1867" w:rsidRDefault="00987D0C" w:rsidP="00B60E7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eastAsia="Arial Unicode MS" w:hAnsi="Garamond" w:cs="Arial"/>
                <w:iCs/>
                <w:color w:val="222222"/>
              </w:rPr>
              <w:t>a trauma és a túlélés közösségei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numPr>
                <w:ilvl w:val="0"/>
                <w:numId w:val="26"/>
              </w:numPr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Art Spiegelman, 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Maus. My Father Bleeds History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>. Pantheon Books, 1991.</w:t>
            </w:r>
          </w:p>
          <w:p w:rsidR="00987D0C" w:rsidRPr="00DB1867" w:rsidRDefault="00987D0C" w:rsidP="00987D0C">
            <w:pPr>
              <w:numPr>
                <w:ilvl w:val="0"/>
                <w:numId w:val="26"/>
              </w:numPr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Agata Nesaule, 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 xml:space="preserve">A Woman in Amber: Healing the Trauma of War and Exile 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>(Penguin, 1995), litván származású wisconsini író</w:t>
            </w:r>
          </w:p>
          <w:p w:rsidR="00987D0C" w:rsidRPr="00DB1867" w:rsidRDefault="00987D0C" w:rsidP="00987D0C">
            <w:pPr>
              <w:numPr>
                <w:ilvl w:val="0"/>
                <w:numId w:val="26"/>
              </w:numPr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iCs/>
                <w:color w:val="222222"/>
              </w:rPr>
              <w:t xml:space="preserve">Orbán Katalin: </w:t>
            </w: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Ethical Diversions: The Post-Holocaust Narratives of Pynchon, Abish, DeLillo, and Spiegelman</w:t>
            </w:r>
            <w:r w:rsidRPr="00DB1867">
              <w:rPr>
                <w:rFonts w:ascii="Garamond" w:hAnsi="Garamond" w:cstheme="minorHAnsi"/>
                <w:iCs/>
                <w:color w:val="222222"/>
              </w:rPr>
              <w:t>, New York: Routledge, 2005</w:t>
            </w:r>
          </w:p>
          <w:p w:rsidR="00987D0C" w:rsidRPr="00DB1867" w:rsidRDefault="00987D0C" w:rsidP="00987D0C">
            <w:pPr>
              <w:numPr>
                <w:ilvl w:val="0"/>
                <w:numId w:val="26"/>
              </w:numPr>
              <w:rPr>
                <w:rFonts w:ascii="Garamond" w:hAnsi="Garamond" w:cstheme="minorHAnsi"/>
                <w:color w:val="222222"/>
              </w:rPr>
            </w:pPr>
            <w:r w:rsidRPr="00DB1867">
              <w:rPr>
                <w:rFonts w:ascii="Garamond" w:hAnsi="Garamond" w:cstheme="minorHAnsi"/>
                <w:color w:val="222222"/>
              </w:rPr>
              <w:t xml:space="preserve">"Emlékmű: mártírium vagy dialógus?" [Monuments: martyrdom or dialogue?] Interview with James E. Young. </w:t>
            </w:r>
            <w:r w:rsidRPr="00DB1867">
              <w:rPr>
                <w:rFonts w:ascii="Garamond" w:hAnsi="Garamond" w:cstheme="minorHAnsi"/>
                <w:bCs/>
                <w:i/>
                <w:color w:val="222222"/>
              </w:rPr>
              <w:t>Műértő,</w:t>
            </w:r>
            <w:r w:rsidRPr="00DB1867">
              <w:rPr>
                <w:rFonts w:ascii="Garamond" w:hAnsi="Garamond" w:cstheme="minorHAnsi"/>
                <w:color w:val="222222"/>
              </w:rPr>
              <w:t xml:space="preserve"> 7:6 (2004): 8.</w:t>
            </w:r>
          </w:p>
          <w:p w:rsidR="00987D0C" w:rsidRPr="00DB1867" w:rsidRDefault="00987D0C" w:rsidP="00987D0C">
            <w:pPr>
              <w:numPr>
                <w:ilvl w:val="0"/>
                <w:numId w:val="26"/>
              </w:numPr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color w:val="222222"/>
              </w:rPr>
              <w:t>Orbán Katalin, "</w:t>
            </w:r>
            <w:hyperlink r:id="rId14" w:tgtFrame="_blank" w:history="1">
              <w:r w:rsidRPr="00DB1867">
                <w:rPr>
                  <w:rStyle w:val="Hiperhivatkozs"/>
                  <w:rFonts w:ascii="Garamond" w:hAnsi="Garamond" w:cstheme="minorHAnsi"/>
                </w:rPr>
                <w:t>Kép, képtelenség és trauma</w:t>
              </w:r>
            </w:hyperlink>
            <w:r w:rsidRPr="00DB1867">
              <w:rPr>
                <w:rFonts w:ascii="Garamond" w:hAnsi="Garamond" w:cstheme="minorHAnsi"/>
                <w:color w:val="222222"/>
              </w:rPr>
              <w:t xml:space="preserve">: a </w:t>
            </w:r>
            <w:r w:rsidRPr="00DB1867">
              <w:rPr>
                <w:rFonts w:ascii="Garamond" w:hAnsi="Garamond" w:cstheme="minorHAnsi"/>
                <w:bCs/>
                <w:i/>
                <w:color w:val="222222"/>
              </w:rPr>
              <w:t>Maus</w:t>
            </w:r>
            <w:r w:rsidRPr="00DB1867">
              <w:rPr>
                <w:rFonts w:ascii="Garamond" w:hAnsi="Garamond" w:cstheme="minorHAnsi"/>
                <w:color w:val="222222"/>
              </w:rPr>
              <w:t>tól a World Trade Centerig."</w:t>
            </w:r>
            <w:r w:rsidRPr="00DB1867">
              <w:rPr>
                <w:rFonts w:ascii="Garamond" w:hAnsi="Garamond" w:cstheme="minorHAnsi"/>
                <w:bCs/>
                <w:i/>
                <w:color w:val="222222"/>
              </w:rPr>
              <w:t>Beszélő</w:t>
            </w:r>
            <w:r w:rsidRPr="00DB1867">
              <w:rPr>
                <w:rFonts w:ascii="Garamond" w:hAnsi="Garamond" w:cstheme="minorHAnsi"/>
                <w:color w:val="222222"/>
              </w:rPr>
              <w:t>. May 2005.</w:t>
            </w:r>
          </w:p>
          <w:p w:rsidR="00987D0C" w:rsidRPr="00DB1867" w:rsidRDefault="00987D0C" w:rsidP="00987D0C">
            <w:pPr>
              <w:numPr>
                <w:ilvl w:val="0"/>
                <w:numId w:val="26"/>
              </w:numPr>
              <w:rPr>
                <w:rFonts w:ascii="Garamond" w:hAnsi="Garamond" w:cstheme="minorHAnsi"/>
                <w:iCs/>
                <w:color w:val="222222"/>
              </w:rPr>
            </w:pPr>
            <w:r w:rsidRPr="00DB1867">
              <w:rPr>
                <w:rFonts w:ascii="Garamond" w:hAnsi="Garamond" w:cstheme="minorHAnsi"/>
                <w:i/>
                <w:iCs/>
                <w:color w:val="222222"/>
              </w:rPr>
              <w:t>Write for Life: Healing Body, Mind, and Spirit Through Journal Writing</w:t>
            </w:r>
            <w:r w:rsidRPr="00DB1867">
              <w:rPr>
                <w:rFonts w:ascii="Garamond" w:hAnsi="Garamond" w:cstheme="minorHAnsi"/>
                <w:color w:val="222222"/>
              </w:rPr>
              <w:t xml:space="preserve"> by Sheppard B. Kominars, 2007.</w:t>
            </w:r>
          </w:p>
          <w:p w:rsidR="00987D0C" w:rsidRDefault="00987D0C" w:rsidP="00987D0C">
            <w:pPr>
              <w:pStyle w:val="Listaszerbekezds"/>
              <w:ind w:left="360"/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Bényei Péter: A közösségi trauma irodalmi reprezentációja (Jókai+szabadságharc) a Létünk c. vajdasági folyóiratban: </w:t>
            </w:r>
            <w:hyperlink r:id="rId15" w:history="1">
              <w:r w:rsidRPr="00DB1867">
                <w:rPr>
                  <w:rStyle w:val="Hiperhivatkozs"/>
                  <w:rFonts w:ascii="Garamond" w:hAnsi="Garamond" w:cstheme="minorHAnsi"/>
                </w:rPr>
                <w:t>http://adattar.vmmi.org/cikkek/1804/letunk_2009.03_02_benyi_peter.pdf</w:t>
              </w:r>
            </w:hyperlink>
            <w:r w:rsidRPr="00DB1867">
              <w:rPr>
                <w:rStyle w:val="apple-style-span"/>
                <w:rFonts w:ascii="Garamond" w:hAnsi="Garamond" w:cstheme="minorHAnsi"/>
                <w:iCs/>
                <w:color w:val="222222"/>
              </w:rPr>
              <w:t xml:space="preserve"> 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a folyóirat itt érhető el: </w:t>
            </w:r>
            <w:hyperlink r:id="rId16" w:history="1">
              <w:r w:rsidRPr="00DB1867">
                <w:rPr>
                  <w:rStyle w:val="Hiperhivatkozs"/>
                  <w:rFonts w:ascii="Garamond" w:hAnsi="Garamond" w:cstheme="minorHAnsi"/>
                </w:rPr>
                <w:t>http://www.letunk.rs</w:t>
              </w:r>
            </w:hyperlink>
          </w:p>
          <w:p w:rsidR="00666083" w:rsidRPr="00DB1867" w:rsidRDefault="00666083" w:rsidP="00987D0C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000000" w:themeColor="text1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043D46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8.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04.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07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536121">
            <w:p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>Fake and fabricated diaries-identities / Hamisított és kreált naplók-identitások</w:t>
            </w:r>
          </w:p>
          <w:p w:rsidR="00987D0C" w:rsidRPr="00DB1867" w:rsidRDefault="00987D0C" w:rsidP="00536121">
            <w:pPr>
              <w:pStyle w:val="Listaszerbekezds"/>
              <w:numPr>
                <w:ilvl w:val="0"/>
                <w:numId w:val="30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„Korhű életregény, ragyogó imitáció, történelmi üzenet” (Kenyeres Zoltán) </w:t>
            </w:r>
          </w:p>
          <w:p w:rsidR="00987D0C" w:rsidRPr="00DB1867" w:rsidRDefault="00987D0C" w:rsidP="00536121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Psyché és Jane Austen esetei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D92E74">
            <w:pPr>
              <w:pStyle w:val="Listaszerbekezds"/>
              <w:numPr>
                <w:ilvl w:val="0"/>
                <w:numId w:val="29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Syrie James: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The Lost Memoirs of Jane Austen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. (HarperCollins,2008) =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Jane Austen elveszett naplója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(Kelly Kiadó, 2010), Jo Baker: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Longbourn árnyékában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, 2013, (esetleg: Rebecca Ann Collins: Pemberley krónikák-sorozata,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ALongbourni hölgyek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)</w:t>
            </w:r>
          </w:p>
          <w:p w:rsidR="00987D0C" w:rsidRPr="00DB1867" w:rsidRDefault="00987D0C" w:rsidP="00D92E74">
            <w:pPr>
              <w:pStyle w:val="Listaszerbekezds"/>
              <w:numPr>
                <w:ilvl w:val="0"/>
                <w:numId w:val="29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film: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Becoming Jane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(dir. Julian Jarrold, 2007)</w:t>
            </w:r>
          </w:p>
          <w:p w:rsidR="00987D0C" w:rsidRPr="00DB1867" w:rsidRDefault="00987D0C" w:rsidP="00D92E74">
            <w:pPr>
              <w:pStyle w:val="Listaszerbekezds"/>
              <w:numPr>
                <w:ilvl w:val="0"/>
                <w:numId w:val="29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Weöres Sándor, Palya Bea,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Psyché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</w:t>
            </w:r>
            <w:hyperlink r:id="rId17" w:history="1">
              <w:r w:rsidRPr="00DB1867">
                <w:rPr>
                  <w:rStyle w:val="Hiperhivatkozs"/>
                  <w:rFonts w:ascii="Garamond" w:hAnsi="Garamond" w:cstheme="minorHAnsi"/>
                </w:rPr>
                <w:t>http://www.mek.iif.hu/porta/szint/human/szepirod/magyar/weores/psyche/psyche.htm</w:t>
              </w:r>
            </w:hyperlink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</w:t>
            </w:r>
          </w:p>
          <w:p w:rsidR="00987D0C" w:rsidRPr="00DB1867" w:rsidRDefault="00987D0C" w:rsidP="00D92E74">
            <w:pPr>
              <w:pStyle w:val="Listaszerbekezds"/>
              <w:numPr>
                <w:ilvl w:val="0"/>
                <w:numId w:val="29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Esterházy Péter: </w:t>
            </w:r>
            <w:r w:rsidRPr="00DB1867">
              <w:rPr>
                <w:rStyle w:val="apple-style-span"/>
                <w:rFonts w:ascii="Garamond" w:hAnsi="Garamond" w:cstheme="minorHAnsi"/>
                <w:i/>
                <w:color w:val="222222"/>
              </w:rPr>
              <w:t>Csokonai Lili: Tizenhét hattyúk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(1987)</w:t>
            </w:r>
          </w:p>
          <w:p w:rsidR="00987D0C" w:rsidRDefault="00987D0C" w:rsidP="00D92E74"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kapcsolódó műelemzések: </w:t>
            </w:r>
            <w:hyperlink r:id="rId18" w:history="1">
              <w:r w:rsidRPr="00DB1867">
                <w:rPr>
                  <w:rStyle w:val="Hiperhivatkozs"/>
                  <w:rFonts w:ascii="Garamond" w:hAnsi="Garamond" w:cstheme="minorHAnsi"/>
                </w:rPr>
                <w:t>http://www.jakd.hu/index.php?p=hir&amp;hid=623</w:t>
              </w:r>
            </w:hyperlink>
          </w:p>
          <w:p w:rsidR="00666083" w:rsidRPr="00815217" w:rsidRDefault="00666083" w:rsidP="00D92E74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DB1867" w:rsidRDefault="00987D0C" w:rsidP="00043D46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9.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DB1867" w:rsidRDefault="00987D0C" w:rsidP="00A919F7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04.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14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DB1867" w:rsidRDefault="00987D0C" w:rsidP="00043D46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tavaszi szünet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DB1867" w:rsidRDefault="00987D0C" w:rsidP="00043D46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DB1867" w:rsidRDefault="00987D0C" w:rsidP="00B86BF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10.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DB1867" w:rsidRDefault="00987D0C" w:rsidP="005E59B5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04.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21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9D2FEE" w:rsidRDefault="00987D0C" w:rsidP="009D2FEE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tavaszi szünet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987D0C" w:rsidRPr="009D2FEE" w:rsidRDefault="00987D0C" w:rsidP="009D2FEE">
            <w:pPr>
              <w:rPr>
                <w:rStyle w:val="apple-style-span"/>
                <w:rFonts w:ascii="Garamond" w:hAnsi="Garamond" w:cstheme="minorHAnsi"/>
                <w:color w:val="000000" w:themeColor="text1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B86BF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11.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815217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0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4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28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F51DF">
            <w:p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>Fictional ? takes / Fiktív képek?</w:t>
            </w:r>
          </w:p>
          <w:p w:rsidR="00987D0C" w:rsidRPr="009D2FEE" w:rsidRDefault="00987D0C" w:rsidP="009F51D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>képek által homályosan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64F81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</w:rPr>
            </w:pPr>
            <w:r w:rsidRPr="00DB1867">
              <w:rPr>
                <w:rStyle w:val="apple-style-span"/>
                <w:rFonts w:ascii="Garamond" w:hAnsi="Garamond" w:cstheme="minorHAnsi"/>
              </w:rPr>
              <w:t xml:space="preserve">„Képek által homályosan: az emlékezés fortélyai W.G. Sebald KivándoroltakésAusterlitz című regényeiben." </w:t>
            </w:r>
            <w:r w:rsidRPr="00DB1867">
              <w:rPr>
                <w:rStyle w:val="apple-style-span"/>
                <w:rFonts w:ascii="Garamond" w:hAnsi="Garamond" w:cstheme="minorHAnsi"/>
                <w:i/>
              </w:rPr>
              <w:t>Az eltűnt hiány nyomában: az emlékezés formái.</w:t>
            </w:r>
            <w:r w:rsidRPr="00DB1867">
              <w:rPr>
                <w:rStyle w:val="apple-style-span"/>
                <w:rFonts w:ascii="Garamond" w:hAnsi="Garamond" w:cstheme="minorHAnsi"/>
              </w:rPr>
              <w:t xml:space="preserve"> Szerk. Gantner B. Eszter és Réti Péter. Nyitott könyvmûhely, 2009. 107-119.</w:t>
            </w:r>
          </w:p>
          <w:p w:rsidR="00987D0C" w:rsidRDefault="00987D0C" w:rsidP="00964F81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</w:rPr>
            </w:pPr>
            <w:r w:rsidRPr="00DB1867">
              <w:rPr>
                <w:rStyle w:val="apple-style-span"/>
                <w:rFonts w:ascii="Garamond" w:hAnsi="Garamond" w:cstheme="minorHAnsi"/>
                <w:i/>
              </w:rPr>
              <w:t>Exponált emlék: családi képek a magán- és közösségi emlékezetben.</w:t>
            </w:r>
            <w:r w:rsidRPr="00DB1867">
              <w:rPr>
                <w:rStyle w:val="apple-style-span"/>
                <w:rFonts w:ascii="Garamond" w:hAnsi="Garamond" w:cstheme="minorHAnsi"/>
              </w:rPr>
              <w:t xml:space="preserve"> Szerk. Bán Zsófia és Turai Hedvig. Műkritikusok Nemzetközi Szövetsége AICA Magyar Tagozata, Budapest, 2008.</w:t>
            </w:r>
          </w:p>
          <w:p w:rsidR="00987D0C" w:rsidRPr="00DB1867" w:rsidRDefault="00987D0C" w:rsidP="00964F81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</w:rPr>
            </w:pPr>
          </w:p>
          <w:p w:rsidR="00987D0C" w:rsidRPr="00DB1867" w:rsidRDefault="00987D0C" w:rsidP="00964F81">
            <w:pPr>
              <w:pStyle w:val="Listaszerbekezds"/>
              <w:numPr>
                <w:ilvl w:val="0"/>
                <w:numId w:val="27"/>
              </w:numPr>
              <w:rPr>
                <w:rStyle w:val="apple-style-span"/>
                <w:rFonts w:ascii="Garamond" w:hAnsi="Garamond" w:cstheme="minorHAnsi"/>
              </w:rPr>
            </w:pPr>
            <w:r w:rsidRPr="00DB1867">
              <w:rPr>
                <w:rStyle w:val="apple-style-span"/>
                <w:rFonts w:ascii="Garamond" w:hAnsi="Garamond" w:cstheme="minorHAnsi"/>
              </w:rPr>
              <w:t xml:space="preserve">"Emlékezet és/vagy konstrukció: családi képek W. G. Sebald Austerlitz című regényében". In: </w:t>
            </w:r>
            <w:r w:rsidRPr="00DB1867">
              <w:rPr>
                <w:rStyle w:val="apple-style-span"/>
                <w:rFonts w:ascii="Garamond" w:hAnsi="Garamond" w:cstheme="minorHAnsi"/>
                <w:i/>
              </w:rPr>
              <w:t>Exponált emlék: családi képek a magán- és közösségi emlékezetben.</w:t>
            </w:r>
            <w:r w:rsidRPr="00DB1867">
              <w:rPr>
                <w:rStyle w:val="apple-style-span"/>
                <w:rFonts w:ascii="Garamond" w:hAnsi="Garamond" w:cstheme="minorHAnsi"/>
              </w:rPr>
              <w:t xml:space="preserve"> Szerk. Bán Zsófia és Turai Hedvig. Műkritikusok Nemzetközi Szövetsége AICA Magyar Tagozata, Budapest, 2008. 69-74. </w:t>
            </w:r>
          </w:p>
          <w:p w:rsidR="00987D0C" w:rsidRDefault="00987D0C" w:rsidP="00964F81">
            <w:pPr>
              <w:rPr>
                <w:rStyle w:val="apple-style-span"/>
                <w:rFonts w:ascii="Garamond" w:hAnsi="Garamond" w:cstheme="minorHAnsi"/>
              </w:rPr>
            </w:pPr>
            <w:r w:rsidRPr="00DB1867">
              <w:rPr>
                <w:rStyle w:val="apple-style-span"/>
                <w:rFonts w:ascii="Garamond" w:hAnsi="Garamond" w:cstheme="minorHAnsi"/>
              </w:rPr>
              <w:t>Michael Dobson, Celebrating Shakespeare in amateur performance</w:t>
            </w:r>
          </w:p>
          <w:p w:rsidR="00666083" w:rsidRPr="009D2FEE" w:rsidRDefault="00666083" w:rsidP="00964F81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B86BFF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12.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815217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05.05.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8559F4">
            <w:p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Female narratives &amp; Travel 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lastRenderedPageBreak/>
              <w:t>journals / Női naplók a 19. és a 20. században</w:t>
            </w:r>
          </w:p>
          <w:p w:rsidR="00987D0C" w:rsidRDefault="00987D0C" w:rsidP="008559F4">
            <w:pPr>
              <w:pStyle w:val="Listaszerbekezds"/>
              <w:numPr>
                <w:ilvl w:val="0"/>
                <w:numId w:val="35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>
              <w:rPr>
                <w:rFonts w:ascii="Garamond" w:eastAsia="Arial Unicode MS" w:hAnsi="Garamond" w:cs="Arial"/>
                <w:iCs/>
                <w:color w:val="222222"/>
              </w:rPr>
              <w:t>elhallgatások</w:t>
            </w:r>
          </w:p>
          <w:p w:rsidR="00987D0C" w:rsidRPr="00DB1867" w:rsidRDefault="00987D0C" w:rsidP="008559F4">
            <w:pPr>
              <w:pStyle w:val="Listaszerbekezds"/>
              <w:numPr>
                <w:ilvl w:val="0"/>
                <w:numId w:val="35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>az irodalmi emlékezet működése</w:t>
            </w:r>
          </w:p>
          <w:p w:rsidR="00987D0C" w:rsidRPr="00DB1867" w:rsidRDefault="00987D0C" w:rsidP="008559F4">
            <w:pPr>
              <w:pStyle w:val="Listaszerbekezds"/>
              <w:numPr>
                <w:ilvl w:val="0"/>
                <w:numId w:val="3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>19. századi elméletek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7D0C" w:rsidRPr="00DB1867" w:rsidRDefault="00987D0C" w:rsidP="00FC5DB7">
            <w:pPr>
              <w:pStyle w:val="Listaszerbekezds"/>
              <w:numPr>
                <w:ilvl w:val="0"/>
                <w:numId w:val="34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lastRenderedPageBreak/>
              <w:t xml:space="preserve">Dömötör Ildikó, ’Gentlewomen in the </w:t>
            </w:r>
            <w:r>
              <w:rPr>
                <w:rFonts w:ascii="Garamond" w:eastAsia="Arial Unicode MS" w:hAnsi="Garamond" w:cs="Arial"/>
                <w:iCs/>
                <w:color w:val="222222"/>
              </w:rPr>
              <w:t xml:space="preserve">Australian 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Bush. </w:t>
            </w:r>
            <w:r>
              <w:rPr>
                <w:rFonts w:ascii="Garamond" w:eastAsia="Arial Unicode MS" w:hAnsi="Garamond" w:cs="Arial"/>
                <w:iCs/>
                <w:color w:val="222222"/>
              </w:rPr>
              <w:t>Silencing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 the Self in </w:t>
            </w:r>
            <w:r>
              <w:rPr>
                <w:rFonts w:ascii="Garamond" w:eastAsia="Arial Unicode MS" w:hAnsi="Garamond" w:cs="Arial"/>
                <w:iCs/>
                <w:color w:val="222222"/>
              </w:rPr>
              <w:t xml:space="preserve">Early 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Colonial Australia.’ </w:t>
            </w:r>
            <w:r>
              <w:rPr>
                <w:rFonts w:ascii="Garamond" w:eastAsia="Arial Unicode MS" w:hAnsi="Garamond" w:cs="Arial"/>
                <w:iCs/>
                <w:color w:val="222222"/>
              </w:rPr>
              <w:lastRenderedPageBreak/>
              <w:t xml:space="preserve">In: </w:t>
            </w:r>
            <w:r w:rsidRPr="00DB1867">
              <w:rPr>
                <w:rFonts w:ascii="Garamond" w:eastAsia="Arial Unicode MS" w:hAnsi="Garamond" w:cs="Arial"/>
                <w:i/>
                <w:iCs/>
                <w:color w:val="222222"/>
              </w:rPr>
              <w:t>Reverberations of Silence: Silenced Texts, Sub-Texts and Authors</w:t>
            </w:r>
            <w:r>
              <w:rPr>
                <w:rFonts w:ascii="Garamond" w:eastAsia="Arial Unicode MS" w:hAnsi="Garamond" w:cs="Arial"/>
                <w:iCs/>
                <w:color w:val="222222"/>
              </w:rPr>
              <w:t xml:space="preserve">, szerk. Pellérdi Márta és Reuss Gabriella, 2013.  </w:t>
            </w:r>
          </w:p>
          <w:p w:rsidR="00987D0C" w:rsidRPr="00DB1867" w:rsidRDefault="00987D0C" w:rsidP="00FC5DB7">
            <w:pPr>
              <w:pStyle w:val="Listaszerbekezds"/>
              <w:numPr>
                <w:ilvl w:val="0"/>
                <w:numId w:val="34"/>
              </w:numPr>
              <w:rPr>
                <w:rFonts w:ascii="Garamond" w:hAnsi="Garamond" w:cstheme="minorHAnsi"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Orczy Emma bárónő, a Vörös Pimpernel-történetek szerzőjének önéletrajza: </w:t>
            </w:r>
            <w:r w:rsidRPr="00DB1867">
              <w:rPr>
                <w:rFonts w:ascii="Garamond" w:hAnsi="Garamond" w:cs="Arial"/>
                <w:i/>
                <w:color w:val="000000"/>
                <w:shd w:val="clear" w:color="auto" w:fill="FFFFFF"/>
              </w:rPr>
              <w:t>Links in the Chain of Life</w:t>
            </w:r>
            <w:r w:rsidRPr="00DB1867">
              <w:rPr>
                <w:rFonts w:ascii="Garamond" w:hAnsi="Garamond" w:cs="Arial"/>
                <w:color w:val="000000"/>
                <w:shd w:val="clear" w:color="auto" w:fill="FFFFFF"/>
              </w:rPr>
              <w:t xml:space="preserve"> (1947) és </w:t>
            </w:r>
          </w:p>
          <w:p w:rsidR="00987D0C" w:rsidRPr="00DB1867" w:rsidRDefault="00987D0C" w:rsidP="00FC5DB7">
            <w:pPr>
              <w:pStyle w:val="Listaszerbekezds"/>
              <w:numPr>
                <w:ilvl w:val="0"/>
                <w:numId w:val="34"/>
              </w:numPr>
              <w:rPr>
                <w:rFonts w:ascii="Garamond" w:eastAsia="Arial Unicode MS" w:hAnsi="Garamond" w:cs="Arial"/>
                <w:iCs/>
                <w:color w:val="222222"/>
              </w:rPr>
            </w:pP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 xml:space="preserve">irodalmi emlékezete: Győrei Zsolt-Schlachtovszky Csaba: </w:t>
            </w:r>
            <w:r w:rsidRPr="00DB1867">
              <w:rPr>
                <w:rFonts w:ascii="Garamond" w:eastAsia="Arial Unicode MS" w:hAnsi="Garamond" w:cs="Arial"/>
                <w:i/>
                <w:iCs/>
                <w:color w:val="222222"/>
              </w:rPr>
              <w:t xml:space="preserve">Emmuska </w:t>
            </w:r>
            <w:r w:rsidRPr="00DB1867">
              <w:rPr>
                <w:rFonts w:ascii="Garamond" w:eastAsia="Arial Unicode MS" w:hAnsi="Garamond" w:cs="Arial"/>
                <w:iCs/>
                <w:color w:val="222222"/>
              </w:rPr>
              <w:t>(2013)</w:t>
            </w:r>
          </w:p>
          <w:p w:rsidR="00987D0C" w:rsidRPr="00666083" w:rsidRDefault="00987D0C" w:rsidP="00FC5DB7">
            <w:pPr>
              <w:pStyle w:val="Listaszerbekezds"/>
              <w:numPr>
                <w:ilvl w:val="0"/>
                <w:numId w:val="34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097479">
              <w:rPr>
                <w:rStyle w:val="apple-style-span"/>
                <w:rFonts w:ascii="Garamond" w:hAnsi="Garamond" w:cstheme="minorHAnsi"/>
                <w:color w:val="000000" w:themeColor="text1"/>
              </w:rPr>
              <w:t>Marjane Satrapi:</w:t>
            </w:r>
            <w:r w:rsidRPr="00097479">
              <w:rPr>
                <w:rStyle w:val="apple-style-span"/>
                <w:rFonts w:ascii="Garamond" w:hAnsi="Garamond" w:cstheme="minorHAnsi"/>
                <w:i/>
                <w:color w:val="000000" w:themeColor="text1"/>
              </w:rPr>
              <w:t xml:space="preserve"> Persepolis 1-2.</w:t>
            </w:r>
            <w:r w:rsidRPr="00097479">
              <w:rPr>
                <w:rStyle w:val="apple-style-span"/>
                <w:rFonts w:ascii="Garamond" w:hAnsi="Garamond" w:cstheme="minorHAnsi"/>
                <w:color w:val="000000" w:themeColor="text1"/>
              </w:rPr>
              <w:t xml:space="preserve"> L’Association, 2000-2003 / </w:t>
            </w:r>
            <w:r w:rsidRPr="00097479">
              <w:rPr>
                <w:rStyle w:val="apple-style-span"/>
                <w:rFonts w:ascii="Garamond" w:hAnsi="Garamond" w:cstheme="minorHAnsi"/>
                <w:i/>
                <w:color w:val="000000" w:themeColor="text1"/>
              </w:rPr>
              <w:t>Perszepolisz.</w:t>
            </w:r>
            <w:r w:rsidRPr="00097479">
              <w:rPr>
                <w:rStyle w:val="apple-style-span"/>
                <w:rFonts w:ascii="Garamond" w:hAnsi="Garamond" w:cstheme="minorHAnsi"/>
                <w:color w:val="000000" w:themeColor="text1"/>
              </w:rPr>
              <w:t xml:space="preserve"> Ford. Rády Krisztina, Nyitott Könyvműhely, 2007-2008</w:t>
            </w:r>
          </w:p>
          <w:p w:rsidR="00666083" w:rsidRPr="00097479" w:rsidRDefault="00666083" w:rsidP="00666083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8D27F3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lastRenderedPageBreak/>
              <w:t>13.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815217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05. 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12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pStyle w:val="Listaszerbekezds"/>
              <w:numPr>
                <w:ilvl w:val="0"/>
                <w:numId w:val="37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Remembering / recycling - Emlékezés: reciklálás Adaptation Studies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 - </w:t>
            </w:r>
          </w:p>
          <w:p w:rsidR="00987D0C" w:rsidRPr="00DB1867" w:rsidRDefault="00987D0C" w:rsidP="00987D0C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Adaptációelméletek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987D0C">
            <w:pPr>
              <w:pStyle w:val="Listaszerbekezds"/>
              <w:numPr>
                <w:ilvl w:val="0"/>
                <w:numId w:val="38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Hutcheon, Sanders, Kidnie etc</w:t>
            </w:r>
          </w:p>
          <w:p w:rsidR="00987D0C" w:rsidRPr="00DB1867" w:rsidRDefault="00987D0C" w:rsidP="00987D0C">
            <w:pPr>
              <w:pStyle w:val="Listaszerbekezds"/>
              <w:numPr>
                <w:ilvl w:val="1"/>
                <w:numId w:val="40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adaptáció-elméletek</w:t>
            </w:r>
          </w:p>
          <w:p w:rsidR="00987D0C" w:rsidRPr="00DB1867" w:rsidRDefault="00987D0C" w:rsidP="00987D0C">
            <w:pPr>
              <w:pStyle w:val="Listaszerbekezds"/>
              <w:numPr>
                <w:ilvl w:val="1"/>
                <w:numId w:val="40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az eredeti</w:t>
            </w:r>
          </w:p>
          <w:p w:rsidR="00987D0C" w:rsidRPr="00DB1867" w:rsidRDefault="00987D0C" w:rsidP="00987D0C">
            <w:pPr>
              <w:pStyle w:val="Listaszerbekezds"/>
              <w:numPr>
                <w:ilvl w:val="1"/>
                <w:numId w:val="40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a hűség</w:t>
            </w:r>
          </w:p>
          <w:p w:rsidR="00987D0C" w:rsidRPr="00097479" w:rsidRDefault="00987D0C" w:rsidP="00987D0C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  <w:tr w:rsidR="00987D0C" w:rsidRPr="00DB1867" w:rsidTr="00987D0C">
        <w:trPr>
          <w:trHeight w:val="78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8D27F3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14.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815217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>05.19.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83" w:rsidRDefault="00666083" w:rsidP="00666083">
            <w:pPr>
              <w:rPr>
                <w:rStyle w:val="apple-style-span"/>
                <w:rFonts w:ascii="Garamond" w:hAnsi="Garamond" w:cstheme="minorHAnsi"/>
                <w:color w:val="222222"/>
              </w:rPr>
            </w:pP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Emlékezés a megőrizhetetlenre? </w:t>
            </w:r>
          </w:p>
          <w:p w:rsidR="00987D0C" w:rsidRPr="00666083" w:rsidRDefault="00987D0C" w:rsidP="00666083">
            <w:pPr>
              <w:pStyle w:val="Listaszerbekezds"/>
              <w:numPr>
                <w:ilvl w:val="0"/>
                <w:numId w:val="43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666083">
              <w:rPr>
                <w:rStyle w:val="apple-style-span"/>
                <w:rFonts w:ascii="Garamond" w:hAnsi="Garamond" w:cstheme="minorHAnsi"/>
                <w:color w:val="222222"/>
              </w:rPr>
              <w:t>Performance criticism. Színpadtörténet és előadáskritika</w:t>
            </w:r>
          </w:p>
        </w:tc>
        <w:tc>
          <w:tcPr>
            <w:tcW w:w="9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C" w:rsidRPr="00DB1867" w:rsidRDefault="00987D0C" w:rsidP="00815217">
            <w:pPr>
              <w:pStyle w:val="Listaszerbekezds"/>
              <w:numPr>
                <w:ilvl w:val="0"/>
                <w:numId w:val="38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Worthen, Jákfalvi, Williams, Dessen, Fischer-Lichte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, Bécsy Tamás, P. Müller Péter</w:t>
            </w:r>
          </w:p>
          <w:p w:rsidR="00987D0C" w:rsidRPr="00DB1867" w:rsidRDefault="00987D0C" w:rsidP="00815217">
            <w:pPr>
              <w:pStyle w:val="Listaszerbekezds"/>
              <w:numPr>
                <w:ilvl w:val="1"/>
                <w:numId w:val="39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dráma- és /vagy előadástörténet?</w:t>
            </w:r>
          </w:p>
          <w:p w:rsidR="00987D0C" w:rsidRPr="00DB1867" w:rsidRDefault="00987D0C" w:rsidP="00815217">
            <w:pPr>
              <w:pStyle w:val="Listaszerbekezds"/>
              <w:numPr>
                <w:ilvl w:val="1"/>
                <w:numId w:val="39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színpadtörténet</w:t>
            </w:r>
          </w:p>
          <w:p w:rsidR="00987D0C" w:rsidRDefault="00987D0C" w:rsidP="00987D0C">
            <w:pPr>
              <w:pStyle w:val="Listaszerbekezds"/>
              <w:numPr>
                <w:ilvl w:val="0"/>
                <w:numId w:val="38"/>
              </w:numPr>
              <w:rPr>
                <w:rStyle w:val="apple-style-span"/>
                <w:rFonts w:ascii="Garamond" w:hAnsi="Garamond" w:cstheme="minorHAnsi"/>
                <w:color w:val="222222"/>
              </w:rPr>
            </w:pP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>mit csinál egy előadáskritikus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 (performance critic)?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>–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a</w:t>
            </w:r>
            <w:r>
              <w:rPr>
                <w:rStyle w:val="apple-style-span"/>
                <w:rFonts w:ascii="Garamond" w:hAnsi="Garamond" w:cstheme="minorHAnsi"/>
                <w:color w:val="222222"/>
              </w:rPr>
              <w:t xml:space="preserve"> színházi</w:t>
            </w:r>
            <w:r w:rsidRPr="00DB1867">
              <w:rPr>
                <w:rStyle w:val="apple-style-span"/>
                <w:rFonts w:ascii="Garamond" w:hAnsi="Garamond" w:cstheme="minorHAnsi"/>
                <w:color w:val="222222"/>
              </w:rPr>
              <w:t xml:space="preserve"> emlékezés forrásai</w:t>
            </w:r>
          </w:p>
          <w:p w:rsidR="00666083" w:rsidRPr="00DB1867" w:rsidRDefault="00666083" w:rsidP="00666083">
            <w:pPr>
              <w:pStyle w:val="Listaszerbekezds"/>
              <w:ind w:left="360"/>
              <w:rPr>
                <w:rStyle w:val="apple-style-span"/>
                <w:rFonts w:ascii="Garamond" w:hAnsi="Garamond" w:cstheme="minorHAnsi"/>
                <w:color w:val="222222"/>
              </w:rPr>
            </w:pPr>
          </w:p>
        </w:tc>
      </w:tr>
    </w:tbl>
    <w:p w:rsidR="009D2FEE" w:rsidRPr="003D5AFB" w:rsidRDefault="009D2FEE" w:rsidP="009D2FEE">
      <w:pPr>
        <w:spacing w:after="0" w:line="360" w:lineRule="auto"/>
        <w:rPr>
          <w:rStyle w:val="apple-style-span"/>
          <w:rFonts w:ascii="Garamond" w:eastAsia="Arial Unicode MS" w:hAnsi="Garamond" w:cs="Arial"/>
          <w:iCs/>
          <w:color w:val="222222"/>
          <w:sz w:val="24"/>
          <w:szCs w:val="24"/>
        </w:rPr>
      </w:pPr>
    </w:p>
    <w:sectPr w:rsidR="009D2FEE" w:rsidRPr="003D5AFB" w:rsidSect="00987D0C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50" w:rsidRDefault="00592D50" w:rsidP="00987D0C">
      <w:pPr>
        <w:spacing w:after="0" w:line="240" w:lineRule="auto"/>
      </w:pPr>
      <w:r>
        <w:separator/>
      </w:r>
    </w:p>
  </w:endnote>
  <w:endnote w:type="continuationSeparator" w:id="0">
    <w:p w:rsidR="00592D50" w:rsidRDefault="00592D50" w:rsidP="0098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047"/>
      <w:docPartObj>
        <w:docPartGallery w:val="Page Numbers (Bottom of Page)"/>
        <w:docPartUnique/>
      </w:docPartObj>
    </w:sdtPr>
    <w:sdtEndPr/>
    <w:sdtContent>
      <w:p w:rsidR="00987D0C" w:rsidRDefault="00592D5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D0C" w:rsidRDefault="00987D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50" w:rsidRDefault="00592D50" w:rsidP="00987D0C">
      <w:pPr>
        <w:spacing w:after="0" w:line="240" w:lineRule="auto"/>
      </w:pPr>
      <w:r>
        <w:separator/>
      </w:r>
    </w:p>
  </w:footnote>
  <w:footnote w:type="continuationSeparator" w:id="0">
    <w:p w:rsidR="00592D50" w:rsidRDefault="00592D50" w:rsidP="0098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897E"/>
      </v:shape>
    </w:pict>
  </w:numPicBullet>
  <w:abstractNum w:abstractNumId="0">
    <w:nsid w:val="02AA5E28"/>
    <w:multiLevelType w:val="hybridMultilevel"/>
    <w:tmpl w:val="F028BBBC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62DB8"/>
    <w:multiLevelType w:val="hybridMultilevel"/>
    <w:tmpl w:val="4280B7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2D1B37"/>
    <w:multiLevelType w:val="hybridMultilevel"/>
    <w:tmpl w:val="99E670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51133"/>
    <w:multiLevelType w:val="hybridMultilevel"/>
    <w:tmpl w:val="17128A2C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951F9"/>
    <w:multiLevelType w:val="hybridMultilevel"/>
    <w:tmpl w:val="32460FAE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F142C"/>
    <w:multiLevelType w:val="hybridMultilevel"/>
    <w:tmpl w:val="1404207A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736DA"/>
    <w:multiLevelType w:val="hybridMultilevel"/>
    <w:tmpl w:val="EB42F5EE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446F2"/>
    <w:multiLevelType w:val="hybridMultilevel"/>
    <w:tmpl w:val="40349B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B04818"/>
    <w:multiLevelType w:val="hybridMultilevel"/>
    <w:tmpl w:val="F3CA0C50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FA01B7"/>
    <w:multiLevelType w:val="hybridMultilevel"/>
    <w:tmpl w:val="F5543F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1A4BBF"/>
    <w:multiLevelType w:val="hybridMultilevel"/>
    <w:tmpl w:val="5AF61E26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764BB"/>
    <w:multiLevelType w:val="hybridMultilevel"/>
    <w:tmpl w:val="C62C0ADE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2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8D44A9"/>
    <w:multiLevelType w:val="hybridMultilevel"/>
    <w:tmpl w:val="753269F0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086E7A"/>
    <w:multiLevelType w:val="hybridMultilevel"/>
    <w:tmpl w:val="338285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234221"/>
    <w:multiLevelType w:val="hybridMultilevel"/>
    <w:tmpl w:val="6EE49D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F151E1"/>
    <w:multiLevelType w:val="hybridMultilevel"/>
    <w:tmpl w:val="F70662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E74F00"/>
    <w:multiLevelType w:val="hybridMultilevel"/>
    <w:tmpl w:val="0AF812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DC0D4C"/>
    <w:multiLevelType w:val="hybridMultilevel"/>
    <w:tmpl w:val="B31CD8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D3A3C"/>
    <w:multiLevelType w:val="hybridMultilevel"/>
    <w:tmpl w:val="803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80C8C"/>
    <w:multiLevelType w:val="hybridMultilevel"/>
    <w:tmpl w:val="2C448F30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E3033D"/>
    <w:multiLevelType w:val="hybridMultilevel"/>
    <w:tmpl w:val="3042AD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3526576"/>
    <w:multiLevelType w:val="hybridMultilevel"/>
    <w:tmpl w:val="34AACB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34418"/>
    <w:multiLevelType w:val="hybridMultilevel"/>
    <w:tmpl w:val="3DB0DBB6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945DE"/>
    <w:multiLevelType w:val="hybridMultilevel"/>
    <w:tmpl w:val="2C843E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C55A45"/>
    <w:multiLevelType w:val="hybridMultilevel"/>
    <w:tmpl w:val="6A3AC636"/>
    <w:lvl w:ilvl="0" w:tplc="5B2659A4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25157"/>
    <w:multiLevelType w:val="hybridMultilevel"/>
    <w:tmpl w:val="5722041E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BB39D5"/>
    <w:multiLevelType w:val="hybridMultilevel"/>
    <w:tmpl w:val="E47C2AE2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BC57B4"/>
    <w:multiLevelType w:val="hybridMultilevel"/>
    <w:tmpl w:val="DB448024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583275"/>
    <w:multiLevelType w:val="multilevel"/>
    <w:tmpl w:val="DBF8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35403"/>
    <w:multiLevelType w:val="hybridMultilevel"/>
    <w:tmpl w:val="6ED08D1C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0626E"/>
    <w:multiLevelType w:val="hybridMultilevel"/>
    <w:tmpl w:val="A1DE4AF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C73FD"/>
    <w:multiLevelType w:val="hybridMultilevel"/>
    <w:tmpl w:val="EC6441EA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A636CE"/>
    <w:multiLevelType w:val="hybridMultilevel"/>
    <w:tmpl w:val="848205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9E70C2"/>
    <w:multiLevelType w:val="hybridMultilevel"/>
    <w:tmpl w:val="2F3C9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B0425"/>
    <w:multiLevelType w:val="hybridMultilevel"/>
    <w:tmpl w:val="1954FCB6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C47F86"/>
    <w:multiLevelType w:val="hybridMultilevel"/>
    <w:tmpl w:val="F5E84530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4B2718"/>
    <w:multiLevelType w:val="hybridMultilevel"/>
    <w:tmpl w:val="FA08B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7076"/>
    <w:multiLevelType w:val="hybridMultilevel"/>
    <w:tmpl w:val="4D3083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FB1B1A"/>
    <w:multiLevelType w:val="hybridMultilevel"/>
    <w:tmpl w:val="B4C2EEF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C5461"/>
    <w:multiLevelType w:val="hybridMultilevel"/>
    <w:tmpl w:val="B914CF56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B77376"/>
    <w:multiLevelType w:val="hybridMultilevel"/>
    <w:tmpl w:val="7F64C3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BE8496F"/>
    <w:multiLevelType w:val="hybridMultilevel"/>
    <w:tmpl w:val="4CD4D1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F01E59"/>
    <w:multiLevelType w:val="hybridMultilevel"/>
    <w:tmpl w:val="C540B9E6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6"/>
  </w:num>
  <w:num w:numId="4">
    <w:abstractNumId w:val="9"/>
  </w:num>
  <w:num w:numId="5">
    <w:abstractNumId w:val="16"/>
  </w:num>
  <w:num w:numId="6">
    <w:abstractNumId w:val="14"/>
  </w:num>
  <w:num w:numId="7">
    <w:abstractNumId w:val="37"/>
  </w:num>
  <w:num w:numId="8">
    <w:abstractNumId w:val="21"/>
  </w:num>
  <w:num w:numId="9">
    <w:abstractNumId w:val="20"/>
  </w:num>
  <w:num w:numId="10">
    <w:abstractNumId w:val="15"/>
  </w:num>
  <w:num w:numId="11">
    <w:abstractNumId w:val="28"/>
  </w:num>
  <w:num w:numId="12">
    <w:abstractNumId w:val="41"/>
  </w:num>
  <w:num w:numId="13">
    <w:abstractNumId w:val="18"/>
  </w:num>
  <w:num w:numId="14">
    <w:abstractNumId w:val="32"/>
  </w:num>
  <w:num w:numId="15">
    <w:abstractNumId w:val="7"/>
  </w:num>
  <w:num w:numId="16">
    <w:abstractNumId w:val="13"/>
  </w:num>
  <w:num w:numId="17">
    <w:abstractNumId w:val="2"/>
  </w:num>
  <w:num w:numId="18">
    <w:abstractNumId w:val="33"/>
  </w:num>
  <w:num w:numId="19">
    <w:abstractNumId w:val="23"/>
  </w:num>
  <w:num w:numId="20">
    <w:abstractNumId w:val="17"/>
  </w:num>
  <w:num w:numId="21">
    <w:abstractNumId w:val="12"/>
  </w:num>
  <w:num w:numId="22">
    <w:abstractNumId w:val="22"/>
  </w:num>
  <w:num w:numId="23">
    <w:abstractNumId w:val="25"/>
  </w:num>
  <w:num w:numId="24">
    <w:abstractNumId w:val="6"/>
  </w:num>
  <w:num w:numId="25">
    <w:abstractNumId w:val="5"/>
  </w:num>
  <w:num w:numId="26">
    <w:abstractNumId w:val="26"/>
  </w:num>
  <w:num w:numId="27">
    <w:abstractNumId w:val="11"/>
  </w:num>
  <w:num w:numId="28">
    <w:abstractNumId w:val="38"/>
  </w:num>
  <w:num w:numId="29">
    <w:abstractNumId w:val="3"/>
  </w:num>
  <w:num w:numId="30">
    <w:abstractNumId w:val="0"/>
  </w:num>
  <w:num w:numId="31">
    <w:abstractNumId w:val="8"/>
  </w:num>
  <w:num w:numId="32">
    <w:abstractNumId w:val="39"/>
  </w:num>
  <w:num w:numId="33">
    <w:abstractNumId w:val="24"/>
  </w:num>
  <w:num w:numId="34">
    <w:abstractNumId w:val="4"/>
  </w:num>
  <w:num w:numId="35">
    <w:abstractNumId w:val="10"/>
  </w:num>
  <w:num w:numId="36">
    <w:abstractNumId w:val="31"/>
  </w:num>
  <w:num w:numId="37">
    <w:abstractNumId w:val="27"/>
  </w:num>
  <w:num w:numId="38">
    <w:abstractNumId w:val="29"/>
  </w:num>
  <w:num w:numId="39">
    <w:abstractNumId w:val="42"/>
  </w:num>
  <w:num w:numId="40">
    <w:abstractNumId w:val="35"/>
  </w:num>
  <w:num w:numId="41">
    <w:abstractNumId w:val="19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4"/>
    <w:rsid w:val="00006B52"/>
    <w:rsid w:val="00043D55"/>
    <w:rsid w:val="00061ED9"/>
    <w:rsid w:val="00062FB3"/>
    <w:rsid w:val="00097479"/>
    <w:rsid w:val="000A4F87"/>
    <w:rsid w:val="000E34DD"/>
    <w:rsid w:val="000F6D7C"/>
    <w:rsid w:val="00102579"/>
    <w:rsid w:val="00115AC3"/>
    <w:rsid w:val="001246DC"/>
    <w:rsid w:val="00145A43"/>
    <w:rsid w:val="00165976"/>
    <w:rsid w:val="001D6D07"/>
    <w:rsid w:val="001F42FF"/>
    <w:rsid w:val="00200E65"/>
    <w:rsid w:val="00202CA8"/>
    <w:rsid w:val="0020581A"/>
    <w:rsid w:val="0023147E"/>
    <w:rsid w:val="0026050E"/>
    <w:rsid w:val="00364639"/>
    <w:rsid w:val="003B108D"/>
    <w:rsid w:val="003D5AFB"/>
    <w:rsid w:val="003E0A2B"/>
    <w:rsid w:val="003F2F62"/>
    <w:rsid w:val="00517D9D"/>
    <w:rsid w:val="005379A5"/>
    <w:rsid w:val="00576113"/>
    <w:rsid w:val="00592D50"/>
    <w:rsid w:val="005C1BFA"/>
    <w:rsid w:val="005E59B5"/>
    <w:rsid w:val="00601EC8"/>
    <w:rsid w:val="006266B8"/>
    <w:rsid w:val="00642BBF"/>
    <w:rsid w:val="00666083"/>
    <w:rsid w:val="006959ED"/>
    <w:rsid w:val="006A6431"/>
    <w:rsid w:val="006C169F"/>
    <w:rsid w:val="007850B3"/>
    <w:rsid w:val="007917B0"/>
    <w:rsid w:val="007F6CFC"/>
    <w:rsid w:val="00815217"/>
    <w:rsid w:val="00853098"/>
    <w:rsid w:val="00887D32"/>
    <w:rsid w:val="008B140F"/>
    <w:rsid w:val="008B2720"/>
    <w:rsid w:val="008D27F3"/>
    <w:rsid w:val="008E4364"/>
    <w:rsid w:val="0090212E"/>
    <w:rsid w:val="00934492"/>
    <w:rsid w:val="00937B3C"/>
    <w:rsid w:val="00965390"/>
    <w:rsid w:val="00987D0C"/>
    <w:rsid w:val="0099612C"/>
    <w:rsid w:val="009A1CF5"/>
    <w:rsid w:val="009A7EF0"/>
    <w:rsid w:val="009B3120"/>
    <w:rsid w:val="009C0372"/>
    <w:rsid w:val="009D2FEE"/>
    <w:rsid w:val="00A260B4"/>
    <w:rsid w:val="00A601FC"/>
    <w:rsid w:val="00A730F5"/>
    <w:rsid w:val="00A919F7"/>
    <w:rsid w:val="00AA7099"/>
    <w:rsid w:val="00AD37A5"/>
    <w:rsid w:val="00B50E46"/>
    <w:rsid w:val="00B939B4"/>
    <w:rsid w:val="00BD2705"/>
    <w:rsid w:val="00BE1FF9"/>
    <w:rsid w:val="00C70E25"/>
    <w:rsid w:val="00CD0C2E"/>
    <w:rsid w:val="00CF3BC8"/>
    <w:rsid w:val="00D8588A"/>
    <w:rsid w:val="00D94457"/>
    <w:rsid w:val="00DB1867"/>
    <w:rsid w:val="00DB49FF"/>
    <w:rsid w:val="00DE7E93"/>
    <w:rsid w:val="00E33F27"/>
    <w:rsid w:val="00E7365E"/>
    <w:rsid w:val="00E8125F"/>
    <w:rsid w:val="00E95A95"/>
    <w:rsid w:val="00ED3AEB"/>
    <w:rsid w:val="00F816A6"/>
    <w:rsid w:val="00F8789D"/>
    <w:rsid w:val="00FB67AD"/>
    <w:rsid w:val="00FE7CA4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F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8E4364"/>
  </w:style>
  <w:style w:type="character" w:styleId="Hiperhivatkozs">
    <w:name w:val="Hyperlink"/>
    <w:basedOn w:val="Bekezdsalapbettpusa"/>
    <w:uiPriority w:val="99"/>
    <w:unhideWhenUsed/>
    <w:rsid w:val="00E7365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7365E"/>
  </w:style>
  <w:style w:type="paragraph" w:styleId="Listaszerbekezds">
    <w:name w:val="List Paragraph"/>
    <w:basedOn w:val="Norml"/>
    <w:uiPriority w:val="34"/>
    <w:qFormat/>
    <w:rsid w:val="00E7365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62FB3"/>
    <w:rPr>
      <w:b/>
      <w:bCs/>
    </w:rPr>
  </w:style>
  <w:style w:type="character" w:styleId="Kiemels">
    <w:name w:val="Emphasis"/>
    <w:basedOn w:val="Bekezdsalapbettpusa"/>
    <w:uiPriority w:val="20"/>
    <w:qFormat/>
    <w:rsid w:val="00061ED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15AC3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F6A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AA7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8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7D0C"/>
  </w:style>
  <w:style w:type="paragraph" w:styleId="llb">
    <w:name w:val="footer"/>
    <w:basedOn w:val="Norml"/>
    <w:link w:val="llbChar"/>
    <w:uiPriority w:val="99"/>
    <w:unhideWhenUsed/>
    <w:rsid w:val="0098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D0C"/>
  </w:style>
  <w:style w:type="paragraph" w:styleId="Buborkszveg">
    <w:name w:val="Balloon Text"/>
    <w:basedOn w:val="Norml"/>
    <w:link w:val="BuborkszvegChar"/>
    <w:uiPriority w:val="99"/>
    <w:semiHidden/>
    <w:unhideWhenUsed/>
    <w:rsid w:val="0020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F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8E4364"/>
  </w:style>
  <w:style w:type="character" w:styleId="Hiperhivatkozs">
    <w:name w:val="Hyperlink"/>
    <w:basedOn w:val="Bekezdsalapbettpusa"/>
    <w:uiPriority w:val="99"/>
    <w:unhideWhenUsed/>
    <w:rsid w:val="00E7365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7365E"/>
  </w:style>
  <w:style w:type="paragraph" w:styleId="Listaszerbekezds">
    <w:name w:val="List Paragraph"/>
    <w:basedOn w:val="Norml"/>
    <w:uiPriority w:val="34"/>
    <w:qFormat/>
    <w:rsid w:val="00E7365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62FB3"/>
    <w:rPr>
      <w:b/>
      <w:bCs/>
    </w:rPr>
  </w:style>
  <w:style w:type="character" w:styleId="Kiemels">
    <w:name w:val="Emphasis"/>
    <w:basedOn w:val="Bekezdsalapbettpusa"/>
    <w:uiPriority w:val="20"/>
    <w:qFormat/>
    <w:rsid w:val="00061ED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15AC3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F6A0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table" w:styleId="Rcsostblzat">
    <w:name w:val="Table Grid"/>
    <w:basedOn w:val="Normltblzat"/>
    <w:uiPriority w:val="59"/>
    <w:rsid w:val="00AA7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8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7D0C"/>
  </w:style>
  <w:style w:type="paragraph" w:styleId="llb">
    <w:name w:val="footer"/>
    <w:basedOn w:val="Norml"/>
    <w:link w:val="llbChar"/>
    <w:uiPriority w:val="99"/>
    <w:unhideWhenUsed/>
    <w:rsid w:val="0098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D0C"/>
  </w:style>
  <w:style w:type="paragraph" w:styleId="Buborkszveg">
    <w:name w:val="Balloon Text"/>
    <w:basedOn w:val="Norml"/>
    <w:link w:val="BuborkszvegChar"/>
    <w:uiPriority w:val="99"/>
    <w:semiHidden/>
    <w:unhideWhenUsed/>
    <w:rsid w:val="0020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ers.atw.hu/irodalomelmelet/deman.pdf" TargetMode="External"/><Relationship Id="rId18" Type="http://schemas.openxmlformats.org/officeDocument/2006/relationships/hyperlink" Target="http://www.jakd.hu/index.php?p=hir&amp;hid=62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jelenkor.net/archivum/cikk/2071/kulonos-tanc-kulonos-fa-korul" TargetMode="External"/><Relationship Id="rId17" Type="http://schemas.openxmlformats.org/officeDocument/2006/relationships/hyperlink" Target="http://www.mek.iif.hu/porta/szint/human/szepirod/magyar/weores/psyche/psych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tunk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k.oszk.hu/03700/03718/037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attar.vmmi.org/cikkek/1804/letunk_2009.03_02_benyi_peter.pdf" TargetMode="External"/><Relationship Id="rId10" Type="http://schemas.openxmlformats.org/officeDocument/2006/relationships/hyperlink" Target="http://www.pepysdiary.com/archive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uss.gabriella@btk.ppke.hu" TargetMode="External"/><Relationship Id="rId14" Type="http://schemas.openxmlformats.org/officeDocument/2006/relationships/hyperlink" Target="http://beszelo.c3.hu/cikkek/kep-keptelenseg-es-trau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718B5A1-24D0-439A-BD35-37AC02F9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Azonex</dc:creator>
  <cp:lastModifiedBy>Kiss Kornélia</cp:lastModifiedBy>
  <cp:revision>2</cp:revision>
  <cp:lastPrinted>2017-02-22T10:31:00Z</cp:lastPrinted>
  <dcterms:created xsi:type="dcterms:W3CDTF">2017-02-22T10:32:00Z</dcterms:created>
  <dcterms:modified xsi:type="dcterms:W3CDTF">2017-02-22T10:32:00Z</dcterms:modified>
</cp:coreProperties>
</file>