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8"/>
        <w:gridCol w:w="2204"/>
      </w:tblGrid>
      <w:tr w:rsidR="00536EDB" w:rsidRPr="00AF0DA9" w:rsidTr="00536EDB">
        <w:tc>
          <w:tcPr>
            <w:tcW w:w="6608" w:type="dxa"/>
            <w:tcMar>
              <w:top w:w="57" w:type="dxa"/>
              <w:bottom w:w="57" w:type="dxa"/>
            </w:tcMar>
          </w:tcPr>
          <w:p w:rsidR="00536EDB" w:rsidRPr="006903C0" w:rsidRDefault="00536EDB" w:rsidP="00F36F85">
            <w:pPr>
              <w:jc w:val="both"/>
              <w:rPr>
                <w:b/>
                <w:sz w:val="22"/>
                <w:szCs w:val="22"/>
              </w:rPr>
            </w:pPr>
            <w:r w:rsidRPr="00AF0DA9">
              <w:rPr>
                <w:b/>
                <w:sz w:val="22"/>
                <w:szCs w:val="22"/>
              </w:rPr>
              <w:t xml:space="preserve">Tantárgy neve: </w:t>
            </w:r>
            <w:r w:rsidRPr="006903C0">
              <w:rPr>
                <w:b/>
                <w:sz w:val="22"/>
                <w:szCs w:val="22"/>
              </w:rPr>
              <w:t>Kortárs médiumok: film és digitális kultúra</w:t>
            </w:r>
          </w:p>
        </w:tc>
        <w:tc>
          <w:tcPr>
            <w:tcW w:w="2204" w:type="dxa"/>
            <w:tcMar>
              <w:top w:w="57" w:type="dxa"/>
              <w:bottom w:w="57" w:type="dxa"/>
            </w:tcMar>
          </w:tcPr>
          <w:p w:rsidR="00536EDB" w:rsidRPr="00AF0DA9" w:rsidRDefault="00536EDB" w:rsidP="00F36F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F0DA9">
              <w:rPr>
                <w:b/>
                <w:sz w:val="22"/>
                <w:szCs w:val="22"/>
              </w:rPr>
              <w:t>Kreditszáma: 3</w:t>
            </w:r>
          </w:p>
        </w:tc>
      </w:tr>
      <w:tr w:rsidR="00536EDB" w:rsidRPr="00AF0DA9" w:rsidTr="00536EDB">
        <w:tc>
          <w:tcPr>
            <w:tcW w:w="8812" w:type="dxa"/>
            <w:gridSpan w:val="2"/>
            <w:tcMar>
              <w:top w:w="57" w:type="dxa"/>
              <w:bottom w:w="57" w:type="dxa"/>
            </w:tcMar>
          </w:tcPr>
          <w:p w:rsidR="00536EDB" w:rsidRPr="00AF0DA9" w:rsidRDefault="00536EDB" w:rsidP="00F36F85">
            <w:pPr>
              <w:spacing w:before="60"/>
              <w:jc w:val="both"/>
              <w:rPr>
                <w:sz w:val="22"/>
                <w:szCs w:val="22"/>
              </w:rPr>
            </w:pPr>
            <w:r w:rsidRPr="00AF0DA9">
              <w:rPr>
                <w:sz w:val="22"/>
                <w:szCs w:val="22"/>
              </w:rPr>
              <w:t xml:space="preserve">A tanóra típusa: </w:t>
            </w:r>
            <w:r>
              <w:rPr>
                <w:b/>
                <w:sz w:val="22"/>
                <w:szCs w:val="22"/>
              </w:rPr>
              <w:t>szeminárium</w:t>
            </w:r>
            <w:r w:rsidRPr="00AF0DA9">
              <w:rPr>
                <w:b/>
                <w:sz w:val="22"/>
                <w:szCs w:val="22"/>
              </w:rPr>
              <w:t xml:space="preserve"> </w:t>
            </w:r>
            <w:r w:rsidRPr="00AF0DA9">
              <w:rPr>
                <w:sz w:val="22"/>
                <w:szCs w:val="22"/>
              </w:rPr>
              <w:t xml:space="preserve">és száma: </w:t>
            </w:r>
            <w:r w:rsidRPr="00AF0DA9">
              <w:rPr>
                <w:b/>
                <w:sz w:val="22"/>
                <w:szCs w:val="22"/>
              </w:rPr>
              <w:t>2/30</w:t>
            </w:r>
          </w:p>
        </w:tc>
      </w:tr>
      <w:tr w:rsidR="00536EDB" w:rsidRPr="00AF0DA9" w:rsidTr="00536EDB">
        <w:tc>
          <w:tcPr>
            <w:tcW w:w="8812" w:type="dxa"/>
            <w:gridSpan w:val="2"/>
            <w:tcMar>
              <w:top w:w="57" w:type="dxa"/>
              <w:bottom w:w="57" w:type="dxa"/>
            </w:tcMar>
          </w:tcPr>
          <w:p w:rsidR="00536EDB" w:rsidRPr="00AF0DA9" w:rsidRDefault="00536EDB" w:rsidP="00F36F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F0DA9">
              <w:rPr>
                <w:sz w:val="22"/>
                <w:szCs w:val="22"/>
              </w:rPr>
              <w:t xml:space="preserve">A számonkérés módja (koll. / gyj. / egyéb): </w:t>
            </w:r>
            <w:r>
              <w:rPr>
                <w:b/>
                <w:sz w:val="22"/>
                <w:szCs w:val="22"/>
              </w:rPr>
              <w:t>gyakorlati jegy</w:t>
            </w:r>
          </w:p>
        </w:tc>
      </w:tr>
      <w:tr w:rsidR="00536EDB" w:rsidRPr="00AF0DA9" w:rsidTr="00536EDB">
        <w:tc>
          <w:tcPr>
            <w:tcW w:w="881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6EDB" w:rsidRPr="00AF0DA9" w:rsidRDefault="00536EDB" w:rsidP="00F36F85">
            <w:pPr>
              <w:jc w:val="both"/>
              <w:rPr>
                <w:sz w:val="22"/>
                <w:szCs w:val="22"/>
              </w:rPr>
            </w:pPr>
            <w:r w:rsidRPr="00AF0DA9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sz w:val="22"/>
                <w:szCs w:val="22"/>
              </w:rPr>
              <w:t>6</w:t>
            </w:r>
            <w:r w:rsidRPr="006903C0">
              <w:rPr>
                <w:b/>
                <w:sz w:val="22"/>
                <w:szCs w:val="22"/>
              </w:rPr>
              <w:t>.</w:t>
            </w:r>
          </w:p>
        </w:tc>
      </w:tr>
      <w:tr w:rsidR="00536EDB" w:rsidRPr="00AF0DA9" w:rsidTr="00536EDB">
        <w:tc>
          <w:tcPr>
            <w:tcW w:w="881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6EDB" w:rsidRPr="00AF0DA9" w:rsidRDefault="00536EDB" w:rsidP="00F36F85">
            <w:pPr>
              <w:jc w:val="both"/>
              <w:rPr>
                <w:sz w:val="22"/>
                <w:szCs w:val="22"/>
              </w:rPr>
            </w:pPr>
            <w:r w:rsidRPr="00AF0DA9">
              <w:rPr>
                <w:sz w:val="22"/>
                <w:szCs w:val="22"/>
              </w:rPr>
              <w:t xml:space="preserve">Előtanulmányi feltételek </w:t>
            </w:r>
            <w:r w:rsidRPr="00AF0DA9">
              <w:rPr>
                <w:i/>
                <w:sz w:val="22"/>
                <w:szCs w:val="22"/>
              </w:rPr>
              <w:t>(ha vannak)</w:t>
            </w:r>
            <w:r w:rsidRPr="00AF0DA9">
              <w:rPr>
                <w:sz w:val="22"/>
                <w:szCs w:val="22"/>
              </w:rPr>
              <w:t xml:space="preserve">: </w:t>
            </w:r>
            <w:r w:rsidRPr="00AF0DA9">
              <w:rPr>
                <w:b/>
                <w:sz w:val="22"/>
                <w:szCs w:val="22"/>
              </w:rPr>
              <w:t>Angol nyelvi alapvizsga</w:t>
            </w:r>
          </w:p>
        </w:tc>
      </w:tr>
      <w:tr w:rsidR="00536EDB" w:rsidRPr="00AF0DA9" w:rsidTr="00536EDB">
        <w:tc>
          <w:tcPr>
            <w:tcW w:w="881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36EDB" w:rsidRPr="00AF0DA9" w:rsidRDefault="00536EDB" w:rsidP="00F36F85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AF0DA9">
              <w:rPr>
                <w:b/>
                <w:sz w:val="22"/>
                <w:szCs w:val="22"/>
              </w:rPr>
              <w:t>Tantárgy-leírás</w:t>
            </w:r>
            <w:r w:rsidRPr="00AF0DA9">
              <w:rPr>
                <w:sz w:val="22"/>
                <w:szCs w:val="22"/>
              </w:rPr>
              <w:t xml:space="preserve">: az elsajátítandó </w:t>
            </w:r>
            <w:r w:rsidRPr="00AF0DA9">
              <w:rPr>
                <w:sz w:val="22"/>
                <w:szCs w:val="22"/>
                <w:u w:val="single"/>
              </w:rPr>
              <w:t>ismeretanyag</w:t>
            </w:r>
            <w:r w:rsidRPr="00AF0DA9">
              <w:rPr>
                <w:sz w:val="22"/>
                <w:szCs w:val="22"/>
              </w:rPr>
              <w:t xml:space="preserve"> és a kialakítandó </w:t>
            </w:r>
            <w:r w:rsidRPr="00AF0DA9">
              <w:rPr>
                <w:sz w:val="22"/>
                <w:szCs w:val="22"/>
                <w:u w:val="single"/>
              </w:rPr>
              <w:t>kompetenciák</w:t>
            </w:r>
            <w:r w:rsidRPr="00AF0DA9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536EDB" w:rsidRPr="00AF0DA9" w:rsidTr="00536EDB">
        <w:trPr>
          <w:trHeight w:val="280"/>
        </w:trPr>
        <w:tc>
          <w:tcPr>
            <w:tcW w:w="8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36EDB" w:rsidRPr="00AF0DA9" w:rsidRDefault="00536EDB" w:rsidP="00F36F85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kurzus célja megismertetni a hallgatókat azzal, hogy a kultúra, legyen az magas vagy pop, nem a platóni ideák szférájában, hanem mediáltságában létezik. Ez a mediáltság magában foglalja a nyomtatott könyv, a színházi előadás, a film és a digitális közvetítettséget, azaz nem létezik a Hamlet című tragédia csak úgy, hanem mindig vagy könyv formában, vagy színházi előadás, filmes adaptáció vagy digitális adatbázisban találkozhat vele a befogadó. A kurzus célja, hogy a hallgatókat fogalmi és gyakorlatban alkalmazható apparátust szolgáltasson, hogy a közvetítettséget kritikai módon tudják megközelíteni, megértve azt, hogy a befogadást mindig is befolyásolja a közeg, amelyben az adott mű megjelenik, befogadhatóvá válik. És a kurzust tanító oktatók egyéni kutatásaik alapján különböző hangsúlyokkal mutatják be ez a közvetítettséget.</w:t>
            </w:r>
          </w:p>
        </w:tc>
      </w:tr>
      <w:tr w:rsidR="00536EDB" w:rsidRPr="00AF0DA9" w:rsidTr="00536EDB">
        <w:tc>
          <w:tcPr>
            <w:tcW w:w="8812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36EDB" w:rsidRPr="00AF0DA9" w:rsidRDefault="00536EDB" w:rsidP="00F36F85">
            <w:pPr>
              <w:jc w:val="both"/>
              <w:rPr>
                <w:b/>
                <w:sz w:val="22"/>
                <w:szCs w:val="22"/>
              </w:rPr>
            </w:pPr>
            <w:r w:rsidRPr="00AF0DA9">
              <w:rPr>
                <w:sz w:val="22"/>
                <w:szCs w:val="22"/>
              </w:rPr>
              <w:t xml:space="preserve">A </w:t>
            </w:r>
            <w:r w:rsidRPr="00AF0DA9">
              <w:rPr>
                <w:b/>
                <w:sz w:val="22"/>
                <w:szCs w:val="22"/>
              </w:rPr>
              <w:t>3-5</w:t>
            </w:r>
            <w:r w:rsidRPr="00AF0DA9">
              <w:rPr>
                <w:sz w:val="22"/>
                <w:szCs w:val="22"/>
              </w:rPr>
              <w:t xml:space="preserve"> legfontosabb </w:t>
            </w:r>
            <w:r w:rsidRPr="00AF0DA9">
              <w:rPr>
                <w:i/>
                <w:sz w:val="22"/>
                <w:szCs w:val="22"/>
              </w:rPr>
              <w:t>kötelező,</w:t>
            </w:r>
            <w:r w:rsidRPr="00AF0DA9">
              <w:rPr>
                <w:sz w:val="22"/>
                <w:szCs w:val="22"/>
              </w:rPr>
              <w:t xml:space="preserve"> illetve </w:t>
            </w:r>
            <w:r w:rsidRPr="00AF0DA9">
              <w:rPr>
                <w:i/>
                <w:sz w:val="22"/>
                <w:szCs w:val="22"/>
              </w:rPr>
              <w:t>ajánlott</w:t>
            </w:r>
            <w:r w:rsidRPr="00AF0DA9">
              <w:rPr>
                <w:b/>
                <w:i/>
                <w:sz w:val="22"/>
                <w:szCs w:val="22"/>
              </w:rPr>
              <w:t xml:space="preserve"> </w:t>
            </w:r>
            <w:r w:rsidRPr="00AF0DA9">
              <w:rPr>
                <w:b/>
                <w:sz w:val="22"/>
                <w:szCs w:val="22"/>
              </w:rPr>
              <w:t xml:space="preserve">irodalom </w:t>
            </w:r>
            <w:r w:rsidRPr="00AF0DA9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536EDB" w:rsidRPr="00AF0DA9" w:rsidTr="00536EDB">
        <w:trPr>
          <w:trHeight w:val="296"/>
        </w:trPr>
        <w:tc>
          <w:tcPr>
            <w:tcW w:w="8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36EDB" w:rsidRDefault="00536EDB" w:rsidP="00F36F85">
            <w:pPr>
              <w:tabs>
                <w:tab w:val="left" w:pos="9072"/>
              </w:tabs>
              <w:jc w:val="both"/>
              <w:rPr>
                <w:b/>
                <w:sz w:val="22"/>
                <w:szCs w:val="22"/>
              </w:rPr>
            </w:pPr>
            <w:r w:rsidRPr="00A550C3">
              <w:rPr>
                <w:b/>
                <w:sz w:val="22"/>
                <w:szCs w:val="22"/>
              </w:rPr>
              <w:t>Kötelező irodalom:</w:t>
            </w:r>
          </w:p>
          <w:p w:rsidR="00536EDB" w:rsidRPr="006A3603" w:rsidRDefault="00536EDB" w:rsidP="00F36F85">
            <w:pPr>
              <w:tabs>
                <w:tab w:val="left" w:pos="9072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6A3603">
              <w:rPr>
                <w:sz w:val="22"/>
                <w:szCs w:val="22"/>
              </w:rPr>
              <w:t xml:space="preserve">Marcel O'Gorman. </w:t>
            </w:r>
            <w:r w:rsidRPr="006A3603">
              <w:rPr>
                <w:i/>
                <w:sz w:val="22"/>
                <w:szCs w:val="22"/>
              </w:rPr>
              <w:t xml:space="preserve">E-crit: Digital Media, Critical Theory and the Humanities. </w:t>
            </w:r>
            <w:r w:rsidRPr="006A3603">
              <w:rPr>
                <w:sz w:val="22"/>
                <w:szCs w:val="22"/>
              </w:rPr>
              <w:t>University of Toronto Press, 2006 (9780802090379)</w:t>
            </w:r>
          </w:p>
          <w:p w:rsidR="00536EDB" w:rsidRPr="006A3603" w:rsidRDefault="00536EDB" w:rsidP="00F36F85">
            <w:pPr>
              <w:tabs>
                <w:tab w:val="left" w:pos="9072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6A3603">
              <w:rPr>
                <w:sz w:val="22"/>
                <w:szCs w:val="22"/>
              </w:rPr>
              <w:t xml:space="preserve">Julie Sanders. </w:t>
            </w:r>
            <w:r w:rsidRPr="006A3603">
              <w:rPr>
                <w:i/>
                <w:sz w:val="22"/>
                <w:szCs w:val="22"/>
              </w:rPr>
              <w:t>Adaptation and Appropriation</w:t>
            </w:r>
            <w:r w:rsidRPr="006A3603">
              <w:rPr>
                <w:sz w:val="22"/>
                <w:szCs w:val="22"/>
              </w:rPr>
              <w:t>, Routledge, 2007 (9781134384976)</w:t>
            </w:r>
          </w:p>
          <w:p w:rsidR="00536EDB" w:rsidRDefault="00536EDB" w:rsidP="00F36F85">
            <w:pPr>
              <w:tabs>
                <w:tab w:val="left" w:pos="9072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6A3603">
              <w:rPr>
                <w:sz w:val="22"/>
                <w:szCs w:val="22"/>
              </w:rPr>
              <w:t>Peter Bennett, Alex Kendall, Julian McDougall</w:t>
            </w:r>
            <w:r>
              <w:rPr>
                <w:sz w:val="22"/>
                <w:szCs w:val="22"/>
              </w:rPr>
              <w:t xml:space="preserve">, </w:t>
            </w:r>
            <w:r w:rsidRPr="006A3603">
              <w:rPr>
                <w:sz w:val="22"/>
                <w:szCs w:val="22"/>
              </w:rPr>
              <w:t>After the Media: Culture and Identity in the 21st Century</w:t>
            </w:r>
            <w:r>
              <w:rPr>
                <w:sz w:val="22"/>
                <w:szCs w:val="22"/>
              </w:rPr>
              <w:t xml:space="preserve">. </w:t>
            </w:r>
            <w:r w:rsidRPr="006A3603">
              <w:rPr>
                <w:sz w:val="22"/>
                <w:szCs w:val="22"/>
              </w:rPr>
              <w:t>Routledge, 2011</w:t>
            </w:r>
            <w:r>
              <w:rPr>
                <w:sz w:val="22"/>
                <w:szCs w:val="22"/>
              </w:rPr>
              <w:t xml:space="preserve"> (</w:t>
            </w:r>
            <w:r w:rsidRPr="006A3603">
              <w:rPr>
                <w:sz w:val="22"/>
                <w:szCs w:val="22"/>
              </w:rPr>
              <w:t>9781136732270</w:t>
            </w:r>
            <w:r>
              <w:rPr>
                <w:sz w:val="22"/>
                <w:szCs w:val="22"/>
              </w:rPr>
              <w:t>)</w:t>
            </w:r>
          </w:p>
          <w:p w:rsidR="00536EDB" w:rsidRPr="006A3603" w:rsidRDefault="00536EDB" w:rsidP="00F36F85">
            <w:pPr>
              <w:tabs>
                <w:tab w:val="left" w:pos="9072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6A3603">
              <w:rPr>
                <w:sz w:val="22"/>
                <w:szCs w:val="22"/>
              </w:rPr>
              <w:t>Zizi Papacharissi</w:t>
            </w:r>
            <w:r>
              <w:rPr>
                <w:sz w:val="22"/>
                <w:szCs w:val="22"/>
              </w:rPr>
              <w:t xml:space="preserve">. </w:t>
            </w:r>
            <w:r w:rsidRPr="006A3603">
              <w:rPr>
                <w:sz w:val="22"/>
                <w:szCs w:val="22"/>
              </w:rPr>
              <w:t>A Networked Self: Identity, Community and Culture on Social Network Sites</w:t>
            </w:r>
            <w:r>
              <w:rPr>
                <w:sz w:val="22"/>
                <w:szCs w:val="22"/>
              </w:rPr>
              <w:t xml:space="preserve">, </w:t>
            </w:r>
            <w:r w:rsidRPr="006A3603">
              <w:rPr>
                <w:sz w:val="22"/>
                <w:szCs w:val="22"/>
              </w:rPr>
              <w:t>Routledge Chapman &amp; Hall, 2011</w:t>
            </w:r>
            <w:r>
              <w:rPr>
                <w:sz w:val="22"/>
                <w:szCs w:val="22"/>
              </w:rPr>
              <w:t xml:space="preserve"> (</w:t>
            </w:r>
            <w:r w:rsidRPr="006A3603">
              <w:rPr>
                <w:sz w:val="22"/>
                <w:szCs w:val="22"/>
              </w:rPr>
              <w:t>9780415801812</w:t>
            </w:r>
            <w:r>
              <w:rPr>
                <w:sz w:val="22"/>
                <w:szCs w:val="22"/>
              </w:rPr>
              <w:t>)</w:t>
            </w:r>
          </w:p>
          <w:p w:rsidR="00536EDB" w:rsidRPr="00AF0DA9" w:rsidRDefault="00536EDB" w:rsidP="00536EDB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36EDB" w:rsidRDefault="00536EDB" w:rsidP="00536EDB"/>
    <w:p w:rsidR="00BF193D" w:rsidRDefault="00BF193D"/>
    <w:sectPr w:rsidR="00BF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DB"/>
    <w:rsid w:val="00536EDB"/>
    <w:rsid w:val="00BF193D"/>
    <w:rsid w:val="00B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81C09-016E-4314-9351-1D48E54E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6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bbkati</dc:creator>
  <cp:keywords/>
  <dc:description/>
  <cp:lastModifiedBy>bbkati</cp:lastModifiedBy>
  <cp:revision>1</cp:revision>
  <dcterms:created xsi:type="dcterms:W3CDTF">2018-09-01T08:20:00Z</dcterms:created>
  <dcterms:modified xsi:type="dcterms:W3CDTF">2018-09-01T08:22:00Z</dcterms:modified>
</cp:coreProperties>
</file>