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7604"/>
      </w:tblGrid>
      <w:tr w:rsidR="006E4952" w14:paraId="574EBE03" w14:textId="77777777">
        <w:trPr>
          <w:cantSplit/>
        </w:trPr>
        <w:tc>
          <w:tcPr>
            <w:tcW w:w="1468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57A26" w14:textId="77777777" w:rsidR="006E4952" w:rsidRDefault="000E764C">
            <w:pPr>
              <w:pStyle w:val="Standard"/>
              <w:ind w:right="68"/>
            </w:pPr>
            <w:bookmarkStart w:id="0" w:name="_GoBack"/>
            <w:bookmarkEnd w:id="0"/>
            <w:r>
              <w:object w:dxaOrig="1440" w:dyaOrig="1440" w14:anchorId="0351A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20.7pt;margin-top:-51.15pt;width:41.7pt;height:56.35pt;z-index:251658240;visibility:visible;mso-wrap-style:square;mso-position-horizontal-relative:text;mso-position-vertical-relative:text" wrapcoords="-386 0 -386 21312 21600 21312 21600 0 -386 0">
                  <v:imagedata r:id="rId7" o:title=""/>
                  <w10:wrap type="tight"/>
                </v:shape>
                <o:OLEObject Type="Embed" ProgID="PBrush" ShapeID="Object 2" DrawAspect="Content" ObjectID="_1694238516" r:id="rId8"/>
              </w:object>
            </w:r>
            <w:r w:rsidR="00862A65"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6E8ECED6" wp14:editId="77A1D416">
                  <wp:simplePos x="0" y="0"/>
                  <wp:positionH relativeFrom="column">
                    <wp:posOffset>81363</wp:posOffset>
                  </wp:positionH>
                  <wp:positionV relativeFrom="paragraph">
                    <wp:posOffset>833759</wp:posOffset>
                  </wp:positionV>
                  <wp:extent cx="986756" cy="285841"/>
                  <wp:effectExtent l="0" t="0" r="3844" b="0"/>
                  <wp:wrapNone/>
                  <wp:docPr id="1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56" cy="28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4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E9B5" w14:textId="77777777" w:rsidR="006E4952" w:rsidRDefault="00862A6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Pázmány Péter Katolikus Egyetem</w:t>
            </w:r>
          </w:p>
          <w:p w14:paraId="06F19FCC" w14:textId="77777777" w:rsidR="006E4952" w:rsidRDefault="00862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Bölcsészet- és Társadalomtudományi Kar</w:t>
            </w:r>
          </w:p>
          <w:p w14:paraId="7E8BFCD1" w14:textId="77777777" w:rsidR="006E4952" w:rsidRDefault="00862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Oktatáskoordinációs és Külügyi Osztály</w:t>
            </w:r>
          </w:p>
          <w:p w14:paraId="5B6EE878" w14:textId="77777777" w:rsidR="006E4952" w:rsidRDefault="006E4952">
            <w:pPr>
              <w:spacing w:after="0" w:line="240" w:lineRule="auto"/>
              <w:jc w:val="center"/>
            </w:pPr>
          </w:p>
          <w:p w14:paraId="48D917E3" w14:textId="77777777" w:rsidR="006E4952" w:rsidRDefault="00862A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 Piliscsaba-Klotildliget, Egyetem utca 1.</w:t>
            </w:r>
          </w:p>
          <w:p w14:paraId="4B764691" w14:textId="77777777" w:rsidR="006E4952" w:rsidRDefault="00862A6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Tel: </w:t>
            </w:r>
            <w:r>
              <w:t>0626-577-000/2717</w:t>
            </w:r>
          </w:p>
          <w:p w14:paraId="137E001F" w14:textId="77777777" w:rsidR="006E4952" w:rsidRDefault="00862A65">
            <w:pPr>
              <w:tabs>
                <w:tab w:val="right" w:pos="746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szakiranyu@btk.ppke.hu</w:t>
            </w:r>
          </w:p>
          <w:p w14:paraId="63D757C3" w14:textId="77777777" w:rsidR="006E4952" w:rsidRDefault="00862A65">
            <w:pPr>
              <w:pStyle w:val="Standard"/>
              <w:tabs>
                <w:tab w:val="right" w:pos="7463"/>
              </w:tabs>
              <w:jc w:val="center"/>
            </w:pPr>
            <w:r>
              <w:t>Intézményi azonosító: FI79633</w:t>
            </w:r>
          </w:p>
        </w:tc>
      </w:tr>
    </w:tbl>
    <w:p w14:paraId="02DC61B2" w14:textId="77777777" w:rsidR="006E4952" w:rsidRDefault="006E4952">
      <w:pPr>
        <w:pStyle w:val="Standard"/>
        <w:jc w:val="center"/>
        <w:rPr>
          <w:b/>
          <w:bCs/>
        </w:rPr>
      </w:pPr>
    </w:p>
    <w:p w14:paraId="5B9C8CA7" w14:textId="77777777" w:rsidR="006E4952" w:rsidRDefault="006E4952">
      <w:pPr>
        <w:pStyle w:val="Standard"/>
        <w:jc w:val="center"/>
        <w:rPr>
          <w:b/>
          <w:bCs/>
        </w:rPr>
      </w:pPr>
    </w:p>
    <w:p w14:paraId="1FCCDC35" w14:textId="77777777" w:rsidR="006E4952" w:rsidRDefault="00862A65">
      <w:pPr>
        <w:pStyle w:val="Standard"/>
        <w:jc w:val="center"/>
      </w:pPr>
      <w:r>
        <w:rPr>
          <w:b/>
          <w:bCs/>
          <w:sz w:val="32"/>
          <w:szCs w:val="32"/>
        </w:rPr>
        <w:t xml:space="preserve"> Terepgyakorlat szempontrendszere gyakorlati hely számára   </w:t>
      </w:r>
    </w:p>
    <w:p w14:paraId="11289933" w14:textId="77777777" w:rsidR="006E4952" w:rsidRDefault="006E4952">
      <w:pPr>
        <w:pStyle w:val="Standard"/>
        <w:jc w:val="center"/>
        <w:rPr>
          <w:b/>
          <w:bCs/>
          <w:sz w:val="24"/>
          <w:szCs w:val="24"/>
        </w:rPr>
      </w:pPr>
    </w:p>
    <w:p w14:paraId="5D89F8FD" w14:textId="77777777" w:rsidR="006E4952" w:rsidRDefault="006E4952">
      <w:pPr>
        <w:pStyle w:val="Standard"/>
        <w:rPr>
          <w:b/>
          <w:bCs/>
        </w:rPr>
      </w:pPr>
    </w:p>
    <w:p w14:paraId="1121FC59" w14:textId="77777777" w:rsidR="006E4952" w:rsidRDefault="006E4952">
      <w:pPr>
        <w:pStyle w:val="Standard"/>
        <w:rPr>
          <w:b/>
          <w:bCs/>
        </w:rPr>
      </w:pPr>
    </w:p>
    <w:p w14:paraId="5FDA8E2A" w14:textId="77777777" w:rsidR="006E4952" w:rsidRDefault="006E4952">
      <w:pPr>
        <w:pStyle w:val="Standard"/>
        <w:rPr>
          <w:b/>
          <w:bCs/>
        </w:rPr>
      </w:pPr>
    </w:p>
    <w:p w14:paraId="5E8CC510" w14:textId="77777777" w:rsidR="006E4952" w:rsidRDefault="00862A65">
      <w:pPr>
        <w:pStyle w:val="Standard"/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Jelen tájékoztató célja, hogy a Kar által szervezett általános mediáció (közvetítés) szakirányú továbbképzésen résztvevőhallgató számára szakmai gyakorlat megszervezésének és lebonyolításának kereteit rögzítse.</w:t>
      </w:r>
    </w:p>
    <w:p w14:paraId="5970CE8D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57B0EBF6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3959160F" w14:textId="77777777" w:rsidR="006E4952" w:rsidRDefault="00862A6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Gyakorlat célja, hogy a hallgatók:</w:t>
      </w:r>
    </w:p>
    <w:p w14:paraId="29B00130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602A49B4" w14:textId="77777777" w:rsidR="006E4952" w:rsidRDefault="00862A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Megismerjék a terepgyakorlatot biztosító intézmény működését, és az intézménybe folyó mediáció gyakorlati alkalmazását.</w:t>
      </w:r>
    </w:p>
    <w:p w14:paraId="515A723B" w14:textId="77777777" w:rsidR="006E4952" w:rsidRDefault="00862A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mediáció gyakorlati alkalmazásához szükséges szakmai kompetenciákat sajátítsanak el.</w:t>
      </w:r>
    </w:p>
    <w:p w14:paraId="15DD143B" w14:textId="77777777" w:rsidR="006E4952" w:rsidRDefault="00862A65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Gyakorlat óraszáma:</w:t>
      </w:r>
    </w:p>
    <w:p w14:paraId="5D5DEA42" w14:textId="77777777" w:rsidR="006E4952" w:rsidRDefault="006E4952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14:paraId="76F0C31C" w14:textId="77777777" w:rsidR="006E4952" w:rsidRDefault="00862A65">
      <w:pPr>
        <w:pStyle w:val="Standard"/>
        <w:numPr>
          <w:ilvl w:val="0"/>
          <w:numId w:val="4"/>
        </w:numPr>
        <w:jc w:val="both"/>
      </w:pPr>
      <w:r>
        <w:rPr>
          <w:rFonts w:ascii="Calibri" w:hAnsi="Calibri"/>
          <w:sz w:val="26"/>
          <w:szCs w:val="26"/>
        </w:rPr>
        <w:t>15 óra</w:t>
      </w:r>
    </w:p>
    <w:p w14:paraId="0D7A00E9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1C81A850" w14:textId="77777777" w:rsidR="006E4952" w:rsidRDefault="00862A6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Gyakorlat megkezdésének időpontja:</w:t>
      </w:r>
    </w:p>
    <w:p w14:paraId="3522CB59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12DFD759" w14:textId="77777777" w:rsidR="006E4952" w:rsidRDefault="00862A65">
      <w:pPr>
        <w:pStyle w:val="Standard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Egyeztetés után történik.</w:t>
      </w:r>
    </w:p>
    <w:p w14:paraId="305525C8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4D974930" w14:textId="77777777" w:rsidR="006E4952" w:rsidRDefault="00862A6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Gyakorlat során a mentor feladata:</w:t>
      </w:r>
    </w:p>
    <w:p w14:paraId="3FDFA6FB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0215BE48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Mediáció vagy / és koomediáció biztosítása.</w:t>
      </w:r>
    </w:p>
    <w:p w14:paraId="1731947E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Calibri" w:hAnsi="Calibri"/>
          <w:sz w:val="26"/>
          <w:szCs w:val="26"/>
        </w:rPr>
        <w:t>A terepgyakorlat általános működési feltételeinek megismertetése.</w:t>
      </w:r>
    </w:p>
    <w:p w14:paraId="641A726D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Calibri" w:hAnsi="Calibri"/>
          <w:color w:val="000000"/>
          <w:sz w:val="26"/>
          <w:szCs w:val="26"/>
        </w:rPr>
        <w:t>Mediációs esetek nyomorkövetésének a segítése.</w:t>
      </w:r>
    </w:p>
    <w:p w14:paraId="65A4A978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t>A mediációs esetekhez köthető adminisztráció megismertetése és részletes átbeszélése.</w:t>
      </w:r>
    </w:p>
    <w:p w14:paraId="790653AE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 mediációs gyakorlat során felmerülő kérdések dilemmák megbeszélésé a hallgatóval.</w:t>
      </w:r>
    </w:p>
    <w:p w14:paraId="02C53A6B" w14:textId="77777777" w:rsidR="006E4952" w:rsidRDefault="00862A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Az esettanulmány megírásához szükséges mediációs eset kiválasztásában való közreműködés.</w:t>
      </w:r>
    </w:p>
    <w:p w14:paraId="635EC641" w14:textId="77777777" w:rsidR="006E4952" w:rsidRDefault="006E4952">
      <w:pPr>
        <w:pStyle w:val="Standard"/>
        <w:spacing w:line="360" w:lineRule="auto"/>
        <w:jc w:val="both"/>
        <w:rPr>
          <w:rFonts w:ascii="Calibri" w:hAnsi="Calibri"/>
          <w:sz w:val="26"/>
          <w:szCs w:val="26"/>
        </w:rPr>
      </w:pPr>
    </w:p>
    <w:p w14:paraId="45E88BF9" w14:textId="77777777" w:rsidR="006E4952" w:rsidRDefault="00862A6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 gyakorlat lezárásának feltétele:</w:t>
      </w:r>
    </w:p>
    <w:p w14:paraId="054EB091" w14:textId="77777777" w:rsidR="006E4952" w:rsidRDefault="006E4952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14:paraId="36D86DBD" w14:textId="77777777" w:rsidR="006E4952" w:rsidRDefault="00862A65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Calibri" w:hAnsi="Calibri"/>
          <w:sz w:val="26"/>
          <w:szCs w:val="26"/>
        </w:rPr>
        <w:t>A mentor igazolása (</w:t>
      </w:r>
      <w:r>
        <w:rPr>
          <w:rFonts w:ascii="Calibri" w:hAnsi="Calibri"/>
          <w:b/>
          <w:bCs/>
          <w:sz w:val="26"/>
          <w:szCs w:val="26"/>
        </w:rPr>
        <w:t>mediátor szakirányú továbbképzési szak Igazolás nyomtatványon),</w:t>
      </w:r>
    </w:p>
    <w:p w14:paraId="27F6B4F1" w14:textId="77777777" w:rsidR="006E4952" w:rsidRDefault="006E4952">
      <w:pPr>
        <w:pStyle w:val="Standard"/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</w:p>
    <w:p w14:paraId="3E884DC1" w14:textId="77777777" w:rsidR="006E4952" w:rsidRDefault="00862A65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Calibri" w:hAnsi="Calibri"/>
          <w:bCs/>
          <w:sz w:val="26"/>
          <w:szCs w:val="26"/>
        </w:rPr>
        <w:t>esettanulmány megírása</w:t>
      </w:r>
      <w:r>
        <w:rPr>
          <w:rFonts w:ascii="Calibri" w:hAnsi="Calibri"/>
          <w:b/>
          <w:bCs/>
          <w:sz w:val="26"/>
          <w:szCs w:val="26"/>
        </w:rPr>
        <w:t xml:space="preserve"> (szakaszok bemutatása egy eseten keresztül).</w:t>
      </w:r>
    </w:p>
    <w:p w14:paraId="0E1BB48A" w14:textId="77777777" w:rsidR="006E4952" w:rsidRDefault="00862A65">
      <w:pPr>
        <w:pStyle w:val="Standard"/>
        <w:spacing w:line="360" w:lineRule="auto"/>
        <w:ind w:left="720"/>
        <w:jc w:val="both"/>
      </w:pPr>
      <w:r>
        <w:rPr>
          <w:rFonts w:ascii="Calibri" w:hAnsi="Calibri"/>
          <w:b/>
          <w:bCs/>
          <w:sz w:val="26"/>
          <w:szCs w:val="26"/>
        </w:rPr>
        <w:t xml:space="preserve">Az esettanulmányt a tereptanárnak aláírásával kell ellenjegyezni.  </w:t>
      </w:r>
    </w:p>
    <w:p w14:paraId="57E9DA4A" w14:textId="77777777" w:rsidR="006E4952" w:rsidRDefault="006E4952">
      <w:pPr>
        <w:pStyle w:val="Standard"/>
        <w:spacing w:line="360" w:lineRule="auto"/>
        <w:rPr>
          <w:rFonts w:ascii="Calibri" w:hAnsi="Calibri"/>
          <w:b/>
          <w:bCs/>
          <w:sz w:val="26"/>
          <w:szCs w:val="26"/>
        </w:rPr>
      </w:pPr>
    </w:p>
    <w:p w14:paraId="41681FA6" w14:textId="77777777" w:rsidR="006E4952" w:rsidRDefault="00862A6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 gyakorlat befejezésének dátum:</w:t>
      </w:r>
    </w:p>
    <w:p w14:paraId="52930A2E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6DFA6F9C" w14:textId="05C2A903" w:rsidR="006E4952" w:rsidRDefault="00862A6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202</w:t>
      </w:r>
      <w:r w:rsidR="00846A51"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. április 30</w:t>
      </w:r>
    </w:p>
    <w:p w14:paraId="3B9898E7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682E98AD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5EA41EFB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59455FDE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557BBBF0" w14:textId="77777777" w:rsidR="006E4952" w:rsidRDefault="00862A65">
      <w:pPr>
        <w:pStyle w:val="Standard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                                                                               Szabóné Bánfalvi Katalin</w:t>
      </w:r>
    </w:p>
    <w:p w14:paraId="06E5BC6F" w14:textId="77777777" w:rsidR="006E4952" w:rsidRDefault="00862A65">
      <w:pPr>
        <w:pStyle w:val="Standard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                                                                         mediációs csoport szakvezetője</w:t>
      </w:r>
    </w:p>
    <w:p w14:paraId="367AA46C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1A02A29F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72256A00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206083B4" w14:textId="77777777" w:rsidR="006E4952" w:rsidRDefault="006E4952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31A9540D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480A5163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4EE11490" w14:textId="77777777" w:rsidR="006E4952" w:rsidRDefault="006E4952">
      <w:pPr>
        <w:pStyle w:val="Standard"/>
        <w:rPr>
          <w:rFonts w:ascii="Calibri" w:hAnsi="Calibri"/>
          <w:sz w:val="26"/>
          <w:szCs w:val="26"/>
        </w:rPr>
      </w:pPr>
    </w:p>
    <w:p w14:paraId="2BDEAABC" w14:textId="77777777" w:rsidR="006E4952" w:rsidRDefault="006E4952">
      <w:pPr>
        <w:pStyle w:val="Standard"/>
        <w:rPr>
          <w:rFonts w:ascii="Calibri" w:hAnsi="Calibri"/>
          <w:sz w:val="24"/>
          <w:szCs w:val="24"/>
        </w:rPr>
      </w:pPr>
    </w:p>
    <w:p w14:paraId="1848C0A5" w14:textId="77777777" w:rsidR="006E4952" w:rsidRDefault="006E4952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AFE2801" w14:textId="3CC3B740" w:rsidR="006E4952" w:rsidRDefault="006E4952">
      <w:pPr>
        <w:pStyle w:val="Standard"/>
        <w:spacing w:line="360" w:lineRule="auto"/>
        <w:jc w:val="both"/>
      </w:pPr>
    </w:p>
    <w:sectPr w:rsidR="006E49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3339" w14:textId="77777777" w:rsidR="00290650" w:rsidRDefault="00290650">
      <w:pPr>
        <w:spacing w:after="0" w:line="240" w:lineRule="auto"/>
      </w:pPr>
      <w:r>
        <w:separator/>
      </w:r>
    </w:p>
  </w:endnote>
  <w:endnote w:type="continuationSeparator" w:id="0">
    <w:p w14:paraId="17D94EC4" w14:textId="77777777" w:rsidR="00290650" w:rsidRDefault="002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2D05" w14:textId="77777777" w:rsidR="00290650" w:rsidRDefault="002906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B6821C" w14:textId="77777777" w:rsidR="00290650" w:rsidRDefault="002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FEB"/>
    <w:multiLevelType w:val="multilevel"/>
    <w:tmpl w:val="278A382C"/>
    <w:styleLink w:val="WWNum1"/>
    <w:lvl w:ilvl="0">
      <w:numFmt w:val="bullet"/>
      <w:lvlText w:val="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F511F7F"/>
    <w:multiLevelType w:val="multilevel"/>
    <w:tmpl w:val="18E456B0"/>
    <w:styleLink w:val="WWNum2"/>
    <w:lvl w:ilvl="0">
      <w:numFmt w:val="bullet"/>
      <w:lvlText w:val="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9EF23AE"/>
    <w:multiLevelType w:val="multilevel"/>
    <w:tmpl w:val="13C4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DAD3D7B"/>
    <w:multiLevelType w:val="multilevel"/>
    <w:tmpl w:val="CFE28AE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3082997"/>
    <w:multiLevelType w:val="multilevel"/>
    <w:tmpl w:val="81B0A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61F25A1"/>
    <w:multiLevelType w:val="multilevel"/>
    <w:tmpl w:val="71949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AD72911"/>
    <w:multiLevelType w:val="multilevel"/>
    <w:tmpl w:val="32EAC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2"/>
    <w:rsid w:val="000E764C"/>
    <w:rsid w:val="00290650"/>
    <w:rsid w:val="00430633"/>
    <w:rsid w:val="006E4952"/>
    <w:rsid w:val="00846A51"/>
    <w:rsid w:val="00862A65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51F9C"/>
  <w15:docId w15:val="{95C3BF66-4BEF-466E-923A-220C7B1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</w:rPr>
  </w:style>
  <w:style w:type="paragraph" w:styleId="Cmsor4">
    <w:name w:val="heading 4"/>
    <w:basedOn w:val="Standard"/>
    <w:next w:val="Textbody"/>
    <w:pPr>
      <w:spacing w:before="100" w:after="100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pPr>
      <w:ind w:left="720"/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bjegyzetszveg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Bagi-Papp Brigitta</cp:lastModifiedBy>
  <cp:revision>2</cp:revision>
  <dcterms:created xsi:type="dcterms:W3CDTF">2021-09-27T07:02:00Z</dcterms:created>
  <dcterms:modified xsi:type="dcterms:W3CDTF">2021-09-27T07:02:00Z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PPKE BTK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