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0EE4048" w:rsidR="00791D9F" w:rsidRPr="00BC7AFB" w:rsidRDefault="00BC7AFB">
      <w:pPr>
        <w:pBdr>
          <w:top w:val="nil"/>
          <w:left w:val="nil"/>
          <w:bottom w:val="nil"/>
          <w:right w:val="nil"/>
          <w:between w:val="nil"/>
        </w:pBdr>
        <w:spacing w:line="240" w:lineRule="auto"/>
        <w:ind w:left="2" w:hanging="4"/>
        <w:jc w:val="right"/>
        <w:rPr>
          <w:b/>
          <w:color w:val="000000"/>
          <w:sz w:val="36"/>
          <w:szCs w:val="36"/>
        </w:rPr>
      </w:pPr>
      <w:r w:rsidRPr="00BC7AFB">
        <w:rPr>
          <w:b/>
          <w:color w:val="000000"/>
          <w:sz w:val="36"/>
          <w:szCs w:val="36"/>
        </w:rPr>
        <w:t>PPCU</w:t>
      </w:r>
    </w:p>
    <w:p w14:paraId="00000004" w14:textId="64734EE2" w:rsidR="00791D9F" w:rsidRPr="00BC7AFB" w:rsidRDefault="00BC7AFB">
      <w:pPr>
        <w:pBdr>
          <w:top w:val="nil"/>
          <w:left w:val="nil"/>
          <w:bottom w:val="nil"/>
          <w:right w:val="nil"/>
          <w:between w:val="nil"/>
        </w:pBdr>
        <w:spacing w:line="240" w:lineRule="auto"/>
        <w:ind w:left="2" w:hanging="4"/>
        <w:jc w:val="right"/>
        <w:rPr>
          <w:b/>
          <w:color w:val="000000"/>
          <w:sz w:val="36"/>
          <w:szCs w:val="36"/>
        </w:rPr>
      </w:pPr>
      <w:r>
        <w:rPr>
          <w:b/>
          <w:color w:val="000000"/>
          <w:sz w:val="36"/>
          <w:szCs w:val="36"/>
        </w:rPr>
        <w:t xml:space="preserve"> 2022/2023 spring semester</w:t>
      </w:r>
    </w:p>
    <w:p w14:paraId="00000005" w14:textId="540EC2AE" w:rsidR="00791D9F" w:rsidRPr="00BC7AFB" w:rsidRDefault="00BC7AFB" w:rsidP="00BC7AFB">
      <w:pPr>
        <w:pBdr>
          <w:top w:val="nil"/>
          <w:left w:val="nil"/>
          <w:bottom w:val="nil"/>
          <w:right w:val="nil"/>
          <w:between w:val="nil"/>
        </w:pBdr>
        <w:spacing w:line="240" w:lineRule="auto"/>
        <w:ind w:left="2" w:hanging="4"/>
        <w:jc w:val="right"/>
        <w:rPr>
          <w:b/>
          <w:color w:val="000000"/>
          <w:sz w:val="36"/>
          <w:szCs w:val="36"/>
        </w:rPr>
      </w:pPr>
      <w:r w:rsidRPr="00BC7AFB">
        <w:rPr>
          <w:b/>
          <w:color w:val="000000"/>
          <w:sz w:val="36"/>
          <w:szCs w:val="36"/>
        </w:rPr>
        <w:t>Friday 14.30-16.00</w:t>
      </w:r>
    </w:p>
    <w:p w14:paraId="00000006" w14:textId="554F6879" w:rsidR="00791D9F" w:rsidRPr="00BC7AFB" w:rsidRDefault="00BC7AFB">
      <w:pPr>
        <w:pBdr>
          <w:top w:val="nil"/>
          <w:left w:val="nil"/>
          <w:bottom w:val="nil"/>
          <w:right w:val="nil"/>
          <w:between w:val="nil"/>
        </w:pBdr>
        <w:spacing w:line="240" w:lineRule="auto"/>
        <w:ind w:left="2" w:hanging="4"/>
        <w:jc w:val="right"/>
        <w:rPr>
          <w:b/>
          <w:color w:val="000000"/>
          <w:sz w:val="36"/>
          <w:szCs w:val="36"/>
        </w:rPr>
      </w:pPr>
      <w:r w:rsidRPr="00BC7AFB">
        <w:rPr>
          <w:b/>
          <w:color w:val="000000"/>
          <w:sz w:val="36"/>
          <w:szCs w:val="36"/>
        </w:rPr>
        <w:t>Danubianum 209</w:t>
      </w:r>
    </w:p>
    <w:p w14:paraId="6267CCEF" w14:textId="36834ACC" w:rsidR="00BC7AFB" w:rsidRPr="00BC7AFB" w:rsidRDefault="00BC7AFB">
      <w:pPr>
        <w:pBdr>
          <w:top w:val="nil"/>
          <w:left w:val="nil"/>
          <w:bottom w:val="nil"/>
          <w:right w:val="nil"/>
          <w:between w:val="nil"/>
        </w:pBdr>
        <w:spacing w:line="240" w:lineRule="auto"/>
        <w:ind w:left="2" w:hanging="4"/>
        <w:jc w:val="right"/>
        <w:rPr>
          <w:b/>
          <w:color w:val="000000"/>
          <w:sz w:val="36"/>
          <w:szCs w:val="36"/>
        </w:rPr>
      </w:pPr>
      <w:r w:rsidRPr="00BC7AFB">
        <w:rPr>
          <w:b/>
          <w:color w:val="000000"/>
          <w:sz w:val="36"/>
          <w:szCs w:val="36"/>
        </w:rPr>
        <w:t>(but rather in libraries for field trips...)</w:t>
      </w:r>
    </w:p>
    <w:p w14:paraId="00000007" w14:textId="77777777" w:rsidR="00791D9F" w:rsidRDefault="00791D9F">
      <w:pPr>
        <w:pBdr>
          <w:top w:val="nil"/>
          <w:left w:val="nil"/>
          <w:bottom w:val="nil"/>
          <w:right w:val="nil"/>
          <w:between w:val="nil"/>
        </w:pBdr>
        <w:spacing w:line="240" w:lineRule="auto"/>
        <w:ind w:left="2" w:hanging="4"/>
        <w:jc w:val="center"/>
        <w:rPr>
          <w:color w:val="000000"/>
          <w:sz w:val="36"/>
          <w:szCs w:val="36"/>
        </w:rPr>
      </w:pPr>
    </w:p>
    <w:p w14:paraId="00000008" w14:textId="77777777" w:rsidR="00791D9F" w:rsidRDefault="00791D9F">
      <w:pPr>
        <w:pBdr>
          <w:top w:val="nil"/>
          <w:left w:val="nil"/>
          <w:bottom w:val="nil"/>
          <w:right w:val="nil"/>
          <w:between w:val="nil"/>
        </w:pBdr>
        <w:spacing w:line="240" w:lineRule="auto"/>
        <w:ind w:left="2" w:hanging="4"/>
        <w:jc w:val="right"/>
        <w:rPr>
          <w:color w:val="000000"/>
          <w:sz w:val="36"/>
          <w:szCs w:val="36"/>
        </w:rPr>
      </w:pPr>
    </w:p>
    <w:p w14:paraId="00000009" w14:textId="77777777" w:rsidR="00791D9F" w:rsidRDefault="00791D9F">
      <w:pPr>
        <w:pBdr>
          <w:top w:val="nil"/>
          <w:left w:val="nil"/>
          <w:bottom w:val="nil"/>
          <w:right w:val="nil"/>
          <w:between w:val="nil"/>
        </w:pBdr>
        <w:spacing w:line="240" w:lineRule="auto"/>
        <w:ind w:left="2" w:hanging="4"/>
        <w:rPr>
          <w:color w:val="000000"/>
          <w:sz w:val="36"/>
          <w:szCs w:val="36"/>
        </w:rPr>
      </w:pPr>
    </w:p>
    <w:p w14:paraId="49A9E515" w14:textId="77777777" w:rsidR="00BC7AFB" w:rsidRDefault="003203A2">
      <w:pPr>
        <w:pBdr>
          <w:top w:val="nil"/>
          <w:left w:val="nil"/>
          <w:bottom w:val="nil"/>
          <w:right w:val="nil"/>
          <w:between w:val="nil"/>
        </w:pBdr>
        <w:spacing w:line="240" w:lineRule="auto"/>
        <w:ind w:left="2" w:hanging="4"/>
        <w:rPr>
          <w:b/>
          <w:color w:val="000000"/>
          <w:sz w:val="36"/>
          <w:szCs w:val="36"/>
        </w:rPr>
      </w:pPr>
      <w:r>
        <w:rPr>
          <w:b/>
          <w:color w:val="000000"/>
          <w:sz w:val="36"/>
          <w:szCs w:val="36"/>
        </w:rPr>
        <w:t>BMN</w:t>
      </w:r>
      <w:r w:rsidR="00BC7AFB">
        <w:rPr>
          <w:b/>
          <w:color w:val="000000"/>
          <w:sz w:val="36"/>
          <w:szCs w:val="36"/>
        </w:rPr>
        <w:t>IN03200</w:t>
      </w:r>
    </w:p>
    <w:p w14:paraId="50A5793D" w14:textId="77777777" w:rsidR="00BC7AFB" w:rsidRDefault="00BC7AFB">
      <w:pPr>
        <w:pBdr>
          <w:top w:val="nil"/>
          <w:left w:val="nil"/>
          <w:bottom w:val="nil"/>
          <w:right w:val="nil"/>
          <w:between w:val="nil"/>
        </w:pBdr>
        <w:spacing w:line="240" w:lineRule="auto"/>
        <w:ind w:left="2" w:hanging="4"/>
        <w:rPr>
          <w:b/>
          <w:color w:val="000000"/>
          <w:sz w:val="36"/>
          <w:szCs w:val="36"/>
        </w:rPr>
      </w:pPr>
      <w:r>
        <w:rPr>
          <w:b/>
          <w:color w:val="000000"/>
          <w:sz w:val="36"/>
          <w:szCs w:val="36"/>
        </w:rPr>
        <w:t>Hungarian Libraries and Archives</w:t>
      </w:r>
    </w:p>
    <w:p w14:paraId="7766EB08" w14:textId="77777777" w:rsidR="00BC7AFB" w:rsidRDefault="00BC7AFB">
      <w:pPr>
        <w:pBdr>
          <w:top w:val="nil"/>
          <w:left w:val="nil"/>
          <w:bottom w:val="nil"/>
          <w:right w:val="nil"/>
          <w:between w:val="nil"/>
        </w:pBdr>
        <w:spacing w:line="240" w:lineRule="auto"/>
        <w:ind w:left="2" w:hanging="4"/>
        <w:rPr>
          <w:b/>
          <w:color w:val="000000"/>
          <w:sz w:val="36"/>
          <w:szCs w:val="36"/>
        </w:rPr>
      </w:pPr>
    </w:p>
    <w:p w14:paraId="0000000B" w14:textId="2FF8F50F" w:rsidR="00791D9F" w:rsidRDefault="00BC7AFB">
      <w:pPr>
        <w:pBdr>
          <w:top w:val="nil"/>
          <w:left w:val="nil"/>
          <w:bottom w:val="nil"/>
          <w:right w:val="nil"/>
          <w:between w:val="nil"/>
        </w:pBdr>
        <w:spacing w:line="240" w:lineRule="auto"/>
        <w:ind w:left="0" w:hanging="2"/>
        <w:rPr>
          <w:color w:val="000000"/>
          <w:sz w:val="32"/>
          <w:szCs w:val="32"/>
        </w:rPr>
      </w:pPr>
      <w:r>
        <w:t>Domokos György</w:t>
      </w:r>
      <w:r w:rsidR="003203A2">
        <w:rPr>
          <w:color w:val="000000"/>
          <w:sz w:val="32"/>
          <w:szCs w:val="32"/>
        </w:rPr>
        <w:t xml:space="preserve"> </w:t>
      </w:r>
    </w:p>
    <w:p w14:paraId="0000000C" w14:textId="77777777" w:rsidR="00791D9F" w:rsidRDefault="00791D9F">
      <w:pPr>
        <w:pBdr>
          <w:top w:val="nil"/>
          <w:left w:val="nil"/>
          <w:bottom w:val="nil"/>
          <w:right w:val="nil"/>
          <w:between w:val="nil"/>
        </w:pBdr>
        <w:spacing w:line="240" w:lineRule="auto"/>
        <w:ind w:left="2" w:hanging="4"/>
        <w:rPr>
          <w:b/>
          <w:color w:val="000000"/>
          <w:sz w:val="36"/>
          <w:szCs w:val="36"/>
        </w:rPr>
      </w:pPr>
    </w:p>
    <w:p w14:paraId="0000000D" w14:textId="00B62EDF" w:rsidR="00791D9F" w:rsidRPr="003203A2" w:rsidRDefault="00BC7AFB" w:rsidP="003203A2">
      <w:pPr>
        <w:pBdr>
          <w:top w:val="nil"/>
          <w:left w:val="nil"/>
          <w:bottom w:val="nil"/>
          <w:right w:val="nil"/>
          <w:between w:val="nil"/>
        </w:pBdr>
        <w:spacing w:line="276" w:lineRule="auto"/>
        <w:ind w:left="1" w:hanging="3"/>
        <w:jc w:val="both"/>
        <w:rPr>
          <w:sz w:val="32"/>
          <w:szCs w:val="32"/>
        </w:rPr>
      </w:pPr>
      <w:r w:rsidRPr="003203A2">
        <w:rPr>
          <w:sz w:val="32"/>
          <w:szCs w:val="32"/>
        </w:rPr>
        <w:t>The goal of this course is to introduce foreign English speaking students to the historical libraries and archives of Hungary. Some introductory lessons are held in classroom but the course consists mainly in fiels trips, depending of the possibilities</w:t>
      </w:r>
      <w:bookmarkStart w:id="0" w:name="_GoBack"/>
      <w:bookmarkEnd w:id="0"/>
      <w:r w:rsidRPr="003203A2">
        <w:rPr>
          <w:sz w:val="32"/>
          <w:szCs w:val="32"/>
        </w:rPr>
        <w:t>, schedules, special events, exhibitions in the collections of Budapest and possibly at least one library on the countryside.</w:t>
      </w:r>
    </w:p>
    <w:p w14:paraId="6830DBC1" w14:textId="58AD28D1" w:rsidR="00BC7AFB" w:rsidRPr="003203A2" w:rsidRDefault="00BC7AFB" w:rsidP="003203A2">
      <w:pPr>
        <w:pBdr>
          <w:top w:val="nil"/>
          <w:left w:val="nil"/>
          <w:bottom w:val="nil"/>
          <w:right w:val="nil"/>
          <w:between w:val="nil"/>
        </w:pBdr>
        <w:spacing w:line="276" w:lineRule="auto"/>
        <w:ind w:left="1" w:hanging="3"/>
        <w:jc w:val="both"/>
        <w:rPr>
          <w:sz w:val="32"/>
          <w:szCs w:val="32"/>
        </w:rPr>
      </w:pPr>
      <w:r w:rsidRPr="003203A2">
        <w:rPr>
          <w:sz w:val="32"/>
          <w:szCs w:val="32"/>
        </w:rPr>
        <w:t>Normally we visit come of these sites</w:t>
      </w:r>
      <w:r w:rsidR="003203A2">
        <w:rPr>
          <w:sz w:val="32"/>
          <w:szCs w:val="32"/>
        </w:rPr>
        <w:t>, with an introductory lesson on the collections history and possibily some items to study:</w:t>
      </w:r>
    </w:p>
    <w:p w14:paraId="4EE578BA" w14:textId="647771E6"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National Archives of Hungary</w:t>
      </w:r>
    </w:p>
    <w:p w14:paraId="0402FA8C" w14:textId="272B09DB"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National Széchényi Library</w:t>
      </w:r>
    </w:p>
    <w:p w14:paraId="072B8B5A" w14:textId="4212FB2F"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Municipal Szabó Ervin Library</w:t>
      </w:r>
    </w:p>
    <w:p w14:paraId="48E33D44" w14:textId="3154A2EA"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Central Library of the Lutheran Church of Hungary</w:t>
      </w:r>
    </w:p>
    <w:p w14:paraId="2ED9B716" w14:textId="155CB0C8"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Central Archives and Library of the Piarist Fathers</w:t>
      </w:r>
    </w:p>
    <w:p w14:paraId="170C6AEA" w14:textId="02192757"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Esztergom Cathedral Library</w:t>
      </w:r>
    </w:p>
    <w:p w14:paraId="1548B9BF" w14:textId="7DB8FF94" w:rsidR="00BC7AFB" w:rsidRPr="003203A2" w:rsidRDefault="00BC7AFB" w:rsidP="003203A2">
      <w:pPr>
        <w:pStyle w:val="Listaszerbekezds"/>
        <w:numPr>
          <w:ilvl w:val="1"/>
          <w:numId w:val="1"/>
        </w:numPr>
        <w:pBdr>
          <w:top w:val="nil"/>
          <w:left w:val="nil"/>
          <w:bottom w:val="nil"/>
          <w:right w:val="nil"/>
          <w:between w:val="nil"/>
        </w:pBdr>
        <w:spacing w:line="276" w:lineRule="auto"/>
        <w:ind w:leftChars="0" w:firstLineChars="0"/>
        <w:jc w:val="both"/>
        <w:rPr>
          <w:sz w:val="32"/>
          <w:szCs w:val="32"/>
        </w:rPr>
      </w:pPr>
      <w:r w:rsidRPr="003203A2">
        <w:rPr>
          <w:sz w:val="32"/>
          <w:szCs w:val="32"/>
        </w:rPr>
        <w:t>Esztergom Primate’s Archives</w:t>
      </w:r>
    </w:p>
    <w:p w14:paraId="0000000F" w14:textId="3A965463" w:rsidR="00791D9F" w:rsidRDefault="003203A2" w:rsidP="003203A2">
      <w:pPr>
        <w:pBdr>
          <w:top w:val="nil"/>
          <w:left w:val="nil"/>
          <w:bottom w:val="nil"/>
          <w:right w:val="nil"/>
          <w:between w:val="nil"/>
        </w:pBdr>
        <w:spacing w:line="276" w:lineRule="auto"/>
        <w:ind w:left="1" w:hanging="3"/>
        <w:jc w:val="both"/>
        <w:rPr>
          <w:color w:val="000000"/>
          <w:sz w:val="32"/>
          <w:szCs w:val="32"/>
        </w:rPr>
      </w:pPr>
      <w:r>
        <w:rPr>
          <w:color w:val="000000"/>
          <w:sz w:val="32"/>
          <w:szCs w:val="32"/>
        </w:rPr>
        <w:t>At the end of the semester students should some up in an essay the sites we visited, and if they wish they can study an item (old printed book or manuscript) individually.</w:t>
      </w:r>
    </w:p>
    <w:p w14:paraId="00000010" w14:textId="77777777" w:rsidR="00791D9F" w:rsidRDefault="00791D9F" w:rsidP="003203A2">
      <w:pPr>
        <w:pBdr>
          <w:top w:val="nil"/>
          <w:left w:val="nil"/>
          <w:bottom w:val="nil"/>
          <w:right w:val="nil"/>
          <w:between w:val="nil"/>
        </w:pBdr>
        <w:spacing w:line="240" w:lineRule="auto"/>
        <w:ind w:left="1" w:hanging="3"/>
        <w:jc w:val="both"/>
        <w:rPr>
          <w:color w:val="000000"/>
          <w:sz w:val="28"/>
          <w:szCs w:val="28"/>
        </w:rPr>
      </w:pPr>
    </w:p>
    <w:sectPr w:rsidR="00791D9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6BD"/>
    <w:multiLevelType w:val="hybridMultilevel"/>
    <w:tmpl w:val="78746C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9F"/>
    <w:rsid w:val="003203A2"/>
    <w:rsid w:val="00791D9F"/>
    <w:rsid w:val="00BC7A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8AE8"/>
  <w15:docId w15:val="{B1AB3AC0-D58B-4CCB-8D7F-F989A6CE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hu-H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spacing w:line="1" w:lineRule="atLeast"/>
      <w:ind w:leftChars="-1" w:left="-1" w:hangingChars="1"/>
      <w:textDirection w:val="btLr"/>
      <w:textAlignment w:val="top"/>
      <w:outlineLvl w:val="0"/>
    </w:pPr>
    <w:rPr>
      <w:position w:val="-1"/>
    </w:rPr>
  </w:style>
  <w:style w:type="paragraph" w:styleId="Cmsor1">
    <w:name w:val="heading 1"/>
    <w:basedOn w:val="Norml"/>
    <w:next w:val="Norml"/>
    <w:pPr>
      <w:keepNext/>
      <w:keepLines/>
      <w:spacing w:before="480" w:after="12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uborkszveg">
    <w:name w:val="Balloon Text"/>
    <w:basedOn w:val="Norml"/>
    <w:rPr>
      <w:rFonts w:ascii="Tahoma" w:hAnsi="Tahoma" w:cs="Tahoma"/>
      <w:sz w:val="16"/>
      <w:szCs w:val="16"/>
    </w:rPr>
  </w:style>
  <w:style w:type="character" w:customStyle="1" w:styleId="link">
    <w:name w:val="link"/>
    <w:rPr>
      <w:w w:val="100"/>
      <w:position w:val="-1"/>
      <w:effect w:val="none"/>
      <w:vertAlign w:val="baseline"/>
      <w:cs w:val="0"/>
      <w:em w:val="non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Listaszerbekezds">
    <w:name w:val="List Paragraph"/>
    <w:basedOn w:val="Norml"/>
    <w:uiPriority w:val="34"/>
    <w:qFormat/>
    <w:rsid w:val="0032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qgE4Jedy9Z5rhXzRRY1BIpYzkA==">AMUW2mUHNMZodjS2vjVcQgIp+XqAyULYzDZE1i+CCTKHzH556B9oFE8dePqJ0LVrK86Qt6I/gelZh76AaHm3hrmfvi7uPtblyQo6MRthS0jsPlCk7XUYLVdiIzp0LmA7YPcJgoy65/bG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962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György Domokos</cp:lastModifiedBy>
  <cp:revision>2</cp:revision>
  <dcterms:created xsi:type="dcterms:W3CDTF">2023-02-10T17:05:00Z</dcterms:created>
  <dcterms:modified xsi:type="dcterms:W3CDTF">2023-02-10T17:05:00Z</dcterms:modified>
</cp:coreProperties>
</file>