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677E2" w14:textId="77777777" w:rsidR="004B73DA" w:rsidRPr="002C0D55" w:rsidRDefault="00832B97">
      <w:pPr>
        <w:pStyle w:val="Standard"/>
        <w:jc w:val="center"/>
        <w:rPr>
          <w:rFonts w:ascii="Garamond" w:hAnsi="Garamond"/>
          <w:lang w:val="it-IT" w:eastAsia="it-IT"/>
        </w:rPr>
      </w:pPr>
      <w:r w:rsidRPr="002C0D55">
        <w:rPr>
          <w:rFonts w:ascii="Garamond" w:hAnsi="Garamond"/>
          <w:lang w:val="it-IT" w:eastAsia="it-IT"/>
        </w:rPr>
        <w:t>Pázmány Péter Katolikus Egyetem-Bölcsészettudományi Kar</w:t>
      </w:r>
    </w:p>
    <w:p w14:paraId="17D1CCBB" w14:textId="77777777" w:rsidR="004B73DA" w:rsidRPr="002C0D55" w:rsidRDefault="004B73DA">
      <w:pPr>
        <w:pStyle w:val="Standard"/>
        <w:jc w:val="center"/>
        <w:rPr>
          <w:rFonts w:ascii="Garamond" w:hAnsi="Garamond"/>
          <w:lang w:eastAsia="it-IT"/>
        </w:rPr>
      </w:pPr>
    </w:p>
    <w:p w14:paraId="66A7DB2D" w14:textId="65944C78" w:rsidR="004B73DA" w:rsidRPr="002C0D55" w:rsidRDefault="00832B97">
      <w:pPr>
        <w:pStyle w:val="Standard"/>
        <w:jc w:val="center"/>
        <w:rPr>
          <w:rFonts w:ascii="Garamond" w:hAnsi="Garamond"/>
          <w:lang w:eastAsia="it-IT"/>
        </w:rPr>
      </w:pPr>
      <w:r w:rsidRPr="002C0D55">
        <w:rPr>
          <w:rFonts w:ascii="Garamond" w:hAnsi="Garamond"/>
          <w:lang w:eastAsia="it-IT"/>
        </w:rPr>
        <w:t>20</w:t>
      </w:r>
      <w:r w:rsidR="002C0D55" w:rsidRPr="002C0D55">
        <w:rPr>
          <w:rFonts w:ascii="Garamond" w:hAnsi="Garamond"/>
          <w:lang w:eastAsia="it-IT"/>
        </w:rPr>
        <w:t>22</w:t>
      </w:r>
      <w:r w:rsidR="004828E7" w:rsidRPr="002C0D55">
        <w:rPr>
          <w:rFonts w:ascii="Garamond" w:hAnsi="Garamond"/>
          <w:lang w:eastAsia="it-IT"/>
        </w:rPr>
        <w:t>/202</w:t>
      </w:r>
      <w:r w:rsidR="002C0D55" w:rsidRPr="002C0D55">
        <w:rPr>
          <w:rFonts w:ascii="Garamond" w:hAnsi="Garamond"/>
          <w:lang w:eastAsia="it-IT"/>
        </w:rPr>
        <w:t>3</w:t>
      </w:r>
      <w:r w:rsidR="004828E7" w:rsidRPr="002C0D55">
        <w:rPr>
          <w:rFonts w:ascii="Garamond" w:hAnsi="Garamond"/>
          <w:lang w:eastAsia="it-IT"/>
        </w:rPr>
        <w:t xml:space="preserve"> </w:t>
      </w:r>
      <w:r w:rsidR="002C0D55" w:rsidRPr="002C0D55">
        <w:rPr>
          <w:rFonts w:ascii="Garamond" w:hAnsi="Garamond"/>
          <w:lang w:eastAsia="it-IT"/>
        </w:rPr>
        <w:t>I</w:t>
      </w:r>
      <w:r w:rsidR="004828E7" w:rsidRPr="002C0D55">
        <w:rPr>
          <w:rFonts w:ascii="Garamond" w:hAnsi="Garamond"/>
          <w:lang w:eastAsia="it-IT"/>
        </w:rPr>
        <w:t>I. félév (</w:t>
      </w:r>
      <w:r w:rsidR="002C0D55" w:rsidRPr="002C0D55">
        <w:rPr>
          <w:rFonts w:ascii="Garamond" w:hAnsi="Garamond"/>
          <w:lang w:eastAsia="it-IT"/>
        </w:rPr>
        <w:t>I</w:t>
      </w:r>
      <w:r w:rsidRPr="002C0D55">
        <w:rPr>
          <w:rFonts w:ascii="Garamond" w:hAnsi="Garamond"/>
          <w:lang w:eastAsia="it-IT"/>
        </w:rPr>
        <w:t>I semestre</w:t>
      </w:r>
      <w:r w:rsidR="004828E7" w:rsidRPr="002C0D55">
        <w:rPr>
          <w:rFonts w:ascii="Garamond" w:hAnsi="Garamond"/>
          <w:lang w:eastAsia="it-IT"/>
        </w:rPr>
        <w:t>)</w:t>
      </w:r>
    </w:p>
    <w:p w14:paraId="509044DC" w14:textId="77777777" w:rsidR="004B73DA" w:rsidRPr="002C0D55" w:rsidRDefault="004B73DA">
      <w:pPr>
        <w:pStyle w:val="Standard"/>
        <w:jc w:val="center"/>
        <w:rPr>
          <w:rFonts w:ascii="Garamond" w:hAnsi="Garamond"/>
          <w:lang w:eastAsia="it-IT"/>
        </w:rPr>
      </w:pPr>
    </w:p>
    <w:p w14:paraId="49AE7AE5" w14:textId="77777777" w:rsidR="004B73DA" w:rsidRPr="002C0D55" w:rsidRDefault="00832B97">
      <w:pPr>
        <w:pStyle w:val="Standard"/>
        <w:jc w:val="center"/>
        <w:rPr>
          <w:rFonts w:ascii="Garamond" w:hAnsi="Garamond"/>
          <w:lang w:val="it-IT" w:eastAsia="it-IT"/>
        </w:rPr>
      </w:pPr>
      <w:r w:rsidRPr="002C0D55">
        <w:rPr>
          <w:rFonts w:ascii="Garamond" w:hAnsi="Garamond"/>
          <w:lang w:val="it-IT" w:eastAsia="it-IT"/>
        </w:rPr>
        <w:t>Armando Nuzzo</w:t>
      </w:r>
    </w:p>
    <w:p w14:paraId="45AD8E44" w14:textId="77777777" w:rsidR="004B73DA" w:rsidRPr="002C0D55" w:rsidRDefault="00832B97">
      <w:pPr>
        <w:pStyle w:val="Standard"/>
        <w:jc w:val="center"/>
        <w:rPr>
          <w:rFonts w:ascii="Garamond" w:hAnsi="Garamond"/>
          <w:lang w:val="it-IT" w:eastAsia="it-IT"/>
        </w:rPr>
      </w:pPr>
      <w:r w:rsidRPr="002C0D55">
        <w:rPr>
          <w:rFonts w:ascii="Garamond" w:hAnsi="Garamond"/>
          <w:lang w:val="it-IT" w:eastAsia="it-IT"/>
        </w:rPr>
        <w:t>(nuzzo.armando@btk.ppke.hu)</w:t>
      </w:r>
    </w:p>
    <w:p w14:paraId="2E378FD6" w14:textId="77777777" w:rsidR="004B73DA" w:rsidRPr="002C0D55" w:rsidRDefault="004B73DA">
      <w:pPr>
        <w:pStyle w:val="Standard"/>
        <w:jc w:val="center"/>
        <w:rPr>
          <w:rFonts w:ascii="Garamond" w:hAnsi="Garamond"/>
          <w:lang w:val="it-IT" w:eastAsia="it-IT"/>
        </w:rPr>
      </w:pPr>
    </w:p>
    <w:p w14:paraId="2495C302" w14:textId="77777777" w:rsidR="004828E7" w:rsidRPr="002C0D55" w:rsidRDefault="004828E7">
      <w:pPr>
        <w:pStyle w:val="Standard"/>
        <w:jc w:val="center"/>
        <w:rPr>
          <w:rFonts w:ascii="Garamond" w:hAnsi="Garamond"/>
          <w:lang w:eastAsia="it-IT"/>
        </w:rPr>
      </w:pPr>
      <w:r w:rsidRPr="002C0D55">
        <w:rPr>
          <w:rFonts w:ascii="Garamond" w:hAnsi="Garamond"/>
          <w:kern w:val="0"/>
        </w:rPr>
        <w:t>Szakfordítás magyarról első idegen nyelvre 1</w:t>
      </w:r>
    </w:p>
    <w:p w14:paraId="2066FB65" w14:textId="1CC7F618" w:rsidR="004B73DA" w:rsidRPr="002C0D55" w:rsidRDefault="00AC65D9">
      <w:pPr>
        <w:pStyle w:val="Standard"/>
        <w:jc w:val="center"/>
        <w:rPr>
          <w:rFonts w:ascii="Garamond" w:hAnsi="Garamond"/>
        </w:rPr>
      </w:pPr>
      <w:r w:rsidRPr="002C0D55">
        <w:rPr>
          <w:rFonts w:ascii="Garamond" w:hAnsi="Garamond"/>
          <w:lang w:eastAsia="it-IT"/>
        </w:rPr>
        <w:t>BMNFT</w:t>
      </w:r>
      <w:r w:rsidR="00E72D4A" w:rsidRPr="002C0D55">
        <w:rPr>
          <w:rFonts w:ascii="Garamond" w:hAnsi="Garamond"/>
          <w:lang w:eastAsia="it-IT"/>
        </w:rPr>
        <w:t>098</w:t>
      </w:r>
      <w:r w:rsidR="004828E7" w:rsidRPr="002C0D55">
        <w:rPr>
          <w:rFonts w:ascii="Garamond" w:hAnsi="Garamond"/>
          <w:lang w:eastAsia="it-IT"/>
        </w:rPr>
        <w:t>00</w:t>
      </w:r>
      <w:r w:rsidR="00832B97" w:rsidRPr="002C0D55">
        <w:rPr>
          <w:rFonts w:ascii="Garamond" w:hAnsi="Garamond"/>
          <w:lang w:eastAsia="it-IT"/>
        </w:rPr>
        <w:t>M</w:t>
      </w:r>
    </w:p>
    <w:p w14:paraId="29C7191A" w14:textId="77777777" w:rsidR="004B73DA" w:rsidRPr="002C0D55" w:rsidRDefault="004B73DA">
      <w:pPr>
        <w:pStyle w:val="Standard"/>
        <w:rPr>
          <w:rFonts w:ascii="Garamond" w:hAnsi="Garamond"/>
          <w:lang w:val="it-IT" w:eastAsia="it-IT"/>
        </w:rPr>
      </w:pPr>
    </w:p>
    <w:p w14:paraId="561AB1E4" w14:textId="77777777" w:rsidR="004B73DA" w:rsidRPr="002C0D55" w:rsidRDefault="00AC65D9" w:rsidP="00AC65D9">
      <w:pPr>
        <w:pStyle w:val="Standard"/>
        <w:jc w:val="center"/>
        <w:rPr>
          <w:rFonts w:ascii="Garamond" w:hAnsi="Garamond"/>
          <w:i/>
          <w:lang w:val="it-IT" w:eastAsia="it-IT"/>
        </w:rPr>
      </w:pPr>
      <w:r w:rsidRPr="002C0D55">
        <w:rPr>
          <w:rFonts w:ascii="Garamond" w:hAnsi="Garamond"/>
          <w:i/>
          <w:lang w:val="it-IT" w:eastAsia="it-IT"/>
        </w:rPr>
        <w:t>Esercitazioni</w:t>
      </w:r>
      <w:r w:rsidR="004828E7" w:rsidRPr="002C0D55">
        <w:rPr>
          <w:rFonts w:ascii="Garamond" w:hAnsi="Garamond"/>
          <w:i/>
          <w:lang w:val="it-IT" w:eastAsia="it-IT"/>
        </w:rPr>
        <w:t xml:space="preserve"> su testi monotematici o settoriali</w:t>
      </w:r>
      <w:r w:rsidRPr="002C0D55">
        <w:rPr>
          <w:rFonts w:ascii="Garamond" w:hAnsi="Garamond"/>
          <w:i/>
          <w:lang w:val="it-IT" w:eastAsia="it-IT"/>
        </w:rPr>
        <w:t xml:space="preserve">. </w:t>
      </w:r>
    </w:p>
    <w:p w14:paraId="5927618D" w14:textId="77777777" w:rsidR="00AC65D9" w:rsidRPr="002C0D55" w:rsidRDefault="00AC65D9" w:rsidP="00AC65D9">
      <w:pPr>
        <w:pStyle w:val="Standard"/>
        <w:jc w:val="center"/>
        <w:rPr>
          <w:rFonts w:ascii="Garamond" w:hAnsi="Garamond"/>
          <w:lang w:val="it-IT" w:eastAsia="it-IT"/>
        </w:rPr>
      </w:pPr>
    </w:p>
    <w:p w14:paraId="56D64360" w14:textId="000C65BE" w:rsidR="00FB1D54" w:rsidRPr="002C0D55" w:rsidRDefault="004828E7" w:rsidP="00FB1D54">
      <w:pPr>
        <w:pStyle w:val="Standard"/>
        <w:ind w:firstLine="708"/>
        <w:jc w:val="both"/>
        <w:rPr>
          <w:rFonts w:ascii="Garamond" w:hAnsi="Garamond"/>
          <w:lang w:val="it-IT" w:eastAsia="it-IT"/>
        </w:rPr>
      </w:pPr>
      <w:r w:rsidRPr="002C0D55">
        <w:rPr>
          <w:rFonts w:ascii="Garamond" w:hAnsi="Garamond"/>
          <w:lang w:val="it-IT" w:eastAsia="it-IT"/>
        </w:rPr>
        <w:t xml:space="preserve">Il lavoro </w:t>
      </w:r>
      <w:r w:rsidR="00E72D4A" w:rsidRPr="002C0D55">
        <w:rPr>
          <w:rFonts w:ascii="Garamond" w:hAnsi="Garamond"/>
          <w:lang w:val="it-IT" w:eastAsia="it-IT"/>
        </w:rPr>
        <w:t xml:space="preserve">si svolge </w:t>
      </w:r>
      <w:r w:rsidRPr="002C0D55">
        <w:rPr>
          <w:rFonts w:ascii="Garamond" w:hAnsi="Garamond"/>
          <w:lang w:val="it-IT" w:eastAsia="it-IT"/>
        </w:rPr>
        <w:t>individual</w:t>
      </w:r>
      <w:r w:rsidR="00E72D4A" w:rsidRPr="002C0D55">
        <w:rPr>
          <w:rFonts w:ascii="Garamond" w:hAnsi="Garamond"/>
          <w:lang w:val="it-IT" w:eastAsia="it-IT"/>
        </w:rPr>
        <w:t>mente</w:t>
      </w:r>
      <w:r w:rsidRPr="002C0D55">
        <w:rPr>
          <w:rFonts w:ascii="Garamond" w:hAnsi="Garamond"/>
          <w:lang w:val="it-IT" w:eastAsia="it-IT"/>
        </w:rPr>
        <w:t xml:space="preserve">. Ciascuno tradurrà un testo (o un gruppo di testi) ungherese inedito in lingua italiana. La scelta avviene in accordo con il docente. Il testo deve avere una sua omogeneità e alla fine del semestre deve risultare un prodotto concluso, senza errori e formalmente redatto (per es. un piccolo libro di ricette, istruzioni tecniche complete di apparecchiature, testi per le vetrine di una mostra, </w:t>
      </w:r>
      <w:r w:rsidR="00387B12" w:rsidRPr="002C0D55">
        <w:rPr>
          <w:rFonts w:ascii="Garamond" w:hAnsi="Garamond"/>
          <w:lang w:val="it-IT" w:eastAsia="it-IT"/>
        </w:rPr>
        <w:t>contratto commerciale, regolamento</w:t>
      </w:r>
      <w:r w:rsidR="00E72D4A" w:rsidRPr="002C0D55">
        <w:rPr>
          <w:rFonts w:ascii="Garamond" w:hAnsi="Garamond"/>
          <w:lang w:val="it-IT" w:eastAsia="it-IT"/>
        </w:rPr>
        <w:t xml:space="preserve">, </w:t>
      </w:r>
      <w:r w:rsidR="00E72D4A" w:rsidRPr="002C0D55">
        <w:rPr>
          <w:rFonts w:ascii="Garamond" w:hAnsi="Garamond"/>
          <w:lang w:val="it-IT" w:eastAsia="it-IT"/>
        </w:rPr>
        <w:t>capitolo di un romanzo</w:t>
      </w:r>
      <w:r w:rsidR="00E72D4A" w:rsidRPr="002C0D55">
        <w:rPr>
          <w:rFonts w:ascii="Garamond" w:hAnsi="Garamond"/>
          <w:lang w:val="it-IT" w:eastAsia="it-IT"/>
        </w:rPr>
        <w:t xml:space="preserve"> o</w:t>
      </w:r>
      <w:r w:rsidR="00E72D4A" w:rsidRPr="002C0D55">
        <w:rPr>
          <w:rFonts w:ascii="Garamond" w:hAnsi="Garamond"/>
          <w:lang w:val="it-IT" w:eastAsia="it-IT"/>
        </w:rPr>
        <w:t xml:space="preserve"> una novella,</w:t>
      </w:r>
      <w:r w:rsidRPr="002C0D55">
        <w:rPr>
          <w:rFonts w:ascii="Garamond" w:hAnsi="Garamond"/>
          <w:lang w:val="it-IT" w:eastAsia="it-IT"/>
        </w:rPr>
        <w:t xml:space="preserve"> ecc.). </w:t>
      </w:r>
    </w:p>
    <w:p w14:paraId="74E39BF4" w14:textId="77777777" w:rsidR="00FB1D54" w:rsidRPr="002C0D55" w:rsidRDefault="00FB1D54">
      <w:pPr>
        <w:pStyle w:val="Standard"/>
        <w:jc w:val="both"/>
        <w:rPr>
          <w:rFonts w:ascii="Garamond" w:hAnsi="Garamond"/>
          <w:lang w:val="it-IT" w:eastAsia="it-IT"/>
        </w:rPr>
      </w:pPr>
    </w:p>
    <w:p w14:paraId="5AE2D6ED" w14:textId="77777777" w:rsidR="00FB1D54" w:rsidRPr="002C0D55" w:rsidRDefault="00FB1D54">
      <w:pPr>
        <w:pStyle w:val="Standard"/>
        <w:rPr>
          <w:rFonts w:ascii="Garamond" w:hAnsi="Garamond"/>
          <w:u w:val="single"/>
          <w:lang w:val="it-IT" w:eastAsia="it-IT"/>
        </w:rPr>
      </w:pPr>
    </w:p>
    <w:p w14:paraId="4B5C2288" w14:textId="178BB26F" w:rsidR="004B73DA" w:rsidRPr="002C0D55" w:rsidRDefault="00832B97">
      <w:pPr>
        <w:pStyle w:val="Standard"/>
        <w:rPr>
          <w:rFonts w:ascii="Garamond" w:hAnsi="Garamond"/>
        </w:rPr>
      </w:pPr>
      <w:r w:rsidRPr="002C0D55">
        <w:rPr>
          <w:rFonts w:ascii="Garamond" w:hAnsi="Garamond"/>
          <w:u w:val="single"/>
          <w:lang w:val="it-IT" w:eastAsia="it-IT"/>
        </w:rPr>
        <w:t>Lezioni</w:t>
      </w:r>
      <w:r w:rsidR="004828E7" w:rsidRPr="002C0D55">
        <w:rPr>
          <w:rFonts w:ascii="Garamond" w:hAnsi="Garamond"/>
          <w:lang w:val="it-IT" w:eastAsia="it-IT"/>
        </w:rPr>
        <w:t>: lune</w:t>
      </w:r>
      <w:r w:rsidRPr="002C0D55">
        <w:rPr>
          <w:rFonts w:ascii="Garamond" w:hAnsi="Garamond"/>
          <w:lang w:val="it-IT" w:eastAsia="it-IT"/>
        </w:rPr>
        <w:t>dì</w:t>
      </w:r>
      <w:r w:rsidRPr="002C0D55">
        <w:rPr>
          <w:rFonts w:ascii="Garamond" w:hAnsi="Garamond"/>
        </w:rPr>
        <w:t xml:space="preserve">: </w:t>
      </w:r>
      <w:r w:rsidR="00E72D4A" w:rsidRPr="002C0D55">
        <w:rPr>
          <w:rFonts w:ascii="Garamond" w:hAnsi="Garamond"/>
        </w:rPr>
        <w:t>8.15</w:t>
      </w:r>
      <w:r w:rsidR="00387B12" w:rsidRPr="002C0D55">
        <w:rPr>
          <w:rFonts w:ascii="Garamond" w:hAnsi="Garamond"/>
        </w:rPr>
        <w:t>-</w:t>
      </w:r>
      <w:r w:rsidR="00E72D4A" w:rsidRPr="002C0D55">
        <w:rPr>
          <w:rFonts w:ascii="Garamond" w:hAnsi="Garamond"/>
        </w:rPr>
        <w:t>9</w:t>
      </w:r>
      <w:r w:rsidR="00387B12" w:rsidRPr="002C0D55">
        <w:rPr>
          <w:rFonts w:ascii="Garamond" w:hAnsi="Garamond"/>
        </w:rPr>
        <w:t>.</w:t>
      </w:r>
      <w:r w:rsidR="00E72D4A" w:rsidRPr="002C0D55">
        <w:rPr>
          <w:rFonts w:ascii="Garamond" w:hAnsi="Garamond"/>
        </w:rPr>
        <w:t>45</w:t>
      </w:r>
    </w:p>
    <w:p w14:paraId="28A58C7B" w14:textId="2594EE28" w:rsidR="004B73DA" w:rsidRPr="002C0D55" w:rsidRDefault="00832B97">
      <w:pPr>
        <w:pStyle w:val="Standard"/>
        <w:rPr>
          <w:rFonts w:ascii="Garamond" w:hAnsi="Garamond"/>
        </w:rPr>
      </w:pPr>
      <w:r w:rsidRPr="002C0D55">
        <w:rPr>
          <w:rFonts w:ascii="Garamond" w:hAnsi="Garamond"/>
          <w:u w:val="single"/>
          <w:lang w:val="it-IT" w:eastAsia="it-IT"/>
        </w:rPr>
        <w:t>Aula</w:t>
      </w:r>
      <w:r w:rsidR="004828E7" w:rsidRPr="002C0D55">
        <w:rPr>
          <w:rFonts w:ascii="Garamond" w:hAnsi="Garamond"/>
          <w:lang w:val="it-IT" w:eastAsia="it-IT"/>
        </w:rPr>
        <w:t xml:space="preserve">: </w:t>
      </w:r>
      <w:r w:rsidR="00E72D4A" w:rsidRPr="002C0D55">
        <w:rPr>
          <w:rFonts w:ascii="Garamond" w:hAnsi="Garamond"/>
          <w:lang w:val="it-IT" w:eastAsia="it-IT"/>
        </w:rPr>
        <w:t xml:space="preserve">DAN </w:t>
      </w:r>
      <w:r w:rsidR="00387B12" w:rsidRPr="002C0D55">
        <w:rPr>
          <w:rFonts w:ascii="Garamond" w:hAnsi="Garamond"/>
          <w:lang w:val="it-IT" w:eastAsia="it-IT"/>
        </w:rPr>
        <w:t>BME 11</w:t>
      </w:r>
      <w:r w:rsidR="00E72D4A" w:rsidRPr="002C0D55">
        <w:rPr>
          <w:rFonts w:ascii="Garamond" w:hAnsi="Garamond"/>
          <w:lang w:val="it-IT" w:eastAsia="it-IT"/>
        </w:rPr>
        <w:t>2</w:t>
      </w:r>
    </w:p>
    <w:p w14:paraId="720B12B0" w14:textId="77777777" w:rsidR="004B73DA" w:rsidRPr="002C0D55" w:rsidRDefault="004B73DA">
      <w:pPr>
        <w:pStyle w:val="Standard"/>
        <w:rPr>
          <w:rFonts w:ascii="Garamond" w:hAnsi="Garamond"/>
          <w:lang w:val="it-IT" w:eastAsia="it-IT"/>
        </w:rPr>
      </w:pPr>
    </w:p>
    <w:p w14:paraId="2DD8D922" w14:textId="77777777" w:rsidR="00FB1D54" w:rsidRPr="002C0D55" w:rsidRDefault="00FB1D54">
      <w:pPr>
        <w:pStyle w:val="Standard"/>
        <w:rPr>
          <w:rFonts w:ascii="Garamond" w:hAnsi="Garamond"/>
          <w:lang w:val="it-IT" w:eastAsia="it-IT"/>
        </w:rPr>
      </w:pPr>
      <w:r w:rsidRPr="002C0D55">
        <w:rPr>
          <w:rFonts w:ascii="Garamond" w:hAnsi="Garamond"/>
          <w:lang w:val="it-IT" w:eastAsia="it-IT"/>
        </w:rPr>
        <w:t xml:space="preserve">La frequenza è obbligatoria. </w:t>
      </w:r>
      <w:r w:rsidRPr="002C0D55">
        <w:rPr>
          <w:rFonts w:ascii="Garamond" w:hAnsi="Garamond"/>
          <w:b/>
          <w:lang w:val="it-IT" w:eastAsia="it-IT"/>
        </w:rPr>
        <w:t>Numero massimo di assenze consentite:</w:t>
      </w:r>
      <w:r w:rsidRPr="002C0D55">
        <w:rPr>
          <w:rFonts w:ascii="Garamond" w:hAnsi="Garamond"/>
          <w:lang w:val="it-IT" w:eastAsia="it-IT"/>
        </w:rPr>
        <w:t xml:space="preserve"> </w:t>
      </w:r>
      <w:r w:rsidRPr="002C0D55">
        <w:rPr>
          <w:rFonts w:ascii="Garamond" w:hAnsi="Garamond"/>
          <w:b/>
          <w:lang w:val="it-IT" w:eastAsia="it-IT"/>
        </w:rPr>
        <w:t>3</w:t>
      </w:r>
      <w:r w:rsidRPr="002C0D55">
        <w:rPr>
          <w:rFonts w:ascii="Garamond" w:hAnsi="Garamond"/>
          <w:lang w:val="it-IT" w:eastAsia="it-IT"/>
        </w:rPr>
        <w:t>.</w:t>
      </w:r>
    </w:p>
    <w:p w14:paraId="730EB61B" w14:textId="77777777" w:rsidR="00FB1D54" w:rsidRPr="002C0D55" w:rsidRDefault="00FB1D54">
      <w:pPr>
        <w:pStyle w:val="Standard"/>
        <w:rPr>
          <w:rFonts w:ascii="Garamond" w:hAnsi="Garamond"/>
          <w:lang w:val="it-IT" w:eastAsia="it-IT"/>
        </w:rPr>
      </w:pPr>
    </w:p>
    <w:p w14:paraId="166D11F6" w14:textId="77777777" w:rsidR="004B73DA" w:rsidRPr="002C0D55" w:rsidRDefault="00832B97">
      <w:pPr>
        <w:pStyle w:val="Standard"/>
        <w:jc w:val="both"/>
        <w:rPr>
          <w:rFonts w:ascii="Garamond" w:hAnsi="Garamond"/>
          <w:lang w:val="it-IT" w:eastAsia="it-IT"/>
        </w:rPr>
      </w:pPr>
      <w:r w:rsidRPr="002C0D55">
        <w:rPr>
          <w:rFonts w:ascii="Garamond" w:hAnsi="Garamond"/>
          <w:u w:val="single"/>
          <w:lang w:val="it-IT" w:eastAsia="it-IT"/>
        </w:rPr>
        <w:t>Esercitazioni obbligatorie</w:t>
      </w:r>
      <w:r w:rsidR="005C4DAD" w:rsidRPr="002C0D55">
        <w:rPr>
          <w:rFonts w:ascii="Garamond" w:hAnsi="Garamond"/>
          <w:u w:val="single"/>
          <w:lang w:val="it-IT" w:eastAsia="it-IT"/>
        </w:rPr>
        <w:t xml:space="preserve"> con voto</w:t>
      </w:r>
      <w:r w:rsidRPr="002C0D55">
        <w:rPr>
          <w:rFonts w:ascii="Garamond" w:hAnsi="Garamond"/>
          <w:lang w:val="it-IT" w:eastAsia="it-IT"/>
        </w:rPr>
        <w:t>:</w:t>
      </w:r>
    </w:p>
    <w:p w14:paraId="7156D06C" w14:textId="77777777" w:rsidR="004B73DA" w:rsidRPr="002C0D55" w:rsidRDefault="004B73DA">
      <w:pPr>
        <w:pStyle w:val="Standard"/>
        <w:jc w:val="both"/>
        <w:rPr>
          <w:rFonts w:ascii="Garamond" w:hAnsi="Garamond"/>
          <w:u w:val="single"/>
          <w:lang w:val="it-IT" w:eastAsia="it-IT"/>
        </w:rPr>
      </w:pPr>
    </w:p>
    <w:p w14:paraId="2A86B912" w14:textId="77777777" w:rsidR="005C4DAD" w:rsidRPr="002C0D55" w:rsidRDefault="004828E7">
      <w:pPr>
        <w:pStyle w:val="Standard"/>
        <w:jc w:val="both"/>
        <w:rPr>
          <w:rFonts w:ascii="Garamond" w:hAnsi="Garamond"/>
          <w:u w:val="single"/>
          <w:lang w:val="it-IT" w:eastAsia="it-IT"/>
        </w:rPr>
      </w:pPr>
      <w:r w:rsidRPr="002C0D55">
        <w:rPr>
          <w:rFonts w:ascii="Garamond" w:hAnsi="Garamond"/>
          <w:bCs/>
          <w:lang w:val="it-IT" w:eastAsia="it-IT"/>
        </w:rPr>
        <w:t>Totale caratteri da tradurre (</w:t>
      </w:r>
      <w:r w:rsidR="005C4DAD" w:rsidRPr="002C0D55">
        <w:rPr>
          <w:rFonts w:ascii="Garamond" w:hAnsi="Garamond"/>
          <w:bCs/>
          <w:lang w:val="it-IT" w:eastAsia="it-IT"/>
        </w:rPr>
        <w:t xml:space="preserve">fordítandó szöveg </w:t>
      </w:r>
      <w:r w:rsidRPr="002C0D55">
        <w:rPr>
          <w:rFonts w:ascii="Garamond" w:hAnsi="Garamond"/>
          <w:bCs/>
          <w:lang w:val="it-IT" w:eastAsia="it-IT"/>
        </w:rPr>
        <w:t xml:space="preserve">a félév alatt) = </w:t>
      </w:r>
      <w:r w:rsidR="005C4DAD" w:rsidRPr="002C0D55">
        <w:rPr>
          <w:rFonts w:ascii="Garamond" w:hAnsi="Garamond"/>
          <w:bCs/>
          <w:lang w:val="it-IT" w:eastAsia="it-IT"/>
        </w:rPr>
        <w:t>1500</w:t>
      </w:r>
      <w:r w:rsidRPr="002C0D55">
        <w:rPr>
          <w:rFonts w:ascii="Garamond" w:hAnsi="Garamond"/>
          <w:bCs/>
          <w:lang w:val="it-IT" w:eastAsia="it-IT"/>
        </w:rPr>
        <w:t>0-18000</w:t>
      </w:r>
      <w:r w:rsidR="005C4DAD" w:rsidRPr="002C0D55">
        <w:rPr>
          <w:rFonts w:ascii="Garamond" w:hAnsi="Garamond"/>
          <w:bCs/>
          <w:lang w:val="it-IT" w:eastAsia="it-IT"/>
        </w:rPr>
        <w:t xml:space="preserve"> </w:t>
      </w:r>
      <w:r w:rsidRPr="002C0D55">
        <w:rPr>
          <w:rFonts w:ascii="Garamond" w:hAnsi="Garamond"/>
          <w:bCs/>
          <w:lang w:val="it-IT" w:eastAsia="it-IT"/>
        </w:rPr>
        <w:t>caratteri compresi gli spazi (</w:t>
      </w:r>
      <w:r w:rsidR="005C4DAD" w:rsidRPr="002C0D55">
        <w:rPr>
          <w:rFonts w:ascii="Garamond" w:hAnsi="Garamond"/>
          <w:bCs/>
          <w:lang w:val="it-IT" w:eastAsia="it-IT"/>
        </w:rPr>
        <w:t>karakter szóközökkel</w:t>
      </w:r>
      <w:r w:rsidRPr="002C0D55">
        <w:rPr>
          <w:rFonts w:ascii="Garamond" w:hAnsi="Garamond"/>
          <w:bCs/>
          <w:lang w:val="it-IT" w:eastAsia="it-IT"/>
        </w:rPr>
        <w:t>)</w:t>
      </w:r>
    </w:p>
    <w:p w14:paraId="0D76A881" w14:textId="77777777" w:rsidR="005C4DAD" w:rsidRPr="002C0D55" w:rsidRDefault="005C4DAD">
      <w:pPr>
        <w:pStyle w:val="Standard"/>
        <w:jc w:val="both"/>
        <w:rPr>
          <w:rFonts w:ascii="Garamond" w:hAnsi="Garamond"/>
          <w:u w:val="single"/>
          <w:lang w:val="it-IT" w:eastAsia="it-IT"/>
        </w:rPr>
      </w:pPr>
    </w:p>
    <w:p w14:paraId="1C2B22D9" w14:textId="77777777" w:rsidR="004B73DA" w:rsidRPr="002C0D55" w:rsidRDefault="00832B97">
      <w:pPr>
        <w:pStyle w:val="Standard"/>
        <w:jc w:val="both"/>
        <w:rPr>
          <w:rFonts w:ascii="Garamond" w:hAnsi="Garamond"/>
        </w:rPr>
      </w:pPr>
      <w:r w:rsidRPr="002C0D55">
        <w:rPr>
          <w:rFonts w:ascii="Garamond" w:hAnsi="Garamond"/>
          <w:u w:val="single"/>
          <w:lang w:val="it-IT" w:eastAsia="it-IT"/>
        </w:rPr>
        <w:t>Valutazione</w:t>
      </w:r>
      <w:r w:rsidRPr="002C0D55">
        <w:rPr>
          <w:rFonts w:ascii="Garamond" w:hAnsi="Garamond"/>
          <w:lang w:val="it-IT" w:eastAsia="it-IT"/>
        </w:rPr>
        <w:t xml:space="preserve">: sulla base del </w:t>
      </w:r>
      <w:r w:rsidR="004828E7" w:rsidRPr="002C0D55">
        <w:rPr>
          <w:rFonts w:ascii="Garamond" w:hAnsi="Garamond"/>
          <w:lang w:val="it-IT" w:eastAsia="it-IT"/>
        </w:rPr>
        <w:t xml:space="preserve">lavoro svolto </w:t>
      </w:r>
      <w:r w:rsidR="00E52407" w:rsidRPr="002C0D55">
        <w:rPr>
          <w:rFonts w:ascii="Garamond" w:hAnsi="Garamond"/>
          <w:lang w:val="it-IT" w:eastAsia="it-IT"/>
        </w:rPr>
        <w:t>a casa e in aula</w:t>
      </w:r>
      <w:r w:rsidRPr="002C0D55">
        <w:rPr>
          <w:rFonts w:ascii="Garamond" w:hAnsi="Garamond"/>
          <w:lang w:val="it-IT" w:eastAsia="it-IT"/>
        </w:rPr>
        <w:t>.</w:t>
      </w:r>
    </w:p>
    <w:sectPr w:rsidR="004B73DA" w:rsidRPr="002C0D55"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FEB41" w14:textId="77777777" w:rsidR="00BC15F4" w:rsidRDefault="00BC15F4">
      <w:r>
        <w:separator/>
      </w:r>
    </w:p>
  </w:endnote>
  <w:endnote w:type="continuationSeparator" w:id="0">
    <w:p w14:paraId="26AA5EE4" w14:textId="77777777" w:rsidR="00BC15F4" w:rsidRDefault="00BC1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eeSerif">
    <w:altName w:val="Times New Roman"/>
    <w:charset w:val="00"/>
    <w:family w:val="roman"/>
    <w:pitch w:val="variable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BBB80" w14:textId="77777777" w:rsidR="00BC15F4" w:rsidRDefault="00BC15F4">
      <w:r>
        <w:rPr>
          <w:color w:val="000000"/>
        </w:rPr>
        <w:separator/>
      </w:r>
    </w:p>
  </w:footnote>
  <w:footnote w:type="continuationSeparator" w:id="0">
    <w:p w14:paraId="470C572B" w14:textId="77777777" w:rsidR="00BC15F4" w:rsidRDefault="00BC1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3DA"/>
    <w:rsid w:val="002C0D55"/>
    <w:rsid w:val="00387B12"/>
    <w:rsid w:val="004828E7"/>
    <w:rsid w:val="00493F79"/>
    <w:rsid w:val="004B73DA"/>
    <w:rsid w:val="005C4DAD"/>
    <w:rsid w:val="00637D88"/>
    <w:rsid w:val="006734A0"/>
    <w:rsid w:val="00741CAE"/>
    <w:rsid w:val="007C686B"/>
    <w:rsid w:val="00832B97"/>
    <w:rsid w:val="008433EB"/>
    <w:rsid w:val="00846733"/>
    <w:rsid w:val="00913940"/>
    <w:rsid w:val="009230B5"/>
    <w:rsid w:val="009620EB"/>
    <w:rsid w:val="00AA1E07"/>
    <w:rsid w:val="00AC65D9"/>
    <w:rsid w:val="00BC15F4"/>
    <w:rsid w:val="00D977F2"/>
    <w:rsid w:val="00E52407"/>
    <w:rsid w:val="00E72D4A"/>
    <w:rsid w:val="00E8101D"/>
    <w:rsid w:val="00EE1A3B"/>
    <w:rsid w:val="00F67218"/>
    <w:rsid w:val="00FB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D2489"/>
  <w15:docId w15:val="{9B95CE88-8C56-49CF-ADC3-E3BB912B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eeSerif" w:eastAsia="DejaVu Sans" w:hAnsi="FreeSerif" w:cs="DejaVu Sans"/>
        <w:kern w:val="3"/>
        <w:sz w:val="24"/>
        <w:szCs w:val="24"/>
        <w:lang w:val="hu-HU" w:eastAsia="hu-H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FreeSerif" w:eastAsia="DejaVu Sans" w:hAnsi="FreeSerif" w:cs="DejaVu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ascii="FreeSerif" w:hAnsi="FreeSerif"/>
    </w:rPr>
  </w:style>
  <w:style w:type="paragraph" w:styleId="Kpalrs">
    <w:name w:val="caption"/>
    <w:basedOn w:val="Standard"/>
    <w:pPr>
      <w:suppressLineNumbers/>
      <w:spacing w:before="120" w:after="120"/>
    </w:pPr>
    <w:rPr>
      <w:rFonts w:ascii="FreeSerif" w:hAnsi="FreeSerif"/>
      <w:i/>
      <w:iCs/>
    </w:rPr>
  </w:style>
  <w:style w:type="paragraph" w:customStyle="1" w:styleId="Index">
    <w:name w:val="Index"/>
    <w:basedOn w:val="Standard"/>
    <w:pPr>
      <w:suppressLineNumbers/>
    </w:pPr>
    <w:rPr>
      <w:rFonts w:ascii="FreeSerif" w:hAnsi="FreeSerif"/>
    </w:rPr>
  </w:style>
  <w:style w:type="paragraph" w:styleId="Buborkszveg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Bekezdsalap-bettpusa">
    <w:name w:val="Bekezdés alap-betűtípusa"/>
  </w:style>
  <w:style w:type="character" w:styleId="Kiemels">
    <w:name w:val="Emphasis"/>
    <w:basedOn w:val="Bekezdsalapbettpusa"/>
    <w:rPr>
      <w:i/>
      <w:iCs/>
    </w:rPr>
  </w:style>
  <w:style w:type="character" w:customStyle="1" w:styleId="link">
    <w:name w:val="link"/>
    <w:basedOn w:val="Bekezdsalapbettpusa"/>
    <w:rsid w:val="00482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4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Pázmány Péter Katolikus Egyetem</vt:lpstr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Pázmány Péter Katolikus Egyetem</dc:title>
  <dc:creator>Armando Nuzzo</dc:creator>
  <cp:lastModifiedBy>Nuzzo Armando</cp:lastModifiedBy>
  <cp:revision>4</cp:revision>
  <cp:lastPrinted>2008-03-12T13:48:00Z</cp:lastPrinted>
  <dcterms:created xsi:type="dcterms:W3CDTF">2023-03-02T10:25:00Z</dcterms:created>
  <dcterms:modified xsi:type="dcterms:W3CDTF">2023-03-02T10:27:00Z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áció 1">
    <vt:lpwstr/>
  </property>
  <property fmtid="{D5CDD505-2E9C-101B-9397-08002B2CF9AE}" pid="3" name="Információ 2">
    <vt:lpwstr/>
  </property>
  <property fmtid="{D5CDD505-2E9C-101B-9397-08002B2CF9AE}" pid="4" name="Információ 3">
    <vt:lpwstr/>
  </property>
  <property fmtid="{D5CDD505-2E9C-101B-9397-08002B2CF9AE}" pid="5" name="Információ 4">
    <vt:lpwstr/>
  </property>
</Properties>
</file>