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B9" w:rsidRPr="001F5D7B" w:rsidRDefault="00A604AC" w:rsidP="001F5D7B">
      <w:pPr>
        <w:jc w:val="center"/>
        <w:rPr>
          <w:b/>
        </w:rPr>
      </w:pPr>
      <w:bookmarkStart w:id="0" w:name="_GoBack"/>
      <w:bookmarkEnd w:id="0"/>
      <w:r w:rsidRPr="001F5D7B">
        <w:rPr>
          <w:b/>
        </w:rPr>
        <w:t>Tematikus terv</w:t>
      </w:r>
    </w:p>
    <w:p w:rsidR="00A604AC" w:rsidRDefault="00BF054E" w:rsidP="004155BB">
      <w:pPr>
        <w:jc w:val="center"/>
      </w:pPr>
      <w:r>
        <w:t>(Az éves tanmenet egy kisebb összefüggő egységének a feldolgozása</w:t>
      </w:r>
      <w:r w:rsidR="005331EE">
        <w:t xml:space="preserve"> 2-8</w:t>
      </w:r>
      <w:r w:rsidR="00E2306F">
        <w:t xml:space="preserve"> órában</w:t>
      </w:r>
      <w:r>
        <w:t>)</w:t>
      </w:r>
    </w:p>
    <w:p w:rsidR="00BF054E" w:rsidRDefault="00BF054E"/>
    <w:p w:rsidR="004155BB" w:rsidRDefault="004155BB"/>
    <w:p w:rsidR="004155BB" w:rsidRDefault="004155BB"/>
    <w:p w:rsidR="00BF054E" w:rsidRDefault="005331EE">
      <w:r>
        <w:t>Tanár:</w:t>
      </w:r>
    </w:p>
    <w:p w:rsidR="00BF054E" w:rsidRDefault="00BF054E">
      <w:r>
        <w:t>Évfolyam, osztály</w:t>
      </w:r>
      <w:r w:rsidR="005331EE">
        <w:t>, csoport:</w:t>
      </w:r>
    </w:p>
    <w:p w:rsidR="005331EE" w:rsidRDefault="005331EE">
      <w:r>
        <w:t>Időpont:</w:t>
      </w:r>
    </w:p>
    <w:p w:rsidR="00BF054E" w:rsidRDefault="00E2306F">
      <w:r>
        <w:t>Tantárgy</w:t>
      </w:r>
      <w:r w:rsidR="005331EE">
        <w:t>:</w:t>
      </w:r>
    </w:p>
    <w:p w:rsidR="00E2306F" w:rsidRDefault="001F5D7B">
      <w:r>
        <w:t>Témakör/tematikai egység:</w:t>
      </w:r>
    </w:p>
    <w:p w:rsidR="00E2306F" w:rsidRDefault="005331EE">
      <w:r>
        <w:t>Nevelési cél/ok:</w:t>
      </w:r>
    </w:p>
    <w:p w:rsidR="005331EE" w:rsidRDefault="005331EE">
      <w:r>
        <w:t>Didaktikai cél/ok:</w:t>
      </w:r>
    </w:p>
    <w:p w:rsidR="005331EE" w:rsidRDefault="005331EE">
      <w:r>
        <w:t xml:space="preserve">A tematikai egység értékelésének módja: </w:t>
      </w:r>
    </w:p>
    <w:p w:rsidR="00E2306F" w:rsidRDefault="00E2306F"/>
    <w:p w:rsidR="005331EE" w:rsidRDefault="005331EE"/>
    <w:p w:rsidR="00E2306F" w:rsidRDefault="00E2306F"/>
    <w:tbl>
      <w:tblPr>
        <w:tblStyle w:val="Rcsostblzat"/>
        <w:tblW w:w="14511" w:type="dxa"/>
        <w:tblInd w:w="-176" w:type="dxa"/>
        <w:tblLook w:val="04A0" w:firstRow="1" w:lastRow="0" w:firstColumn="1" w:lastColumn="0" w:noHBand="0" w:noVBand="1"/>
      </w:tblPr>
      <w:tblGrid>
        <w:gridCol w:w="1688"/>
        <w:gridCol w:w="1829"/>
        <w:gridCol w:w="1829"/>
        <w:gridCol w:w="1729"/>
        <w:gridCol w:w="3057"/>
        <w:gridCol w:w="2214"/>
        <w:gridCol w:w="2165"/>
      </w:tblGrid>
      <w:tr w:rsidR="001F5D7B" w:rsidTr="001F5D7B">
        <w:trPr>
          <w:trHeight w:val="947"/>
        </w:trPr>
        <w:tc>
          <w:tcPr>
            <w:tcW w:w="1688" w:type="dxa"/>
          </w:tcPr>
          <w:p w:rsidR="005331EE" w:rsidRDefault="001F5D7B" w:rsidP="001F5D7B">
            <w:r>
              <w:t>Tanítási</w:t>
            </w:r>
            <w:r w:rsidR="005331EE">
              <w:t xml:space="preserve"> óra</w:t>
            </w:r>
          </w:p>
        </w:tc>
        <w:tc>
          <w:tcPr>
            <w:tcW w:w="1829" w:type="dxa"/>
          </w:tcPr>
          <w:p w:rsidR="005331EE" w:rsidRDefault="005331EE">
            <w:r>
              <w:t>Didaktikai feladatok</w:t>
            </w:r>
          </w:p>
        </w:tc>
        <w:tc>
          <w:tcPr>
            <w:tcW w:w="1829" w:type="dxa"/>
          </w:tcPr>
          <w:p w:rsidR="005331EE" w:rsidRDefault="005331EE">
            <w:r>
              <w:t>Fejlesztési feladatok</w:t>
            </w:r>
          </w:p>
        </w:tc>
        <w:tc>
          <w:tcPr>
            <w:tcW w:w="1729" w:type="dxa"/>
          </w:tcPr>
          <w:p w:rsidR="005331EE" w:rsidRDefault="005331EE">
            <w:r>
              <w:t>Tananyag</w:t>
            </w:r>
          </w:p>
        </w:tc>
        <w:tc>
          <w:tcPr>
            <w:tcW w:w="3057" w:type="dxa"/>
          </w:tcPr>
          <w:p w:rsidR="005331EE" w:rsidRDefault="005331EE">
            <w:r>
              <w:t>Szervezési mód/munkaformák</w:t>
            </w:r>
          </w:p>
        </w:tc>
        <w:tc>
          <w:tcPr>
            <w:tcW w:w="2214" w:type="dxa"/>
          </w:tcPr>
          <w:p w:rsidR="005331EE" w:rsidRDefault="001F5D7B">
            <w:r>
              <w:t>Szemléltetés, taneszközök</w:t>
            </w:r>
          </w:p>
        </w:tc>
        <w:tc>
          <w:tcPr>
            <w:tcW w:w="2165" w:type="dxa"/>
          </w:tcPr>
          <w:p w:rsidR="005331EE" w:rsidRDefault="001F5D7B">
            <w:r>
              <w:t>Tantárgyi koncentráció</w:t>
            </w:r>
          </w:p>
        </w:tc>
      </w:tr>
      <w:tr w:rsidR="001F5D7B" w:rsidTr="001F5D7B">
        <w:trPr>
          <w:trHeight w:val="461"/>
        </w:trPr>
        <w:tc>
          <w:tcPr>
            <w:tcW w:w="1688" w:type="dxa"/>
          </w:tcPr>
          <w:p w:rsidR="005331EE" w:rsidRDefault="005331EE"/>
        </w:tc>
        <w:tc>
          <w:tcPr>
            <w:tcW w:w="1829" w:type="dxa"/>
          </w:tcPr>
          <w:p w:rsidR="005331EE" w:rsidRDefault="005331EE"/>
        </w:tc>
        <w:tc>
          <w:tcPr>
            <w:tcW w:w="1829" w:type="dxa"/>
          </w:tcPr>
          <w:p w:rsidR="005331EE" w:rsidRDefault="005331EE"/>
        </w:tc>
        <w:tc>
          <w:tcPr>
            <w:tcW w:w="1729" w:type="dxa"/>
          </w:tcPr>
          <w:p w:rsidR="005331EE" w:rsidRDefault="005331EE"/>
        </w:tc>
        <w:tc>
          <w:tcPr>
            <w:tcW w:w="3057" w:type="dxa"/>
          </w:tcPr>
          <w:p w:rsidR="005331EE" w:rsidRDefault="005331EE"/>
        </w:tc>
        <w:tc>
          <w:tcPr>
            <w:tcW w:w="2214" w:type="dxa"/>
          </w:tcPr>
          <w:p w:rsidR="005331EE" w:rsidRDefault="005331EE"/>
        </w:tc>
        <w:tc>
          <w:tcPr>
            <w:tcW w:w="2165" w:type="dxa"/>
          </w:tcPr>
          <w:p w:rsidR="005331EE" w:rsidRDefault="005331EE"/>
        </w:tc>
      </w:tr>
      <w:tr w:rsidR="001F5D7B" w:rsidTr="001F5D7B">
        <w:trPr>
          <w:trHeight w:val="461"/>
        </w:trPr>
        <w:tc>
          <w:tcPr>
            <w:tcW w:w="1688" w:type="dxa"/>
          </w:tcPr>
          <w:p w:rsidR="005331EE" w:rsidRDefault="005331EE"/>
        </w:tc>
        <w:tc>
          <w:tcPr>
            <w:tcW w:w="1829" w:type="dxa"/>
          </w:tcPr>
          <w:p w:rsidR="005331EE" w:rsidRDefault="005331EE"/>
        </w:tc>
        <w:tc>
          <w:tcPr>
            <w:tcW w:w="1829" w:type="dxa"/>
          </w:tcPr>
          <w:p w:rsidR="005331EE" w:rsidRDefault="005331EE"/>
        </w:tc>
        <w:tc>
          <w:tcPr>
            <w:tcW w:w="1729" w:type="dxa"/>
          </w:tcPr>
          <w:p w:rsidR="005331EE" w:rsidRDefault="005331EE"/>
        </w:tc>
        <w:tc>
          <w:tcPr>
            <w:tcW w:w="3057" w:type="dxa"/>
          </w:tcPr>
          <w:p w:rsidR="005331EE" w:rsidRDefault="005331EE"/>
        </w:tc>
        <w:tc>
          <w:tcPr>
            <w:tcW w:w="2214" w:type="dxa"/>
          </w:tcPr>
          <w:p w:rsidR="005331EE" w:rsidRDefault="005331EE"/>
        </w:tc>
        <w:tc>
          <w:tcPr>
            <w:tcW w:w="2165" w:type="dxa"/>
          </w:tcPr>
          <w:p w:rsidR="005331EE" w:rsidRDefault="005331EE"/>
        </w:tc>
      </w:tr>
      <w:tr w:rsidR="001F5D7B" w:rsidTr="001F5D7B">
        <w:trPr>
          <w:trHeight w:val="461"/>
        </w:trPr>
        <w:tc>
          <w:tcPr>
            <w:tcW w:w="1688" w:type="dxa"/>
          </w:tcPr>
          <w:p w:rsidR="005331EE" w:rsidRDefault="005331EE"/>
        </w:tc>
        <w:tc>
          <w:tcPr>
            <w:tcW w:w="1829" w:type="dxa"/>
          </w:tcPr>
          <w:p w:rsidR="005331EE" w:rsidRDefault="005331EE"/>
        </w:tc>
        <w:tc>
          <w:tcPr>
            <w:tcW w:w="1829" w:type="dxa"/>
          </w:tcPr>
          <w:p w:rsidR="005331EE" w:rsidRDefault="005331EE"/>
        </w:tc>
        <w:tc>
          <w:tcPr>
            <w:tcW w:w="1729" w:type="dxa"/>
          </w:tcPr>
          <w:p w:rsidR="005331EE" w:rsidRDefault="005331EE"/>
        </w:tc>
        <w:tc>
          <w:tcPr>
            <w:tcW w:w="3057" w:type="dxa"/>
          </w:tcPr>
          <w:p w:rsidR="005331EE" w:rsidRDefault="005331EE"/>
        </w:tc>
        <w:tc>
          <w:tcPr>
            <w:tcW w:w="2214" w:type="dxa"/>
          </w:tcPr>
          <w:p w:rsidR="005331EE" w:rsidRDefault="005331EE"/>
        </w:tc>
        <w:tc>
          <w:tcPr>
            <w:tcW w:w="2165" w:type="dxa"/>
          </w:tcPr>
          <w:p w:rsidR="005331EE" w:rsidRDefault="005331EE"/>
        </w:tc>
      </w:tr>
      <w:tr w:rsidR="001F5D7B" w:rsidTr="001F5D7B">
        <w:trPr>
          <w:trHeight w:val="461"/>
        </w:trPr>
        <w:tc>
          <w:tcPr>
            <w:tcW w:w="1688" w:type="dxa"/>
          </w:tcPr>
          <w:p w:rsidR="005331EE" w:rsidRDefault="005331EE"/>
        </w:tc>
        <w:tc>
          <w:tcPr>
            <w:tcW w:w="1829" w:type="dxa"/>
          </w:tcPr>
          <w:p w:rsidR="005331EE" w:rsidRDefault="005331EE"/>
        </w:tc>
        <w:tc>
          <w:tcPr>
            <w:tcW w:w="1829" w:type="dxa"/>
          </w:tcPr>
          <w:p w:rsidR="005331EE" w:rsidRDefault="005331EE"/>
        </w:tc>
        <w:tc>
          <w:tcPr>
            <w:tcW w:w="1729" w:type="dxa"/>
          </w:tcPr>
          <w:p w:rsidR="005331EE" w:rsidRDefault="005331EE"/>
        </w:tc>
        <w:tc>
          <w:tcPr>
            <w:tcW w:w="3057" w:type="dxa"/>
          </w:tcPr>
          <w:p w:rsidR="005331EE" w:rsidRDefault="005331EE"/>
        </w:tc>
        <w:tc>
          <w:tcPr>
            <w:tcW w:w="2214" w:type="dxa"/>
          </w:tcPr>
          <w:p w:rsidR="005331EE" w:rsidRDefault="005331EE"/>
        </w:tc>
        <w:tc>
          <w:tcPr>
            <w:tcW w:w="2165" w:type="dxa"/>
          </w:tcPr>
          <w:p w:rsidR="005331EE" w:rsidRDefault="005331EE"/>
        </w:tc>
      </w:tr>
      <w:tr w:rsidR="001F5D7B" w:rsidTr="001F5D7B">
        <w:trPr>
          <w:trHeight w:val="486"/>
        </w:trPr>
        <w:tc>
          <w:tcPr>
            <w:tcW w:w="1688" w:type="dxa"/>
          </w:tcPr>
          <w:p w:rsidR="005331EE" w:rsidRDefault="005331EE"/>
        </w:tc>
        <w:tc>
          <w:tcPr>
            <w:tcW w:w="1829" w:type="dxa"/>
          </w:tcPr>
          <w:p w:rsidR="005331EE" w:rsidRDefault="005331EE"/>
        </w:tc>
        <w:tc>
          <w:tcPr>
            <w:tcW w:w="1829" w:type="dxa"/>
          </w:tcPr>
          <w:p w:rsidR="005331EE" w:rsidRDefault="005331EE"/>
        </w:tc>
        <w:tc>
          <w:tcPr>
            <w:tcW w:w="1729" w:type="dxa"/>
          </w:tcPr>
          <w:p w:rsidR="005331EE" w:rsidRDefault="005331EE"/>
        </w:tc>
        <w:tc>
          <w:tcPr>
            <w:tcW w:w="3057" w:type="dxa"/>
          </w:tcPr>
          <w:p w:rsidR="005331EE" w:rsidRDefault="005331EE"/>
        </w:tc>
        <w:tc>
          <w:tcPr>
            <w:tcW w:w="2214" w:type="dxa"/>
          </w:tcPr>
          <w:p w:rsidR="005331EE" w:rsidRDefault="005331EE"/>
        </w:tc>
        <w:tc>
          <w:tcPr>
            <w:tcW w:w="2165" w:type="dxa"/>
          </w:tcPr>
          <w:p w:rsidR="005331EE" w:rsidRDefault="005331EE"/>
        </w:tc>
      </w:tr>
    </w:tbl>
    <w:p w:rsidR="005331EE" w:rsidRDefault="005331EE"/>
    <w:sectPr w:rsidR="005331EE" w:rsidSect="001F5D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E5"/>
    <w:rsid w:val="000702E5"/>
    <w:rsid w:val="000D2EB9"/>
    <w:rsid w:val="001F5D7B"/>
    <w:rsid w:val="004155BB"/>
    <w:rsid w:val="005331EE"/>
    <w:rsid w:val="00A604AC"/>
    <w:rsid w:val="00BF054E"/>
    <w:rsid w:val="00DB0777"/>
    <w:rsid w:val="00E2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33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33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felhasználó</cp:lastModifiedBy>
  <cp:revision>2</cp:revision>
  <dcterms:created xsi:type="dcterms:W3CDTF">2017-09-21T07:32:00Z</dcterms:created>
  <dcterms:modified xsi:type="dcterms:W3CDTF">2017-09-21T07:32:00Z</dcterms:modified>
</cp:coreProperties>
</file>