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8F7823" w:rsidRPr="00690580" w:rsidRDefault="00D93E34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819D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0A90861" wp14:editId="0FB3326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-4445</wp:posOffset>
                  </wp:positionV>
                  <wp:extent cx="1409700" cy="1068070"/>
                  <wp:effectExtent l="19050" t="0" r="0" b="0"/>
                  <wp:wrapNone/>
                  <wp:docPr id="2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7823" w:rsidRPr="00690580">
              <w:rPr>
                <w:rFonts w:ascii="Arial" w:hAnsi="Arial" w:cs="Arial"/>
                <w:b/>
                <w:bCs/>
                <w:sz w:val="28"/>
                <w:szCs w:val="28"/>
              </w:rPr>
              <w:t>American Embassy Budapest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Default="00690580" w:rsidP="0066627D">
            <w:pPr>
              <w:spacing w:after="0" w:line="240" w:lineRule="auto"/>
              <w:rPr>
                <w:rFonts w:ascii="Arial" w:hAnsi="Arial" w:cs="Arial"/>
              </w:rPr>
            </w:pPr>
          </w:p>
          <w:p w:rsidR="008F7823" w:rsidRPr="003254EA" w:rsidRDefault="00E36340" w:rsidP="00441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4EA">
              <w:rPr>
                <w:rFonts w:ascii="Times New Roman" w:hAnsi="Times New Roman" w:cs="Times New Roman"/>
              </w:rPr>
              <w:t xml:space="preserve">is seeking a highly motivated student for a 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</w:pPr>
            <w:r w:rsidRPr="00690580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Local Intern</w:t>
            </w:r>
            <w:r w:rsidR="00CD09EC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ship</w:t>
            </w:r>
          </w:p>
          <w:p w:rsidR="00D654CE" w:rsidRPr="00D654CE" w:rsidRDefault="00D654CE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28"/>
                <w:szCs w:val="28"/>
              </w:rPr>
            </w:pPr>
            <w:r w:rsidRPr="00D654C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(unpaid internship)</w:t>
            </w:r>
          </w:p>
        </w:tc>
      </w:tr>
      <w:tr w:rsidR="008F7823" w:rsidTr="000F0B31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8F7823" w:rsidRPr="00690580" w:rsidRDefault="003D45B1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58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F7823" w:rsidRPr="00690580">
              <w:rPr>
                <w:rFonts w:ascii="Arial" w:hAnsi="Arial" w:cs="Arial"/>
                <w:b/>
                <w:sz w:val="24"/>
                <w:szCs w:val="24"/>
              </w:rPr>
              <w:t xml:space="preserve">n the </w:t>
            </w:r>
            <w:r w:rsidR="00071790">
              <w:rPr>
                <w:rFonts w:ascii="Arial" w:hAnsi="Arial" w:cs="Arial"/>
                <w:b/>
                <w:sz w:val="24"/>
                <w:szCs w:val="24"/>
              </w:rPr>
              <w:t>Office</w:t>
            </w:r>
            <w:r w:rsidR="00907683">
              <w:rPr>
                <w:rFonts w:ascii="Arial" w:hAnsi="Arial" w:cs="Arial"/>
                <w:b/>
                <w:sz w:val="24"/>
                <w:szCs w:val="24"/>
              </w:rPr>
              <w:t xml:space="preserve"> of Defense Cooperation (ODC)</w:t>
            </w:r>
            <w:r w:rsidR="00816DA3" w:rsidRPr="00690580">
              <w:rPr>
                <w:rFonts w:ascii="Arial" w:hAnsi="Arial" w:cs="Arial"/>
                <w:b/>
                <w:sz w:val="24"/>
                <w:szCs w:val="24"/>
              </w:rPr>
              <w:t xml:space="preserve"> in the </w:t>
            </w:r>
            <w:r w:rsidR="0063458C">
              <w:rPr>
                <w:rFonts w:ascii="Arial" w:hAnsi="Arial" w:cs="Arial"/>
                <w:b/>
                <w:sz w:val="24"/>
                <w:szCs w:val="24"/>
              </w:rPr>
              <w:t>Spring</w:t>
            </w:r>
            <w:r w:rsidR="002D7F2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="00167237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63458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E671D" w:rsidRPr="00690580" w:rsidRDefault="002E671D" w:rsidP="002E671D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- </w:t>
      </w:r>
      <w:r>
        <w:rPr>
          <w:rFonts w:ascii="Times New Roman" w:hAnsi="Times New Roman"/>
          <w:b/>
          <w:i/>
          <w:sz w:val="24"/>
          <w:szCs w:val="24"/>
          <w:u w:val="single"/>
        </w:rPr>
        <w:t>Duration</w:t>
      </w: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071790" w:rsidRPr="00690580" w:rsidRDefault="002E671D" w:rsidP="009779B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 weeks (with possible extension), variable hours</w:t>
      </w:r>
      <w:r w:rsidRPr="00690580">
        <w:rPr>
          <w:rFonts w:ascii="Times New Roman" w:hAnsi="Times New Roman"/>
        </w:rPr>
        <w:t xml:space="preserve"> </w:t>
      </w:r>
    </w:p>
    <w:p w:rsidR="008F7823" w:rsidRPr="00690580" w:rsidRDefault="008F7823" w:rsidP="008F782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- Major duties and/or projects, the scope of work and related duties:</w:t>
      </w:r>
    </w:p>
    <w:p w:rsidR="00907683" w:rsidRPr="0066627D" w:rsidRDefault="00907683" w:rsidP="00907683">
      <w:pPr>
        <w:pStyle w:val="ydp7e67d152msonormal"/>
        <w:spacing w:before="0" w:beforeAutospacing="0" w:after="0" w:afterAutospacing="0" w:line="253" w:lineRule="atLeast"/>
        <w:rPr>
          <w:sz w:val="22"/>
          <w:szCs w:val="22"/>
        </w:rPr>
      </w:pPr>
      <w:r w:rsidRPr="0066627D">
        <w:rPr>
          <w:sz w:val="22"/>
          <w:szCs w:val="22"/>
        </w:rPr>
        <w:t xml:space="preserve">- Assist in planning and organizing Cultural Understanding and Leadership Program visit and English    </w:t>
      </w:r>
    </w:p>
    <w:p w:rsidR="00907683" w:rsidRPr="0066627D" w:rsidRDefault="00907683" w:rsidP="00907683">
      <w:pPr>
        <w:pStyle w:val="ydp7e67d152msonormal"/>
        <w:spacing w:before="0" w:beforeAutospacing="0" w:after="0" w:afterAutospacing="0" w:line="253" w:lineRule="atLeast"/>
        <w:rPr>
          <w:sz w:val="22"/>
          <w:szCs w:val="22"/>
        </w:rPr>
      </w:pPr>
      <w:r w:rsidRPr="0066627D">
        <w:rPr>
          <w:sz w:val="22"/>
          <w:szCs w:val="22"/>
        </w:rPr>
        <w:t xml:space="preserve">  </w:t>
      </w:r>
      <w:proofErr w:type="gramStart"/>
      <w:r w:rsidRPr="0066627D">
        <w:rPr>
          <w:sz w:val="22"/>
          <w:szCs w:val="22"/>
        </w:rPr>
        <w:t>language</w:t>
      </w:r>
      <w:proofErr w:type="gramEnd"/>
      <w:r w:rsidRPr="0066627D">
        <w:rPr>
          <w:sz w:val="22"/>
          <w:szCs w:val="22"/>
        </w:rPr>
        <w:t xml:space="preserve"> program</w:t>
      </w:r>
    </w:p>
    <w:p w:rsidR="00907683" w:rsidRPr="0066627D" w:rsidRDefault="00907683" w:rsidP="00907683">
      <w:pPr>
        <w:pStyle w:val="ydp7e67d152msonormal"/>
        <w:spacing w:before="0" w:beforeAutospacing="0" w:after="0" w:afterAutospacing="0" w:line="253" w:lineRule="atLeast"/>
        <w:rPr>
          <w:sz w:val="22"/>
          <w:szCs w:val="22"/>
        </w:rPr>
      </w:pPr>
      <w:r w:rsidRPr="0066627D">
        <w:rPr>
          <w:sz w:val="22"/>
          <w:szCs w:val="22"/>
        </w:rPr>
        <w:t>- Coordinate monthly joint HU-US Security Cooperation Working Group meetings</w:t>
      </w:r>
    </w:p>
    <w:p w:rsidR="00907683" w:rsidRPr="0066627D" w:rsidRDefault="00907683" w:rsidP="00907683">
      <w:pPr>
        <w:pStyle w:val="ydp7e67d152msonormal"/>
        <w:spacing w:before="0" w:beforeAutospacing="0" w:after="0" w:afterAutospacing="0" w:line="253" w:lineRule="atLeast"/>
      </w:pPr>
      <w:r w:rsidRPr="0066627D">
        <w:rPr>
          <w:sz w:val="22"/>
          <w:szCs w:val="22"/>
        </w:rPr>
        <w:t>- Coordinate logistic and support details for military-to-military events and Distinguished Visitors visits</w:t>
      </w:r>
    </w:p>
    <w:p w:rsidR="00907683" w:rsidRPr="0066627D" w:rsidRDefault="00907683" w:rsidP="00907683">
      <w:pPr>
        <w:pStyle w:val="ydp7e67d152msonormal"/>
        <w:spacing w:before="0" w:beforeAutospacing="0" w:after="0" w:afterAutospacing="0" w:line="253" w:lineRule="atLeast"/>
        <w:rPr>
          <w:sz w:val="22"/>
          <w:szCs w:val="22"/>
        </w:rPr>
      </w:pPr>
      <w:r w:rsidRPr="0066627D">
        <w:rPr>
          <w:sz w:val="22"/>
          <w:szCs w:val="22"/>
        </w:rPr>
        <w:t>- Assist with joint HU-US exercise support, including Heavy Airlift Wing’s 10</w:t>
      </w:r>
      <w:r w:rsidRPr="0066627D">
        <w:rPr>
          <w:sz w:val="22"/>
          <w:szCs w:val="22"/>
          <w:vertAlign w:val="superscript"/>
        </w:rPr>
        <w:t>th</w:t>
      </w:r>
      <w:r w:rsidRPr="0066627D">
        <w:rPr>
          <w:sz w:val="22"/>
          <w:szCs w:val="22"/>
        </w:rPr>
        <w:t>anniversary coordination</w:t>
      </w:r>
    </w:p>
    <w:p w:rsidR="00907683" w:rsidRPr="0066627D" w:rsidRDefault="00907683" w:rsidP="00907683">
      <w:pPr>
        <w:pStyle w:val="ydp7e67d152msonormal"/>
        <w:spacing w:before="0" w:beforeAutospacing="0" w:after="0" w:afterAutospacing="0" w:line="253" w:lineRule="atLeast"/>
        <w:rPr>
          <w:sz w:val="22"/>
          <w:szCs w:val="22"/>
        </w:rPr>
      </w:pPr>
      <w:r w:rsidRPr="0066627D">
        <w:rPr>
          <w:sz w:val="22"/>
          <w:szCs w:val="22"/>
        </w:rPr>
        <w:t>- Assist with logistics agreement process, including translation and ensuring package completeness</w:t>
      </w:r>
    </w:p>
    <w:p w:rsidR="00907683" w:rsidRPr="0066627D" w:rsidRDefault="00907683" w:rsidP="00907683">
      <w:pPr>
        <w:pStyle w:val="ydp7e67d152msonormal"/>
        <w:spacing w:before="0" w:beforeAutospacing="0" w:after="0" w:afterAutospacing="0" w:line="253" w:lineRule="atLeast"/>
        <w:rPr>
          <w:sz w:val="22"/>
          <w:szCs w:val="22"/>
        </w:rPr>
      </w:pPr>
      <w:r w:rsidRPr="0066627D">
        <w:rPr>
          <w:sz w:val="22"/>
          <w:szCs w:val="22"/>
        </w:rPr>
        <w:t xml:space="preserve">- Assist with developing and implementing civil outreach, public diplomacy, and public affairs plans and    </w:t>
      </w:r>
    </w:p>
    <w:p w:rsidR="00907683" w:rsidRPr="0066627D" w:rsidRDefault="00907683" w:rsidP="00907683">
      <w:pPr>
        <w:pStyle w:val="ydp7e67d152msonormal"/>
        <w:spacing w:before="0" w:beforeAutospacing="0" w:after="0" w:afterAutospacing="0" w:line="253" w:lineRule="atLeast"/>
        <w:rPr>
          <w:sz w:val="22"/>
          <w:szCs w:val="22"/>
        </w:rPr>
      </w:pPr>
      <w:r w:rsidRPr="0066627D">
        <w:rPr>
          <w:sz w:val="22"/>
          <w:szCs w:val="22"/>
        </w:rPr>
        <w:t xml:space="preserve">  </w:t>
      </w:r>
      <w:proofErr w:type="gramStart"/>
      <w:r w:rsidRPr="0066627D">
        <w:rPr>
          <w:sz w:val="22"/>
          <w:szCs w:val="22"/>
        </w:rPr>
        <w:t>products</w:t>
      </w:r>
      <w:proofErr w:type="gramEnd"/>
      <w:r w:rsidRPr="0066627D">
        <w:rPr>
          <w:sz w:val="22"/>
          <w:szCs w:val="22"/>
        </w:rPr>
        <w:t xml:space="preserve"> in support of bilateral military events and exercises</w:t>
      </w:r>
    </w:p>
    <w:p w:rsidR="00907683" w:rsidRPr="0066627D" w:rsidRDefault="00907683" w:rsidP="00907683">
      <w:pPr>
        <w:pStyle w:val="ydp7e67d152msonormal"/>
        <w:spacing w:before="0" w:beforeAutospacing="0" w:after="0" w:afterAutospacing="0" w:line="253" w:lineRule="atLeast"/>
        <w:rPr>
          <w:sz w:val="22"/>
          <w:szCs w:val="22"/>
        </w:rPr>
      </w:pPr>
      <w:r w:rsidRPr="0066627D">
        <w:rPr>
          <w:sz w:val="22"/>
          <w:szCs w:val="22"/>
        </w:rPr>
        <w:t xml:space="preserve">- Monitoring military social media sites (official, blog, </w:t>
      </w:r>
      <w:proofErr w:type="spellStart"/>
      <w:r w:rsidRPr="0066627D">
        <w:rPr>
          <w:sz w:val="22"/>
          <w:szCs w:val="22"/>
        </w:rPr>
        <w:t>etc</w:t>
      </w:r>
      <w:proofErr w:type="spellEnd"/>
      <w:r w:rsidRPr="0066627D">
        <w:rPr>
          <w:sz w:val="22"/>
          <w:szCs w:val="22"/>
        </w:rPr>
        <w:t xml:space="preserve">) for developments that impact ODC planning </w:t>
      </w:r>
    </w:p>
    <w:p w:rsidR="00907683" w:rsidRPr="0066627D" w:rsidRDefault="00907683" w:rsidP="00907683">
      <w:pPr>
        <w:pStyle w:val="ydp7e67d152msonormal"/>
        <w:spacing w:before="0" w:beforeAutospacing="0" w:after="0" w:afterAutospacing="0" w:line="253" w:lineRule="atLeast"/>
        <w:rPr>
          <w:sz w:val="22"/>
          <w:szCs w:val="22"/>
        </w:rPr>
      </w:pPr>
      <w:r w:rsidRPr="0066627D">
        <w:rPr>
          <w:sz w:val="22"/>
          <w:szCs w:val="22"/>
        </w:rPr>
        <w:t xml:space="preserve">  </w:t>
      </w:r>
      <w:proofErr w:type="gramStart"/>
      <w:r w:rsidRPr="0066627D">
        <w:rPr>
          <w:sz w:val="22"/>
          <w:szCs w:val="22"/>
        </w:rPr>
        <w:t>processes</w:t>
      </w:r>
      <w:proofErr w:type="gramEnd"/>
    </w:p>
    <w:p w:rsidR="00907683" w:rsidRPr="0066627D" w:rsidRDefault="00907683" w:rsidP="00907683">
      <w:pPr>
        <w:pStyle w:val="ydp7e67d152msonormal"/>
        <w:spacing w:before="0" w:beforeAutospacing="0" w:after="0" w:afterAutospacing="0" w:line="253" w:lineRule="atLeast"/>
        <w:rPr>
          <w:sz w:val="22"/>
          <w:szCs w:val="22"/>
        </w:rPr>
      </w:pPr>
      <w:r w:rsidRPr="0066627D">
        <w:rPr>
          <w:sz w:val="22"/>
          <w:szCs w:val="22"/>
        </w:rPr>
        <w:t>- Assist US Liaison Officers with translation </w:t>
      </w:r>
      <w:r w:rsidR="0066627D" w:rsidRPr="0066627D">
        <w:rPr>
          <w:sz w:val="22"/>
          <w:szCs w:val="22"/>
        </w:rPr>
        <w:t>of correspondence</w:t>
      </w:r>
    </w:p>
    <w:p w:rsidR="00907683" w:rsidRPr="0066627D" w:rsidRDefault="00907683" w:rsidP="00907683">
      <w:pPr>
        <w:spacing w:after="0"/>
        <w:contextualSpacing/>
        <w:rPr>
          <w:rFonts w:ascii="Times New Roman" w:hAnsi="Times New Roman" w:cs="Times New Roman"/>
        </w:rPr>
      </w:pPr>
      <w:r w:rsidRPr="0066627D">
        <w:rPr>
          <w:rFonts w:ascii="Times New Roman" w:hAnsi="Times New Roman" w:cs="Times New Roman"/>
        </w:rPr>
        <w:t xml:space="preserve">- Assist with military student support, including processing visa paperwork, researching travel options,   </w:t>
      </w:r>
    </w:p>
    <w:p w:rsidR="003254EA" w:rsidRPr="0066627D" w:rsidRDefault="00907683" w:rsidP="00907683">
      <w:pPr>
        <w:spacing w:after="0"/>
        <w:contextualSpacing/>
        <w:rPr>
          <w:rFonts w:ascii="Times New Roman" w:hAnsi="Times New Roman" w:cs="Times New Roman"/>
          <w:bCs/>
        </w:rPr>
      </w:pPr>
      <w:r w:rsidRPr="0066627D">
        <w:rPr>
          <w:rFonts w:ascii="Times New Roman" w:hAnsi="Times New Roman" w:cs="Times New Roman"/>
        </w:rPr>
        <w:t xml:space="preserve">  </w:t>
      </w:r>
      <w:proofErr w:type="gramStart"/>
      <w:r w:rsidRPr="0066627D">
        <w:rPr>
          <w:rFonts w:ascii="Times New Roman" w:hAnsi="Times New Roman" w:cs="Times New Roman"/>
        </w:rPr>
        <w:t>managing</w:t>
      </w:r>
      <w:proofErr w:type="gramEnd"/>
      <w:r w:rsidRPr="0066627D">
        <w:rPr>
          <w:rFonts w:ascii="Times New Roman" w:hAnsi="Times New Roman" w:cs="Times New Roman"/>
        </w:rPr>
        <w:t xml:space="preserve"> student books/files</w:t>
      </w:r>
    </w:p>
    <w:p w:rsidR="007E7663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20"/>
          <w:szCs w:val="20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sz w:val="28"/>
          <w:szCs w:val="28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 xml:space="preserve">- How will this internship benefit the section and the </w:t>
      </w:r>
      <w:proofErr w:type="gramStart"/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intern:</w:t>
      </w:r>
      <w:proofErr w:type="gramEnd"/>
    </w:p>
    <w:p w:rsidR="00907683" w:rsidRDefault="00907683" w:rsidP="0066627D">
      <w:pPr>
        <w:pStyle w:val="ydp7e67d152msonormal"/>
        <w:spacing w:before="0" w:beforeAutospacing="0" w:after="200" w:afterAutospacing="0" w:line="253" w:lineRule="atLeast"/>
        <w:jc w:val="both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The internship program is a great opportunity for the interns to work in a professional environment with Hungarian and American civilians and military members.  The intern will have an opportunity to master communication skills, improve customer service skills, learn long- and short-term planning and gain insight into US and Hungarian militaries.  The intern can gain practical knowledge of foreign military assistance, foreign military sales, military education and training, and foreign/defense policy development/ implementation.  The Office of Defense Cooperation will benefit from the intern’s fresh academic knowledge, creativity, and computer skills.  </w:t>
      </w:r>
    </w:p>
    <w:p w:rsidR="00690580" w:rsidRPr="00690580" w:rsidRDefault="002B62AF" w:rsidP="0026172C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  <w:r w:rsidRPr="00690580">
        <w:rPr>
          <w:b/>
          <w:sz w:val="22"/>
          <w:szCs w:val="22"/>
          <w:u w:val="single"/>
        </w:rPr>
        <w:t>Certification</w:t>
      </w:r>
      <w:r w:rsidRPr="00690580">
        <w:rPr>
          <w:sz w:val="22"/>
          <w:szCs w:val="22"/>
          <w:u w:val="single"/>
        </w:rPr>
        <w:t>:</w:t>
      </w:r>
      <w:r w:rsidRPr="00690580">
        <w:rPr>
          <w:sz w:val="19"/>
          <w:szCs w:val="19"/>
        </w:rPr>
        <w:t xml:space="preserve"> </w:t>
      </w:r>
      <w:r w:rsidR="00690580" w:rsidRPr="00690580">
        <w:rPr>
          <w:sz w:val="19"/>
          <w:szCs w:val="19"/>
        </w:rPr>
        <w:t xml:space="preserve"> </w:t>
      </w:r>
      <w:r w:rsidR="00907683">
        <w:rPr>
          <w:sz w:val="22"/>
          <w:szCs w:val="22"/>
        </w:rPr>
        <w:t xml:space="preserve">The </w:t>
      </w:r>
      <w:r w:rsidR="00071790" w:rsidRPr="00071790">
        <w:rPr>
          <w:sz w:val="22"/>
          <w:szCs w:val="22"/>
        </w:rPr>
        <w:t>Office</w:t>
      </w:r>
      <w:r w:rsidR="00907683">
        <w:rPr>
          <w:sz w:val="22"/>
          <w:szCs w:val="22"/>
        </w:rPr>
        <w:t xml:space="preserve"> of Defense Cooperation</w:t>
      </w:r>
      <w:r w:rsidR="00690580" w:rsidRPr="00690580">
        <w:rPr>
          <w:sz w:val="22"/>
          <w:szCs w:val="22"/>
        </w:rPr>
        <w:t xml:space="preserve"> has the adequate workspace and equipment for the interns to perform the duties during the internship.</w:t>
      </w:r>
    </w:p>
    <w:p w:rsidR="007E7663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19"/>
          <w:szCs w:val="19"/>
        </w:rPr>
      </w:pPr>
    </w:p>
    <w:p w:rsidR="002D7F26" w:rsidRPr="00751AB9" w:rsidRDefault="002D7F26" w:rsidP="002D7F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TO APPLY:</w:t>
      </w:r>
    </w:p>
    <w:p w:rsidR="002D7F26" w:rsidRPr="00751AB9" w:rsidRDefault="002D7F26" w:rsidP="002D7F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Please submit the following to the Human Resources Office, American Embassy, </w:t>
      </w:r>
      <w:proofErr w:type="spellStart"/>
      <w:proofErr w:type="gramStart"/>
      <w:r w:rsidRPr="00751AB9">
        <w:rPr>
          <w:rFonts w:ascii="Times New Roman" w:hAnsi="Times New Roman" w:cs="Times New Roman"/>
          <w:bCs/>
          <w:sz w:val="24"/>
          <w:szCs w:val="24"/>
        </w:rPr>
        <w:t>Szabadság</w:t>
      </w:r>
      <w:proofErr w:type="spellEnd"/>
      <w:proofErr w:type="gramEnd"/>
      <w:r w:rsidRPr="00751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AB9">
        <w:rPr>
          <w:rFonts w:ascii="Times New Roman" w:hAnsi="Times New Roman" w:cs="Times New Roman"/>
          <w:bCs/>
          <w:sz w:val="24"/>
          <w:szCs w:val="24"/>
        </w:rPr>
        <w:t>tér</w:t>
      </w:r>
      <w:proofErr w:type="spellEnd"/>
      <w:r w:rsidRPr="00751AB9">
        <w:rPr>
          <w:rFonts w:ascii="Times New Roman" w:hAnsi="Times New Roman" w:cs="Times New Roman"/>
          <w:bCs/>
          <w:sz w:val="24"/>
          <w:szCs w:val="24"/>
        </w:rPr>
        <w:t xml:space="preserve"> 12. 1054, Budapest or to </w:t>
      </w:r>
      <w:hyperlink r:id="rId6" w:history="1">
        <w:r w:rsidRPr="00751AB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budapestrecruitment@state.gov</w:t>
        </w:r>
      </w:hyperlink>
      <w:r w:rsidRPr="00751AB9">
        <w:rPr>
          <w:rStyle w:val="Hyperlink"/>
          <w:rFonts w:ascii="Times New Roman" w:hAnsi="Times New Roman" w:cs="Times New Roman"/>
          <w:bCs/>
          <w:sz w:val="24"/>
          <w:szCs w:val="24"/>
        </w:rPr>
        <w:t>:</w:t>
      </w:r>
    </w:p>
    <w:p w:rsidR="002D7F26" w:rsidRPr="00751AB9" w:rsidRDefault="002D7F26" w:rsidP="002D7F2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7F26" w:rsidRPr="00751AB9" w:rsidRDefault="002D7F26" w:rsidP="002D7F26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>Application form (can be obtained from the Educational Institution),</w:t>
      </w:r>
    </w:p>
    <w:p w:rsidR="002D7F26" w:rsidRPr="00B159B5" w:rsidRDefault="00B159B5" w:rsidP="00B159B5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CV </w:t>
      </w:r>
      <w:r w:rsidR="002D7F26" w:rsidRPr="00B159B5">
        <w:rPr>
          <w:rFonts w:ascii="Times New Roman" w:hAnsi="Times New Roman" w:cs="Times New Roman"/>
          <w:bCs/>
          <w:sz w:val="24"/>
          <w:szCs w:val="24"/>
        </w:rPr>
        <w:t>and</w:t>
      </w:r>
    </w:p>
    <w:p w:rsidR="002D7F26" w:rsidRDefault="002D7F26" w:rsidP="002D7F26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D7F26">
        <w:rPr>
          <w:rFonts w:ascii="Times New Roman" w:hAnsi="Times New Roman" w:cs="Times New Roman"/>
          <w:bCs/>
          <w:sz w:val="24"/>
          <w:szCs w:val="24"/>
        </w:rPr>
        <w:t>Certification of active student status.</w:t>
      </w:r>
    </w:p>
    <w:p w:rsidR="002D7F26" w:rsidRPr="002D7F26" w:rsidRDefault="002D7F26" w:rsidP="002D7F26">
      <w:pPr>
        <w:pStyle w:val="ListParagraph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2D7F26" w:rsidRPr="0079384B" w:rsidRDefault="002D7F26" w:rsidP="002D7F26">
      <w:pPr>
        <w:tabs>
          <w:tab w:val="left" w:pos="0"/>
        </w:tabs>
        <w:spacing w:after="0" w:line="240" w:lineRule="auto"/>
        <w:rPr>
          <w:sz w:val="19"/>
          <w:szCs w:val="19"/>
        </w:rPr>
      </w:pPr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Closing date: </w:t>
      </w:r>
      <w:r w:rsidR="0063458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December 14</w:t>
      </w:r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 201</w:t>
      </w:r>
      <w:r w:rsidR="006C0F7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8</w:t>
      </w:r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sectPr w:rsidR="002D7F26" w:rsidRPr="0079384B" w:rsidSect="003254E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7F36"/>
    <w:multiLevelType w:val="hybridMultilevel"/>
    <w:tmpl w:val="4EB4C05A"/>
    <w:lvl w:ilvl="0" w:tplc="153E7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50CC3"/>
    <w:multiLevelType w:val="hybridMultilevel"/>
    <w:tmpl w:val="842AE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F6CED"/>
    <w:multiLevelType w:val="hybridMultilevel"/>
    <w:tmpl w:val="D9F2AD30"/>
    <w:lvl w:ilvl="0" w:tplc="F43E77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C3534B"/>
    <w:multiLevelType w:val="hybridMultilevel"/>
    <w:tmpl w:val="02329B3E"/>
    <w:lvl w:ilvl="0" w:tplc="B6D22A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3"/>
    <w:rsid w:val="00054649"/>
    <w:rsid w:val="00071790"/>
    <w:rsid w:val="000B5A51"/>
    <w:rsid w:val="000F0B31"/>
    <w:rsid w:val="00167237"/>
    <w:rsid w:val="001A36BF"/>
    <w:rsid w:val="001E747D"/>
    <w:rsid w:val="0026172C"/>
    <w:rsid w:val="00262447"/>
    <w:rsid w:val="002B62AF"/>
    <w:rsid w:val="002D7F26"/>
    <w:rsid w:val="002E671D"/>
    <w:rsid w:val="00301F3C"/>
    <w:rsid w:val="003254EA"/>
    <w:rsid w:val="003278B4"/>
    <w:rsid w:val="00372CBB"/>
    <w:rsid w:val="003767C5"/>
    <w:rsid w:val="003871E8"/>
    <w:rsid w:val="003C74DC"/>
    <w:rsid w:val="003D21C8"/>
    <w:rsid w:val="003D45B1"/>
    <w:rsid w:val="00426370"/>
    <w:rsid w:val="00441D0C"/>
    <w:rsid w:val="00487EFD"/>
    <w:rsid w:val="00493D9F"/>
    <w:rsid w:val="005A3C6D"/>
    <w:rsid w:val="005B3150"/>
    <w:rsid w:val="005F424C"/>
    <w:rsid w:val="005F6381"/>
    <w:rsid w:val="00602E50"/>
    <w:rsid w:val="00621E61"/>
    <w:rsid w:val="0063458C"/>
    <w:rsid w:val="0066627D"/>
    <w:rsid w:val="006736BA"/>
    <w:rsid w:val="00690580"/>
    <w:rsid w:val="00691358"/>
    <w:rsid w:val="006C0F76"/>
    <w:rsid w:val="006F1450"/>
    <w:rsid w:val="007218FD"/>
    <w:rsid w:val="00770E8A"/>
    <w:rsid w:val="0079384B"/>
    <w:rsid w:val="007E7663"/>
    <w:rsid w:val="00816DA3"/>
    <w:rsid w:val="008F7823"/>
    <w:rsid w:val="00907683"/>
    <w:rsid w:val="0094395E"/>
    <w:rsid w:val="009779B6"/>
    <w:rsid w:val="00977CAA"/>
    <w:rsid w:val="00A85579"/>
    <w:rsid w:val="00AA7D4B"/>
    <w:rsid w:val="00AB0450"/>
    <w:rsid w:val="00AC1583"/>
    <w:rsid w:val="00AC4B59"/>
    <w:rsid w:val="00AD5B96"/>
    <w:rsid w:val="00AF3774"/>
    <w:rsid w:val="00B159B5"/>
    <w:rsid w:val="00B50036"/>
    <w:rsid w:val="00BD0452"/>
    <w:rsid w:val="00C21D61"/>
    <w:rsid w:val="00C433CF"/>
    <w:rsid w:val="00C44DED"/>
    <w:rsid w:val="00CA2161"/>
    <w:rsid w:val="00CA499A"/>
    <w:rsid w:val="00CD09EC"/>
    <w:rsid w:val="00D06967"/>
    <w:rsid w:val="00D654CE"/>
    <w:rsid w:val="00D65CDC"/>
    <w:rsid w:val="00D81FFF"/>
    <w:rsid w:val="00D93E34"/>
    <w:rsid w:val="00DC169D"/>
    <w:rsid w:val="00E14917"/>
    <w:rsid w:val="00E31978"/>
    <w:rsid w:val="00E336A0"/>
    <w:rsid w:val="00E36340"/>
    <w:rsid w:val="00E56723"/>
    <w:rsid w:val="00E60BF2"/>
    <w:rsid w:val="00E726D6"/>
    <w:rsid w:val="00EE3D53"/>
    <w:rsid w:val="00F6617A"/>
    <w:rsid w:val="00FD47DC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DBA71-4C5C-4A4C-AD9C-AE94C864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a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a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1F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F26"/>
    <w:pPr>
      <w:ind w:left="720"/>
      <w:contextualSpacing/>
    </w:pPr>
  </w:style>
  <w:style w:type="paragraph" w:customStyle="1" w:styleId="ydp7e67d152msonormal">
    <w:name w:val="ydp7e67d152msonormal"/>
    <w:basedOn w:val="Normal"/>
    <w:rsid w:val="0090768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apestrecruitment@state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Kovacs, Zita (Budapest)</cp:lastModifiedBy>
  <cp:revision>2</cp:revision>
  <cp:lastPrinted>2013-11-08T08:42:00Z</cp:lastPrinted>
  <dcterms:created xsi:type="dcterms:W3CDTF">2018-11-16T11:14:00Z</dcterms:created>
  <dcterms:modified xsi:type="dcterms:W3CDTF">2018-11-16T11:14:00Z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